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charts/chart3.xml" ContentType="application/vnd.openxmlformats-officedocument.drawingml.chart+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7" w:type="dxa"/>
        <w:tblInd w:w="-851" w:type="dxa"/>
        <w:tblLayout w:type="fixed"/>
        <w:tblLook w:val="00A0" w:firstRow="1" w:lastRow="0" w:firstColumn="1" w:lastColumn="0" w:noHBand="0" w:noVBand="0"/>
      </w:tblPr>
      <w:tblGrid>
        <w:gridCol w:w="1844"/>
        <w:gridCol w:w="7933"/>
      </w:tblGrid>
      <w:tr w:rsidR="007F0C2D" w:rsidRPr="007F0C2D" w14:paraId="56A6D2DE" w14:textId="77777777" w:rsidTr="007F0C2D">
        <w:trPr>
          <w:trHeight w:val="2400"/>
        </w:trPr>
        <w:tc>
          <w:tcPr>
            <w:tcW w:w="1844" w:type="dxa"/>
          </w:tcPr>
          <w:p w14:paraId="282F2C8A" w14:textId="7C48CAD2" w:rsidR="007F0C2D" w:rsidRPr="007F0C2D" w:rsidRDefault="007F0C2D" w:rsidP="007F0C2D">
            <w:pPr>
              <w:spacing w:line="276" w:lineRule="auto"/>
              <w:jc w:val="center"/>
              <w:rPr>
                <w:rFonts w:eastAsia="Calibri"/>
                <w:caps/>
                <w:spacing w:val="20"/>
                <w:sz w:val="28"/>
                <w:szCs w:val="28"/>
              </w:rPr>
            </w:pPr>
            <w:bookmarkStart w:id="0" w:name="_GoBack"/>
            <w:bookmarkEnd w:id="0"/>
            <w:r w:rsidRPr="007F0C2D">
              <w:rPr>
                <w:rFonts w:eastAsia="Calibri"/>
                <w:caps/>
                <w:noProof/>
                <w:spacing w:val="20"/>
                <w:sz w:val="28"/>
                <w:szCs w:val="28"/>
              </w:rPr>
              <w:drawing>
                <wp:inline distT="0" distB="0" distL="0" distR="0" wp14:anchorId="5A91D898" wp14:editId="19046C1E">
                  <wp:extent cx="1093470" cy="1630045"/>
                  <wp:effectExtent l="0" t="0" r="0" b="8255"/>
                  <wp:docPr id="5" name="Рисунок 5" descr="Y:\Наш город_ЛОГО\лого_наш город_без фо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Y:\Наш город_ЛОГО\лого_наш город_без фона.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3470" cy="1630045"/>
                          </a:xfrm>
                          <a:prstGeom prst="rect">
                            <a:avLst/>
                          </a:prstGeom>
                          <a:noFill/>
                          <a:ln>
                            <a:noFill/>
                          </a:ln>
                        </pic:spPr>
                      </pic:pic>
                    </a:graphicData>
                  </a:graphic>
                </wp:inline>
              </w:drawing>
            </w:r>
          </w:p>
        </w:tc>
        <w:tc>
          <w:tcPr>
            <w:tcW w:w="7933" w:type="dxa"/>
            <w:vAlign w:val="center"/>
          </w:tcPr>
          <w:p w14:paraId="34CC847F" w14:textId="77777777" w:rsidR="007F0C2D" w:rsidRPr="007F0C2D" w:rsidRDefault="007F0C2D" w:rsidP="007F0C2D">
            <w:pPr>
              <w:spacing w:line="276" w:lineRule="auto"/>
              <w:jc w:val="center"/>
              <w:rPr>
                <w:rFonts w:eastAsia="Calibri"/>
                <w:b/>
                <w:caps/>
                <w:spacing w:val="20"/>
                <w:sz w:val="28"/>
                <w:szCs w:val="28"/>
              </w:rPr>
            </w:pPr>
            <w:r w:rsidRPr="007F0C2D">
              <w:rPr>
                <w:rFonts w:eastAsia="Calibri"/>
                <w:b/>
                <w:caps/>
                <w:spacing w:val="20"/>
                <w:sz w:val="28"/>
                <w:szCs w:val="28"/>
              </w:rPr>
              <w:t>ханты-мансийский автономный</w:t>
            </w:r>
          </w:p>
          <w:p w14:paraId="2503D83A" w14:textId="77777777" w:rsidR="007F0C2D" w:rsidRPr="007F0C2D" w:rsidRDefault="007F0C2D" w:rsidP="007F0C2D">
            <w:pPr>
              <w:spacing w:line="276" w:lineRule="auto"/>
              <w:jc w:val="center"/>
              <w:rPr>
                <w:rFonts w:eastAsia="Calibri"/>
                <w:b/>
                <w:caps/>
                <w:spacing w:val="20"/>
                <w:sz w:val="28"/>
                <w:szCs w:val="28"/>
              </w:rPr>
            </w:pPr>
            <w:r w:rsidRPr="007F0C2D">
              <w:rPr>
                <w:rFonts w:eastAsia="Calibri"/>
                <w:b/>
                <w:caps/>
                <w:spacing w:val="20"/>
                <w:sz w:val="28"/>
                <w:szCs w:val="28"/>
              </w:rPr>
              <w:t>округ – югра</w:t>
            </w:r>
          </w:p>
          <w:p w14:paraId="1F8AE59D" w14:textId="77777777" w:rsidR="007F0C2D" w:rsidRPr="007F0C2D" w:rsidRDefault="007F0C2D" w:rsidP="007F0C2D">
            <w:pPr>
              <w:spacing w:line="276" w:lineRule="auto"/>
              <w:jc w:val="center"/>
              <w:rPr>
                <w:rFonts w:eastAsia="Calibri"/>
                <w:b/>
                <w:caps/>
                <w:spacing w:val="20"/>
                <w:sz w:val="28"/>
                <w:szCs w:val="28"/>
              </w:rPr>
            </w:pPr>
            <w:r w:rsidRPr="007F0C2D">
              <w:rPr>
                <w:rFonts w:eastAsia="Calibri"/>
                <w:b/>
                <w:caps/>
                <w:spacing w:val="20"/>
                <w:sz w:val="28"/>
                <w:szCs w:val="28"/>
              </w:rPr>
              <w:t>Администрация города сургута</w:t>
            </w:r>
          </w:p>
          <w:p w14:paraId="2E9788E2" w14:textId="77777777" w:rsidR="007F0C2D" w:rsidRPr="007F0C2D" w:rsidRDefault="007F0C2D" w:rsidP="007F0C2D">
            <w:pPr>
              <w:spacing w:line="276" w:lineRule="auto"/>
              <w:jc w:val="center"/>
              <w:rPr>
                <w:rFonts w:eastAsia="Calibri"/>
                <w:b/>
                <w:caps/>
                <w:spacing w:val="20"/>
                <w:sz w:val="28"/>
                <w:szCs w:val="28"/>
              </w:rPr>
            </w:pPr>
            <w:r w:rsidRPr="007F0C2D">
              <w:rPr>
                <w:rFonts w:eastAsia="Calibri"/>
                <w:b/>
                <w:caps/>
                <w:spacing w:val="20"/>
                <w:sz w:val="28"/>
                <w:szCs w:val="28"/>
              </w:rPr>
              <w:t>Муниципальное казенное учреждение «наш город»</w:t>
            </w:r>
          </w:p>
          <w:p w14:paraId="066B1F92" w14:textId="77777777" w:rsidR="007F0C2D" w:rsidRPr="007F0C2D" w:rsidRDefault="007F0C2D" w:rsidP="007F0C2D">
            <w:pPr>
              <w:spacing w:line="276" w:lineRule="auto"/>
              <w:jc w:val="center"/>
              <w:rPr>
                <w:rFonts w:eastAsia="Calibri"/>
                <w:caps/>
                <w:spacing w:val="20"/>
                <w:sz w:val="28"/>
                <w:szCs w:val="28"/>
              </w:rPr>
            </w:pPr>
          </w:p>
        </w:tc>
      </w:tr>
    </w:tbl>
    <w:p w14:paraId="4D7FD14F" w14:textId="5946D83C" w:rsidR="00B241E4" w:rsidRPr="008E015D" w:rsidRDefault="007F0C2D" w:rsidP="007F0C2D">
      <w:pPr>
        <w:spacing w:line="360" w:lineRule="auto"/>
        <w:jc w:val="center"/>
        <w:rPr>
          <w:sz w:val="28"/>
          <w:szCs w:val="28"/>
        </w:rPr>
      </w:pPr>
      <w:r w:rsidRPr="007F0C2D">
        <w:rPr>
          <w:noProof/>
        </w:rPr>
        <mc:AlternateContent>
          <mc:Choice Requires="wps">
            <w:drawing>
              <wp:anchor distT="0" distB="0" distL="114300" distR="114300" simplePos="0" relativeHeight="251660288" behindDoc="0" locked="0" layoutInCell="1" allowOverlap="1" wp14:anchorId="5091A1B7" wp14:editId="688E86DA">
                <wp:simplePos x="0" y="0"/>
                <wp:positionH relativeFrom="column">
                  <wp:posOffset>-718626</wp:posOffset>
                </wp:positionH>
                <wp:positionV relativeFrom="paragraph">
                  <wp:posOffset>-2400300</wp:posOffset>
                </wp:positionV>
                <wp:extent cx="95250" cy="10716895"/>
                <wp:effectExtent l="0" t="0" r="19050" b="2730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0716895"/>
                        </a:xfrm>
                        <a:prstGeom prst="rect">
                          <a:avLst/>
                        </a:prstGeom>
                        <a:solidFill>
                          <a:srgbClr val="63891F"/>
                        </a:solidFill>
                        <a:ln w="25400">
                          <a:solidFill>
                            <a:srgbClr val="31440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C41A20" id="Прямоугольник 21" o:spid="_x0000_s1026" style="position:absolute;margin-left:-56.6pt;margin-top:-189pt;width:7.5pt;height:84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" fillcolor="#63891f" strokecolor="#31440f" strokeweight="2pt">
                <v:path arrowok="t"/>
              </v:rect>
            </w:pict>
          </mc:Fallback>
        </mc:AlternateContent>
      </w:r>
      <w:r w:rsidRPr="007F0C2D">
        <w:rPr>
          <w:noProof/>
        </w:rPr>
        <mc:AlternateContent>
          <mc:Choice Requires="wps">
            <w:drawing>
              <wp:anchor distT="0" distB="0" distL="114300" distR="114300" simplePos="0" relativeHeight="251659264" behindDoc="0" locked="0" layoutInCell="1" allowOverlap="1" wp14:anchorId="7DF5D24D" wp14:editId="4CE95773">
                <wp:simplePos x="0" y="0"/>
                <wp:positionH relativeFrom="column">
                  <wp:posOffset>-1101670</wp:posOffset>
                </wp:positionH>
                <wp:positionV relativeFrom="paragraph">
                  <wp:posOffset>-2400300</wp:posOffset>
                </wp:positionV>
                <wp:extent cx="379095" cy="10716895"/>
                <wp:effectExtent l="0" t="0" r="20955" b="6540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095" cy="10716895"/>
                        </a:xfrm>
                        <a:prstGeom prst="rect">
                          <a:avLst/>
                        </a:prstGeom>
                        <a:gradFill rotWithShape="1">
                          <a:gsLst>
                            <a:gs pos="0">
                              <a:srgbClr val="3C518E"/>
                            </a:gs>
                            <a:gs pos="80000">
                              <a:srgbClr val="506CBA"/>
                            </a:gs>
                            <a:gs pos="100000">
                              <a:srgbClr val="4F6CBD"/>
                            </a:gs>
                          </a:gsLst>
                          <a:lin ang="16200000"/>
                        </a:gradFill>
                        <a:ln w="9525">
                          <a:solidFill>
                            <a:srgbClr val="566DAF"/>
                          </a:solidFill>
                          <a:miter lim="800000"/>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62202A" id="Прямоугольник 20" o:spid="_x0000_s1026" style="position:absolute;margin-left:-86.75pt;margin-top:-189pt;width:29.85pt;height:8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" fillcolor="#3c518e" strokecolor="#566daf">
                <v:fill color2="#4f6cbd" rotate="t" angle="180" colors="0 #3c518e;52429f #506cba;1 #4f6cbd" focus="100%" type="gradient">
                  <o:fill v:ext="view" type="gradientUnscaled"/>
                </v:fill>
                <v:shadow on="t" color="black" opacity="22936f" origin=",.5" offset="0,.63889mm"/>
                <v:path arrowok="t"/>
              </v:rect>
            </w:pict>
          </mc:Fallback>
        </mc:AlternateContent>
      </w:r>
    </w:p>
    <w:p w14:paraId="41A6B2CC" w14:textId="77777777" w:rsidR="007F0C2D" w:rsidRPr="007F0C2D" w:rsidRDefault="007F0C2D" w:rsidP="007F0C2D">
      <w:pPr>
        <w:spacing w:line="360" w:lineRule="auto"/>
        <w:jc w:val="center"/>
        <w:rPr>
          <w:b/>
          <w:sz w:val="28"/>
          <w:szCs w:val="28"/>
        </w:rPr>
      </w:pPr>
      <w:r w:rsidRPr="007F0C2D">
        <w:rPr>
          <w:b/>
          <w:sz w:val="28"/>
          <w:szCs w:val="28"/>
        </w:rPr>
        <w:t>АНАЛИТИЧЕСКИЙ ОТЧЕТ</w:t>
      </w:r>
    </w:p>
    <w:p w14:paraId="460F0435" w14:textId="6B94B0D5" w:rsidR="003F0384" w:rsidRPr="007F0C2D" w:rsidRDefault="007F0C2D" w:rsidP="007F0C2D">
      <w:pPr>
        <w:spacing w:line="360" w:lineRule="auto"/>
        <w:jc w:val="center"/>
        <w:rPr>
          <w:b/>
          <w:sz w:val="28"/>
          <w:szCs w:val="28"/>
        </w:rPr>
      </w:pPr>
      <w:r w:rsidRPr="007F0C2D">
        <w:rPr>
          <w:b/>
          <w:sz w:val="32"/>
          <w:szCs w:val="28"/>
          <w:lang w:eastAsia="ar-SA"/>
        </w:rPr>
        <w:t>о результатах социологического исследования на тему:</w:t>
      </w:r>
      <w:r w:rsidRPr="007F0C2D">
        <w:rPr>
          <w:sz w:val="28"/>
          <w:szCs w:val="28"/>
        </w:rPr>
        <w:t xml:space="preserve"> </w:t>
      </w:r>
      <w:r w:rsidR="003F0384" w:rsidRPr="007F0C2D">
        <w:rPr>
          <w:b/>
          <w:sz w:val="28"/>
          <w:szCs w:val="28"/>
        </w:rPr>
        <w:t xml:space="preserve">«ОРГАНИЗАЦИЯ МОНИТОРИНГА ДЕЯТЕЛЬНОСТИ СУБЪЕКТОВ МАЛОГО И СРЕДНЕГО ПРЕДПРИНИМАТЕЛЬСТВА </w:t>
      </w:r>
    </w:p>
    <w:p w14:paraId="49212F48" w14:textId="77777777" w:rsidR="00B241E4" w:rsidRPr="007F0C2D" w:rsidRDefault="003F0384" w:rsidP="003F0384">
      <w:pPr>
        <w:spacing w:line="360" w:lineRule="auto"/>
        <w:jc w:val="center"/>
        <w:rPr>
          <w:b/>
          <w:caps/>
          <w:sz w:val="28"/>
          <w:szCs w:val="28"/>
        </w:rPr>
      </w:pPr>
      <w:r w:rsidRPr="007F0C2D">
        <w:rPr>
          <w:b/>
          <w:sz w:val="28"/>
          <w:szCs w:val="28"/>
        </w:rPr>
        <w:t>В ГОРОДЕ СУРГУТЕ»</w:t>
      </w:r>
    </w:p>
    <w:p w14:paraId="25838BCE" w14:textId="77777777" w:rsidR="00B241E4" w:rsidRDefault="00B241E4" w:rsidP="00B241E4">
      <w:pPr>
        <w:spacing w:line="360" w:lineRule="auto"/>
        <w:jc w:val="center"/>
        <w:rPr>
          <w:sz w:val="28"/>
          <w:szCs w:val="28"/>
        </w:rPr>
      </w:pPr>
    </w:p>
    <w:p w14:paraId="14E89486" w14:textId="77777777" w:rsidR="007F0C2D" w:rsidRDefault="007F0C2D" w:rsidP="00B241E4">
      <w:pPr>
        <w:spacing w:line="360" w:lineRule="auto"/>
        <w:jc w:val="center"/>
        <w:rPr>
          <w:sz w:val="28"/>
          <w:szCs w:val="28"/>
        </w:rPr>
      </w:pPr>
    </w:p>
    <w:p w14:paraId="39969AD5" w14:textId="77777777" w:rsidR="007F0C2D" w:rsidRDefault="007F0C2D" w:rsidP="00B241E4">
      <w:pPr>
        <w:spacing w:line="360" w:lineRule="auto"/>
        <w:jc w:val="center"/>
        <w:rPr>
          <w:sz w:val="28"/>
          <w:szCs w:val="28"/>
        </w:rPr>
      </w:pPr>
    </w:p>
    <w:p w14:paraId="61BEB6E1" w14:textId="77777777" w:rsidR="007F0C2D" w:rsidRDefault="007F0C2D" w:rsidP="00B241E4">
      <w:pPr>
        <w:spacing w:line="360" w:lineRule="auto"/>
        <w:jc w:val="center"/>
        <w:rPr>
          <w:sz w:val="28"/>
          <w:szCs w:val="28"/>
        </w:rPr>
      </w:pPr>
    </w:p>
    <w:p w14:paraId="6C7AC1A2" w14:textId="77777777" w:rsidR="007F0C2D" w:rsidRDefault="007F0C2D" w:rsidP="00B241E4">
      <w:pPr>
        <w:spacing w:line="360" w:lineRule="auto"/>
        <w:jc w:val="center"/>
        <w:rPr>
          <w:sz w:val="28"/>
          <w:szCs w:val="28"/>
        </w:rPr>
      </w:pPr>
    </w:p>
    <w:p w14:paraId="0F94AA3B" w14:textId="77777777" w:rsidR="007F0C2D" w:rsidRDefault="007F0C2D" w:rsidP="00B241E4">
      <w:pPr>
        <w:spacing w:line="360" w:lineRule="auto"/>
        <w:jc w:val="center"/>
        <w:rPr>
          <w:sz w:val="28"/>
          <w:szCs w:val="28"/>
        </w:rPr>
      </w:pPr>
    </w:p>
    <w:p w14:paraId="3C635345" w14:textId="77777777" w:rsidR="007F0C2D" w:rsidRDefault="007F0C2D" w:rsidP="00B241E4">
      <w:pPr>
        <w:spacing w:line="360" w:lineRule="auto"/>
        <w:jc w:val="center"/>
        <w:rPr>
          <w:sz w:val="28"/>
          <w:szCs w:val="28"/>
        </w:rPr>
      </w:pPr>
    </w:p>
    <w:p w14:paraId="497E5BCD" w14:textId="77777777" w:rsidR="007F0C2D" w:rsidRDefault="007F0C2D" w:rsidP="00B241E4">
      <w:pPr>
        <w:spacing w:line="360" w:lineRule="auto"/>
        <w:jc w:val="center"/>
        <w:rPr>
          <w:sz w:val="28"/>
          <w:szCs w:val="28"/>
        </w:rPr>
      </w:pPr>
    </w:p>
    <w:p w14:paraId="685E8472" w14:textId="77777777" w:rsidR="007F0C2D" w:rsidRPr="007F0C2D" w:rsidRDefault="007F0C2D" w:rsidP="007F0C2D">
      <w:pPr>
        <w:spacing w:line="276" w:lineRule="auto"/>
        <w:ind w:left="-567"/>
        <w:jc w:val="both"/>
        <w:rPr>
          <w:i/>
          <w:sz w:val="28"/>
          <w:szCs w:val="28"/>
          <w:lang w:eastAsia="ar-SA"/>
        </w:rPr>
      </w:pPr>
      <w:r w:rsidRPr="007F0C2D">
        <w:rPr>
          <w:i/>
          <w:sz w:val="28"/>
          <w:szCs w:val="28"/>
          <w:lang w:eastAsia="ar-SA"/>
        </w:rPr>
        <w:t>Руководитель проекта:</w:t>
      </w:r>
    </w:p>
    <w:p w14:paraId="0D0C0101" w14:textId="77777777" w:rsidR="007F0C2D" w:rsidRPr="007F0C2D" w:rsidRDefault="007F0C2D" w:rsidP="007F0C2D">
      <w:pPr>
        <w:spacing w:line="276" w:lineRule="auto"/>
        <w:ind w:left="-567"/>
        <w:jc w:val="both"/>
        <w:rPr>
          <w:sz w:val="28"/>
          <w:szCs w:val="28"/>
          <w:lang w:eastAsia="ar-SA"/>
        </w:rPr>
      </w:pPr>
      <w:r w:rsidRPr="007F0C2D">
        <w:rPr>
          <w:sz w:val="28"/>
          <w:szCs w:val="28"/>
          <w:lang w:eastAsia="ar-SA"/>
        </w:rPr>
        <w:t>И.В. ШАЛКЕВИЧ – директор МКУ «Наш город»</w:t>
      </w:r>
    </w:p>
    <w:p w14:paraId="208F32F2" w14:textId="77777777" w:rsidR="007F0C2D" w:rsidRPr="007F0C2D" w:rsidRDefault="007F0C2D" w:rsidP="007F0C2D">
      <w:pPr>
        <w:spacing w:line="276" w:lineRule="auto"/>
        <w:ind w:left="-567"/>
        <w:jc w:val="both"/>
        <w:rPr>
          <w:i/>
          <w:sz w:val="28"/>
          <w:szCs w:val="28"/>
          <w:lang w:eastAsia="ar-SA"/>
        </w:rPr>
      </w:pPr>
    </w:p>
    <w:p w14:paraId="30A22E81" w14:textId="77777777" w:rsidR="007F0C2D" w:rsidRPr="007F0C2D" w:rsidRDefault="007F0C2D" w:rsidP="007F0C2D">
      <w:pPr>
        <w:spacing w:line="276" w:lineRule="auto"/>
        <w:ind w:left="-567"/>
        <w:jc w:val="both"/>
        <w:rPr>
          <w:i/>
          <w:sz w:val="28"/>
          <w:szCs w:val="28"/>
          <w:lang w:eastAsia="ar-SA"/>
        </w:rPr>
      </w:pPr>
      <w:r w:rsidRPr="007F0C2D">
        <w:rPr>
          <w:i/>
          <w:sz w:val="28"/>
          <w:szCs w:val="28"/>
          <w:lang w:eastAsia="ar-SA"/>
        </w:rPr>
        <w:t>Составители:</w:t>
      </w:r>
    </w:p>
    <w:p w14:paraId="58DED45E" w14:textId="469797DE" w:rsidR="007F0C2D" w:rsidRPr="007F0C2D" w:rsidRDefault="00B05F7C" w:rsidP="007F0C2D">
      <w:pPr>
        <w:spacing w:line="276" w:lineRule="auto"/>
        <w:ind w:left="-567"/>
        <w:jc w:val="both"/>
        <w:rPr>
          <w:sz w:val="28"/>
          <w:szCs w:val="28"/>
          <w:lang w:eastAsia="ar-SA"/>
        </w:rPr>
      </w:pPr>
      <w:r>
        <w:rPr>
          <w:sz w:val="28"/>
          <w:szCs w:val="28"/>
          <w:lang w:eastAsia="ar-SA"/>
        </w:rPr>
        <w:t>Ю.О. </w:t>
      </w:r>
      <w:r w:rsidR="007F0C2D" w:rsidRPr="007F0C2D">
        <w:rPr>
          <w:sz w:val="28"/>
          <w:szCs w:val="28"/>
          <w:lang w:eastAsia="ar-SA"/>
        </w:rPr>
        <w:t xml:space="preserve">МАСЛОВА – ведущий эксперт отдела социологических исследований </w:t>
      </w:r>
      <w:r w:rsidR="007F0C2D" w:rsidRPr="007F0C2D">
        <w:rPr>
          <w:sz w:val="28"/>
          <w:szCs w:val="28"/>
          <w:lang w:eastAsia="ar-SA"/>
        </w:rPr>
        <w:br/>
        <w:t>и администрирования документов стратегического планирования МКУ «Наш город»</w:t>
      </w:r>
    </w:p>
    <w:p w14:paraId="7785FB41" w14:textId="13EC1E3B" w:rsidR="007F0C2D" w:rsidRPr="007F0C2D" w:rsidRDefault="00B05F7C" w:rsidP="007F0C2D">
      <w:pPr>
        <w:spacing w:line="276" w:lineRule="auto"/>
        <w:ind w:left="-567"/>
        <w:jc w:val="both"/>
        <w:rPr>
          <w:sz w:val="28"/>
          <w:szCs w:val="28"/>
          <w:lang w:eastAsia="ar-SA"/>
        </w:rPr>
      </w:pPr>
      <w:r>
        <w:rPr>
          <w:sz w:val="28"/>
          <w:szCs w:val="28"/>
          <w:lang w:eastAsia="ar-SA"/>
        </w:rPr>
        <w:t>А.В. </w:t>
      </w:r>
      <w:r w:rsidR="007F0C2D" w:rsidRPr="007F0C2D">
        <w:rPr>
          <w:sz w:val="28"/>
          <w:szCs w:val="28"/>
          <w:lang w:eastAsia="ar-SA"/>
        </w:rPr>
        <w:t>ИВАНОВА – начальник отдела социологических исследований и администрирования документов стратегического планирования МКУ «Наш город»</w:t>
      </w:r>
    </w:p>
    <w:p w14:paraId="6A04D609" w14:textId="75E6D72F" w:rsidR="007F0C2D" w:rsidRPr="007F0C2D" w:rsidRDefault="007F0C2D" w:rsidP="007F0C2D">
      <w:pPr>
        <w:spacing w:line="276" w:lineRule="auto"/>
        <w:ind w:left="-567"/>
        <w:jc w:val="both"/>
        <w:rPr>
          <w:sz w:val="28"/>
          <w:szCs w:val="28"/>
          <w:lang w:eastAsia="ar-SA"/>
        </w:rPr>
      </w:pPr>
      <w:r w:rsidRPr="007F0C2D">
        <w:rPr>
          <w:sz w:val="28"/>
          <w:szCs w:val="28"/>
          <w:lang w:eastAsia="ar-SA"/>
        </w:rPr>
        <w:t>И.И. ТЕРЕХОВА – руководитель отдела проектов ООО «ГЭПИЦентр-</w:t>
      </w:r>
      <w:r w:rsidR="007F083A">
        <w:rPr>
          <w:sz w:val="28"/>
          <w:szCs w:val="28"/>
          <w:lang w:eastAsia="ar-SA"/>
        </w:rPr>
        <w:t>1</w:t>
      </w:r>
      <w:r w:rsidRPr="007F0C2D">
        <w:rPr>
          <w:sz w:val="28"/>
          <w:szCs w:val="28"/>
          <w:lang w:eastAsia="ar-SA"/>
        </w:rPr>
        <w:t>», г. Омск</w:t>
      </w:r>
    </w:p>
    <w:p w14:paraId="569406FD" w14:textId="77777777" w:rsidR="007F0C2D" w:rsidRPr="007F0C2D" w:rsidRDefault="007F0C2D" w:rsidP="007F0C2D">
      <w:pPr>
        <w:spacing w:line="360" w:lineRule="auto"/>
        <w:jc w:val="center"/>
        <w:rPr>
          <w:sz w:val="28"/>
          <w:szCs w:val="28"/>
        </w:rPr>
      </w:pPr>
    </w:p>
    <w:p w14:paraId="063308FB" w14:textId="77777777" w:rsidR="007F0C2D" w:rsidRPr="008E015D" w:rsidRDefault="007F0C2D" w:rsidP="00B241E4">
      <w:pPr>
        <w:spacing w:line="360" w:lineRule="auto"/>
        <w:jc w:val="center"/>
        <w:rPr>
          <w:sz w:val="28"/>
          <w:szCs w:val="28"/>
        </w:rPr>
      </w:pPr>
    </w:p>
    <w:p w14:paraId="4297228C" w14:textId="734FDA4A" w:rsidR="00B241E4" w:rsidRPr="008E015D" w:rsidRDefault="00B241E4" w:rsidP="00B241E4">
      <w:pPr>
        <w:spacing w:line="360" w:lineRule="auto"/>
        <w:jc w:val="center"/>
        <w:rPr>
          <w:sz w:val="28"/>
          <w:szCs w:val="28"/>
        </w:rPr>
      </w:pPr>
      <w:r w:rsidRPr="008E015D">
        <w:rPr>
          <w:sz w:val="28"/>
          <w:szCs w:val="28"/>
        </w:rPr>
        <w:t>Сургут</w:t>
      </w:r>
      <w:r w:rsidR="00BB2427">
        <w:rPr>
          <w:sz w:val="28"/>
          <w:szCs w:val="28"/>
        </w:rPr>
        <w:t>,</w:t>
      </w:r>
      <w:r w:rsidRPr="008E015D">
        <w:rPr>
          <w:sz w:val="28"/>
          <w:szCs w:val="28"/>
        </w:rPr>
        <w:t xml:space="preserve"> 20</w:t>
      </w:r>
      <w:r w:rsidR="00FD6945" w:rsidRPr="008E015D">
        <w:rPr>
          <w:sz w:val="28"/>
          <w:szCs w:val="28"/>
        </w:rPr>
        <w:t>2</w:t>
      </w:r>
      <w:r w:rsidR="00957C3B" w:rsidRPr="008E015D">
        <w:rPr>
          <w:sz w:val="28"/>
          <w:szCs w:val="28"/>
        </w:rPr>
        <w:t>5</w:t>
      </w:r>
      <w:r w:rsidR="00BB2427">
        <w:rPr>
          <w:sz w:val="28"/>
          <w:szCs w:val="28"/>
        </w:rPr>
        <w:t xml:space="preserve"> г.</w:t>
      </w:r>
    </w:p>
    <w:p w14:paraId="3B151DFD" w14:textId="77777777" w:rsidR="00B241E4" w:rsidRPr="008E015D" w:rsidRDefault="00B241E4" w:rsidP="00B241E4">
      <w:pPr>
        <w:spacing w:line="360" w:lineRule="auto"/>
        <w:jc w:val="center"/>
        <w:rPr>
          <w:b/>
          <w:sz w:val="28"/>
          <w:szCs w:val="28"/>
        </w:rPr>
        <w:sectPr w:rsidR="00B241E4" w:rsidRPr="008E015D" w:rsidSect="00132BF9">
          <w:footerReference w:type="default" r:id="rId9"/>
          <w:footerReference w:type="first" r:id="rId10"/>
          <w:pgSz w:w="11906" w:h="16838"/>
          <w:pgMar w:top="1134" w:right="567" w:bottom="1134" w:left="1701" w:header="709" w:footer="709" w:gutter="0"/>
          <w:cols w:space="708"/>
          <w:titlePg/>
          <w:docGrid w:linePitch="360"/>
        </w:sectPr>
      </w:pPr>
    </w:p>
    <w:p w14:paraId="342C578A" w14:textId="77777777" w:rsidR="00CB51B3" w:rsidRPr="008E015D" w:rsidRDefault="00CB51B3" w:rsidP="00CB51B3">
      <w:pPr>
        <w:spacing w:after="60" w:line="276" w:lineRule="auto"/>
        <w:jc w:val="center"/>
        <w:rPr>
          <w:b/>
          <w:sz w:val="28"/>
          <w:szCs w:val="28"/>
        </w:rPr>
      </w:pPr>
      <w:r w:rsidRPr="008E015D">
        <w:rPr>
          <w:b/>
          <w:sz w:val="28"/>
          <w:szCs w:val="28"/>
        </w:rPr>
        <w:lastRenderedPageBreak/>
        <w:t>ОГЛАВЛЕНИЕ</w:t>
      </w:r>
    </w:p>
    <w:p w14:paraId="242720CD" w14:textId="77777777" w:rsidR="00C41C40" w:rsidRPr="008E015D" w:rsidRDefault="00C41C40" w:rsidP="00CB51B3">
      <w:pPr>
        <w:spacing w:after="60" w:line="276" w:lineRule="auto"/>
        <w:jc w:val="center"/>
        <w:rPr>
          <w:sz w:val="28"/>
          <w:szCs w:val="28"/>
        </w:rPr>
      </w:pPr>
    </w:p>
    <w:tbl>
      <w:tblPr>
        <w:tblW w:w="0" w:type="auto"/>
        <w:tblInd w:w="-106" w:type="dxa"/>
        <w:tblLook w:val="01E0" w:firstRow="1" w:lastRow="1" w:firstColumn="1" w:lastColumn="1" w:noHBand="0" w:noVBand="0"/>
      </w:tblPr>
      <w:tblGrid>
        <w:gridCol w:w="8339"/>
        <w:gridCol w:w="1373"/>
      </w:tblGrid>
      <w:tr w:rsidR="00C41C40" w:rsidRPr="008E015D" w14:paraId="3DD95C95" w14:textId="77777777" w:rsidTr="00B05512">
        <w:tc>
          <w:tcPr>
            <w:tcW w:w="8303" w:type="dxa"/>
          </w:tcPr>
          <w:p w14:paraId="0C221FE2" w14:textId="77777777" w:rsidR="00C41C40" w:rsidRPr="008E015D" w:rsidRDefault="00C41C40" w:rsidP="00DF0EA6">
            <w:pPr>
              <w:pStyle w:val="p"/>
              <w:spacing w:before="0" w:after="60"/>
              <w:ind w:firstLine="0"/>
              <w:outlineLvl w:val="4"/>
              <w:rPr>
                <w:sz w:val="28"/>
                <w:szCs w:val="28"/>
              </w:rPr>
            </w:pPr>
            <w:r w:rsidRPr="008E015D">
              <w:rPr>
                <w:b/>
                <w:sz w:val="28"/>
                <w:szCs w:val="28"/>
              </w:rPr>
              <w:t>В</w:t>
            </w:r>
            <w:r w:rsidR="00DF0EA6" w:rsidRPr="008E015D">
              <w:rPr>
                <w:b/>
                <w:sz w:val="28"/>
                <w:szCs w:val="28"/>
              </w:rPr>
              <w:t>ведение</w:t>
            </w:r>
            <w:r w:rsidRPr="008E015D">
              <w:rPr>
                <w:b/>
                <w:sz w:val="28"/>
                <w:szCs w:val="28"/>
              </w:rPr>
              <w:t xml:space="preserve"> </w:t>
            </w:r>
            <w:r w:rsidRPr="008E015D">
              <w:rPr>
                <w:sz w:val="28"/>
                <w:szCs w:val="28"/>
              </w:rPr>
              <w:t>……………………………………………………………</w:t>
            </w:r>
            <w:r w:rsidR="00DF0EA6" w:rsidRPr="008E015D">
              <w:rPr>
                <w:sz w:val="28"/>
                <w:szCs w:val="28"/>
              </w:rPr>
              <w:t>….</w:t>
            </w:r>
          </w:p>
        </w:tc>
        <w:tc>
          <w:tcPr>
            <w:tcW w:w="1373" w:type="dxa"/>
            <w:vAlign w:val="bottom"/>
          </w:tcPr>
          <w:p w14:paraId="142DD88D" w14:textId="77777777" w:rsidR="00C41C40" w:rsidRPr="008E015D" w:rsidRDefault="00BE3E2D" w:rsidP="00DF0EA6">
            <w:pPr>
              <w:spacing w:after="60"/>
              <w:jc w:val="right"/>
              <w:rPr>
                <w:sz w:val="28"/>
                <w:szCs w:val="28"/>
              </w:rPr>
            </w:pPr>
            <w:r w:rsidRPr="008E015D">
              <w:rPr>
                <w:sz w:val="28"/>
                <w:szCs w:val="28"/>
              </w:rPr>
              <w:t>3</w:t>
            </w:r>
            <w:r w:rsidR="00C41C40" w:rsidRPr="008E015D">
              <w:rPr>
                <w:sz w:val="28"/>
                <w:szCs w:val="28"/>
              </w:rPr>
              <w:t xml:space="preserve"> </w:t>
            </w:r>
          </w:p>
        </w:tc>
      </w:tr>
      <w:tr w:rsidR="00DF0EA6" w:rsidRPr="008E015D" w14:paraId="2612FE16" w14:textId="77777777" w:rsidTr="00B05512">
        <w:tc>
          <w:tcPr>
            <w:tcW w:w="8303" w:type="dxa"/>
          </w:tcPr>
          <w:p w14:paraId="56C1A548" w14:textId="77777777" w:rsidR="00DF0EA6" w:rsidRPr="008E015D" w:rsidRDefault="00DF0EA6" w:rsidP="00DF0EA6">
            <w:pPr>
              <w:pStyle w:val="p"/>
              <w:spacing w:before="0" w:after="60"/>
              <w:ind w:firstLine="0"/>
              <w:outlineLvl w:val="4"/>
              <w:rPr>
                <w:sz w:val="28"/>
                <w:szCs w:val="28"/>
              </w:rPr>
            </w:pPr>
            <w:r w:rsidRPr="008E015D">
              <w:rPr>
                <w:b/>
                <w:sz w:val="28"/>
                <w:szCs w:val="28"/>
              </w:rPr>
              <w:t xml:space="preserve">Термины и определения </w:t>
            </w:r>
            <w:r w:rsidRPr="008E015D">
              <w:rPr>
                <w:sz w:val="28"/>
                <w:szCs w:val="28"/>
              </w:rPr>
              <w:t>…………………………………………….</w:t>
            </w:r>
          </w:p>
        </w:tc>
        <w:tc>
          <w:tcPr>
            <w:tcW w:w="1373" w:type="dxa"/>
            <w:vAlign w:val="bottom"/>
          </w:tcPr>
          <w:p w14:paraId="5DEE9D3C" w14:textId="77777777" w:rsidR="00DF0EA6" w:rsidRPr="008E015D" w:rsidRDefault="00BE3E2D" w:rsidP="00DF0EA6">
            <w:pPr>
              <w:spacing w:after="60"/>
              <w:jc w:val="right"/>
              <w:rPr>
                <w:sz w:val="28"/>
                <w:szCs w:val="28"/>
              </w:rPr>
            </w:pPr>
            <w:r w:rsidRPr="008E015D">
              <w:rPr>
                <w:sz w:val="28"/>
                <w:szCs w:val="28"/>
              </w:rPr>
              <w:t>5</w:t>
            </w:r>
          </w:p>
        </w:tc>
      </w:tr>
      <w:tr w:rsidR="00C41C40" w:rsidRPr="008E015D" w14:paraId="2E8B1679" w14:textId="77777777" w:rsidTr="00B05512">
        <w:tc>
          <w:tcPr>
            <w:tcW w:w="8303" w:type="dxa"/>
          </w:tcPr>
          <w:p w14:paraId="41AA4C10" w14:textId="48D7316C" w:rsidR="00C41C40" w:rsidRPr="008E015D" w:rsidRDefault="00DF0EA6" w:rsidP="00576886">
            <w:pPr>
              <w:pStyle w:val="p"/>
              <w:spacing w:before="0" w:after="60"/>
              <w:ind w:firstLine="0"/>
              <w:outlineLvl w:val="4"/>
              <w:rPr>
                <w:sz w:val="28"/>
                <w:szCs w:val="28"/>
              </w:rPr>
            </w:pPr>
            <w:r w:rsidRPr="008E015D">
              <w:rPr>
                <w:b/>
                <w:sz w:val="28"/>
                <w:szCs w:val="28"/>
              </w:rPr>
              <w:t>1. Методология и методика исследования</w:t>
            </w:r>
            <w:r w:rsidRPr="008E015D">
              <w:rPr>
                <w:sz w:val="28"/>
                <w:szCs w:val="28"/>
              </w:rPr>
              <w:t xml:space="preserve"> </w:t>
            </w:r>
            <w:r w:rsidR="00C41C40" w:rsidRPr="008E015D">
              <w:rPr>
                <w:sz w:val="28"/>
                <w:szCs w:val="28"/>
              </w:rPr>
              <w:t>…</w:t>
            </w:r>
            <w:r w:rsidRPr="008E015D">
              <w:rPr>
                <w:sz w:val="28"/>
                <w:szCs w:val="28"/>
              </w:rPr>
              <w:t>…………………….</w:t>
            </w:r>
            <w:r w:rsidR="003F1C15">
              <w:rPr>
                <w:sz w:val="28"/>
                <w:szCs w:val="28"/>
              </w:rPr>
              <w:t>.</w:t>
            </w:r>
          </w:p>
        </w:tc>
        <w:tc>
          <w:tcPr>
            <w:tcW w:w="1373" w:type="dxa"/>
            <w:vAlign w:val="bottom"/>
          </w:tcPr>
          <w:p w14:paraId="3D34D2E3" w14:textId="77777777" w:rsidR="00C41C40" w:rsidRPr="008E015D" w:rsidRDefault="00F552E3" w:rsidP="00C41C40">
            <w:pPr>
              <w:spacing w:after="60"/>
              <w:jc w:val="right"/>
              <w:rPr>
                <w:sz w:val="28"/>
                <w:szCs w:val="28"/>
              </w:rPr>
            </w:pPr>
            <w:r w:rsidRPr="008E015D">
              <w:rPr>
                <w:sz w:val="28"/>
                <w:szCs w:val="28"/>
              </w:rPr>
              <w:t>9</w:t>
            </w:r>
          </w:p>
        </w:tc>
      </w:tr>
      <w:tr w:rsidR="00C41C40" w:rsidRPr="008E015D" w14:paraId="45B964DD" w14:textId="77777777" w:rsidTr="00B05512">
        <w:tc>
          <w:tcPr>
            <w:tcW w:w="8303" w:type="dxa"/>
          </w:tcPr>
          <w:p w14:paraId="28E9E8CA" w14:textId="7801095E" w:rsidR="00C41C40" w:rsidRPr="008E015D" w:rsidRDefault="00C41C40" w:rsidP="003F1C15">
            <w:pPr>
              <w:pStyle w:val="p"/>
              <w:spacing w:before="0" w:after="60"/>
              <w:ind w:left="282" w:firstLine="0"/>
              <w:outlineLvl w:val="4"/>
              <w:rPr>
                <w:sz w:val="28"/>
                <w:szCs w:val="28"/>
              </w:rPr>
            </w:pPr>
            <w:r w:rsidRPr="008E015D">
              <w:rPr>
                <w:sz w:val="28"/>
                <w:szCs w:val="28"/>
              </w:rPr>
              <w:t>1.1. Методологический раздел ……………………......................</w:t>
            </w:r>
            <w:r w:rsidR="003F1C15">
              <w:rPr>
                <w:sz w:val="28"/>
                <w:szCs w:val="28"/>
              </w:rPr>
              <w:t>....</w:t>
            </w:r>
          </w:p>
        </w:tc>
        <w:tc>
          <w:tcPr>
            <w:tcW w:w="1373" w:type="dxa"/>
            <w:vAlign w:val="bottom"/>
          </w:tcPr>
          <w:p w14:paraId="30945624" w14:textId="77777777" w:rsidR="00C41C40" w:rsidRPr="008E015D" w:rsidRDefault="00F552E3" w:rsidP="00C41C40">
            <w:pPr>
              <w:spacing w:after="60"/>
              <w:jc w:val="right"/>
              <w:rPr>
                <w:sz w:val="28"/>
                <w:szCs w:val="28"/>
              </w:rPr>
            </w:pPr>
            <w:r w:rsidRPr="008E015D">
              <w:rPr>
                <w:sz w:val="28"/>
                <w:szCs w:val="28"/>
              </w:rPr>
              <w:t>9</w:t>
            </w:r>
          </w:p>
        </w:tc>
      </w:tr>
      <w:tr w:rsidR="00C41C40" w:rsidRPr="008E015D" w14:paraId="7364B319" w14:textId="77777777" w:rsidTr="00B05512">
        <w:tc>
          <w:tcPr>
            <w:tcW w:w="8303" w:type="dxa"/>
          </w:tcPr>
          <w:p w14:paraId="745F5E8E" w14:textId="33D2AA6B" w:rsidR="00C41C40" w:rsidRPr="008E015D" w:rsidRDefault="00C41C40" w:rsidP="003F1C15">
            <w:pPr>
              <w:pStyle w:val="p"/>
              <w:spacing w:before="0" w:after="60"/>
              <w:ind w:left="282" w:firstLine="0"/>
              <w:outlineLvl w:val="4"/>
              <w:rPr>
                <w:sz w:val="28"/>
                <w:szCs w:val="28"/>
              </w:rPr>
            </w:pPr>
            <w:r w:rsidRPr="008E015D">
              <w:rPr>
                <w:sz w:val="28"/>
                <w:szCs w:val="28"/>
              </w:rPr>
              <w:t>1.</w:t>
            </w:r>
            <w:r w:rsidR="003F1C15">
              <w:rPr>
                <w:sz w:val="28"/>
                <w:szCs w:val="28"/>
              </w:rPr>
              <w:t>2. Методико-процедурный раздел ….</w:t>
            </w:r>
            <w:r w:rsidRPr="008E015D">
              <w:rPr>
                <w:sz w:val="28"/>
                <w:szCs w:val="28"/>
              </w:rPr>
              <w:t>……………………………</w:t>
            </w:r>
          </w:p>
        </w:tc>
        <w:tc>
          <w:tcPr>
            <w:tcW w:w="1373" w:type="dxa"/>
            <w:vAlign w:val="bottom"/>
          </w:tcPr>
          <w:p w14:paraId="09BB597C" w14:textId="77777777" w:rsidR="00C41C40" w:rsidRPr="008E015D" w:rsidRDefault="00DF0EA6" w:rsidP="00F552E3">
            <w:pPr>
              <w:spacing w:after="60"/>
              <w:jc w:val="right"/>
              <w:rPr>
                <w:sz w:val="28"/>
                <w:szCs w:val="28"/>
              </w:rPr>
            </w:pPr>
            <w:r w:rsidRPr="008E015D">
              <w:rPr>
                <w:sz w:val="28"/>
                <w:szCs w:val="28"/>
              </w:rPr>
              <w:t>1</w:t>
            </w:r>
            <w:r w:rsidR="00F552E3" w:rsidRPr="008E015D">
              <w:rPr>
                <w:sz w:val="28"/>
                <w:szCs w:val="28"/>
              </w:rPr>
              <w:t>1</w:t>
            </w:r>
          </w:p>
        </w:tc>
      </w:tr>
      <w:tr w:rsidR="00DF0EA6" w:rsidRPr="008E015D" w14:paraId="0586F96F" w14:textId="77777777" w:rsidTr="00B05512">
        <w:tc>
          <w:tcPr>
            <w:tcW w:w="8303" w:type="dxa"/>
          </w:tcPr>
          <w:p w14:paraId="7937CA1A" w14:textId="3AC022BA" w:rsidR="00DF0EA6" w:rsidRPr="008E015D" w:rsidRDefault="00DF0EA6" w:rsidP="003F1C15">
            <w:pPr>
              <w:pStyle w:val="p"/>
              <w:spacing w:before="0" w:after="60"/>
              <w:ind w:left="282" w:firstLine="0"/>
              <w:outlineLvl w:val="4"/>
              <w:rPr>
                <w:sz w:val="28"/>
                <w:szCs w:val="28"/>
              </w:rPr>
            </w:pPr>
            <w:r w:rsidRPr="008E015D">
              <w:rPr>
                <w:sz w:val="28"/>
                <w:szCs w:val="28"/>
              </w:rPr>
              <w:t>1.3. Информация о респондентах ………………………………</w:t>
            </w:r>
            <w:r w:rsidR="003F1C15">
              <w:rPr>
                <w:sz w:val="28"/>
                <w:szCs w:val="28"/>
              </w:rPr>
              <w:t>….</w:t>
            </w:r>
          </w:p>
        </w:tc>
        <w:tc>
          <w:tcPr>
            <w:tcW w:w="1373" w:type="dxa"/>
            <w:vAlign w:val="bottom"/>
          </w:tcPr>
          <w:p w14:paraId="6C5149BE" w14:textId="77777777" w:rsidR="00DF0EA6" w:rsidRPr="008E015D" w:rsidRDefault="00DF0EA6" w:rsidP="00F552E3">
            <w:pPr>
              <w:spacing w:after="60"/>
              <w:jc w:val="right"/>
              <w:rPr>
                <w:sz w:val="28"/>
                <w:szCs w:val="28"/>
              </w:rPr>
            </w:pPr>
            <w:r w:rsidRPr="008E015D">
              <w:rPr>
                <w:sz w:val="28"/>
                <w:szCs w:val="28"/>
              </w:rPr>
              <w:t>1</w:t>
            </w:r>
            <w:r w:rsidR="00F552E3" w:rsidRPr="008E015D">
              <w:rPr>
                <w:sz w:val="28"/>
                <w:szCs w:val="28"/>
              </w:rPr>
              <w:t>3</w:t>
            </w:r>
          </w:p>
        </w:tc>
      </w:tr>
      <w:tr w:rsidR="00C41C40" w:rsidRPr="008E015D" w14:paraId="456DDFA6" w14:textId="77777777" w:rsidTr="00B05512">
        <w:tc>
          <w:tcPr>
            <w:tcW w:w="8303" w:type="dxa"/>
          </w:tcPr>
          <w:p w14:paraId="261BD119" w14:textId="77777777" w:rsidR="00C41C40" w:rsidRPr="008E015D" w:rsidRDefault="00DF0EA6" w:rsidP="00DF0EA6">
            <w:pPr>
              <w:pStyle w:val="p"/>
              <w:spacing w:before="0" w:after="60"/>
              <w:ind w:firstLine="0"/>
              <w:outlineLvl w:val="4"/>
              <w:rPr>
                <w:sz w:val="28"/>
                <w:szCs w:val="28"/>
              </w:rPr>
            </w:pPr>
            <w:r w:rsidRPr="008E015D">
              <w:rPr>
                <w:sz w:val="28"/>
                <w:szCs w:val="28"/>
              </w:rPr>
              <w:t xml:space="preserve">2. </w:t>
            </w:r>
            <w:r w:rsidRPr="008E015D">
              <w:rPr>
                <w:b/>
                <w:sz w:val="28"/>
                <w:szCs w:val="28"/>
              </w:rPr>
              <w:t>Результаты социологического исследования</w:t>
            </w:r>
            <w:r w:rsidR="00C41C40" w:rsidRPr="008E015D">
              <w:rPr>
                <w:sz w:val="28"/>
                <w:szCs w:val="28"/>
              </w:rPr>
              <w:t xml:space="preserve"> ………................</w:t>
            </w:r>
            <w:r w:rsidRPr="008E015D">
              <w:rPr>
                <w:sz w:val="28"/>
                <w:szCs w:val="28"/>
              </w:rPr>
              <w:t>.</w:t>
            </w:r>
          </w:p>
        </w:tc>
        <w:tc>
          <w:tcPr>
            <w:tcW w:w="1373" w:type="dxa"/>
            <w:vAlign w:val="bottom"/>
          </w:tcPr>
          <w:p w14:paraId="14316149" w14:textId="77777777" w:rsidR="00C41C40" w:rsidRPr="008E015D" w:rsidRDefault="00DF0EA6" w:rsidP="00F552E3">
            <w:pPr>
              <w:spacing w:after="60"/>
              <w:jc w:val="right"/>
              <w:rPr>
                <w:sz w:val="28"/>
                <w:szCs w:val="28"/>
              </w:rPr>
            </w:pPr>
            <w:r w:rsidRPr="008E015D">
              <w:rPr>
                <w:sz w:val="28"/>
                <w:szCs w:val="28"/>
              </w:rPr>
              <w:t>1</w:t>
            </w:r>
            <w:r w:rsidR="00F552E3" w:rsidRPr="008E015D">
              <w:rPr>
                <w:sz w:val="28"/>
                <w:szCs w:val="28"/>
              </w:rPr>
              <w:t>5</w:t>
            </w:r>
          </w:p>
        </w:tc>
      </w:tr>
      <w:tr w:rsidR="00C41C40" w:rsidRPr="008E015D" w14:paraId="33E934EF" w14:textId="77777777" w:rsidTr="00B05512">
        <w:tc>
          <w:tcPr>
            <w:tcW w:w="8303" w:type="dxa"/>
          </w:tcPr>
          <w:p w14:paraId="2329AAA3" w14:textId="2AF85515" w:rsidR="00C41C40" w:rsidRPr="008E015D" w:rsidRDefault="003F1C15" w:rsidP="003F1C15">
            <w:pPr>
              <w:pStyle w:val="p"/>
              <w:spacing w:before="0" w:after="60"/>
              <w:ind w:left="282" w:firstLine="0"/>
              <w:outlineLvl w:val="4"/>
              <w:rPr>
                <w:sz w:val="28"/>
                <w:szCs w:val="28"/>
              </w:rPr>
            </w:pPr>
            <w:r>
              <w:rPr>
                <w:sz w:val="28"/>
                <w:szCs w:val="28"/>
              </w:rPr>
              <w:t>2.1. </w:t>
            </w:r>
            <w:r w:rsidR="003A1F52" w:rsidRPr="008E015D">
              <w:rPr>
                <w:sz w:val="28"/>
                <w:szCs w:val="28"/>
              </w:rPr>
              <w:t xml:space="preserve">Степень информированности представителей бизнеса </w:t>
            </w:r>
            <w:r w:rsidR="003A1F52" w:rsidRPr="008E015D">
              <w:rPr>
                <w:sz w:val="28"/>
                <w:szCs w:val="28"/>
              </w:rPr>
              <w:br/>
              <w:t>о предпринимаемых органами местного самоуправления мерах, направленных на развитие малого и среднего предпринимательства (включая выявление источников получения данной информации)</w:t>
            </w:r>
            <w:r w:rsidR="00B9699F">
              <w:rPr>
                <w:sz w:val="28"/>
                <w:szCs w:val="28"/>
              </w:rPr>
              <w:t xml:space="preserve"> </w:t>
            </w:r>
            <w:r w:rsidR="00C41C40" w:rsidRPr="008E015D">
              <w:rPr>
                <w:sz w:val="28"/>
                <w:szCs w:val="28"/>
              </w:rPr>
              <w:t>…………</w:t>
            </w:r>
            <w:r w:rsidR="00957C3B" w:rsidRPr="008E015D">
              <w:rPr>
                <w:sz w:val="28"/>
                <w:szCs w:val="28"/>
              </w:rPr>
              <w:t>...</w:t>
            </w:r>
            <w:r w:rsidR="003042EE" w:rsidRPr="008E015D">
              <w:rPr>
                <w:sz w:val="28"/>
                <w:szCs w:val="28"/>
              </w:rPr>
              <w:t>...............................</w:t>
            </w:r>
            <w:r w:rsidR="003A1F52" w:rsidRPr="008E015D">
              <w:rPr>
                <w:sz w:val="28"/>
                <w:szCs w:val="28"/>
              </w:rPr>
              <w:t>.</w:t>
            </w:r>
            <w:r>
              <w:rPr>
                <w:sz w:val="28"/>
                <w:szCs w:val="28"/>
              </w:rPr>
              <w:t>....</w:t>
            </w:r>
          </w:p>
        </w:tc>
        <w:tc>
          <w:tcPr>
            <w:tcW w:w="1373" w:type="dxa"/>
            <w:vAlign w:val="bottom"/>
          </w:tcPr>
          <w:p w14:paraId="1084060F" w14:textId="77777777" w:rsidR="00C41C40" w:rsidRPr="008E015D" w:rsidRDefault="00DF0EA6" w:rsidP="003A1F52">
            <w:pPr>
              <w:spacing w:after="60"/>
              <w:jc w:val="right"/>
              <w:rPr>
                <w:sz w:val="28"/>
                <w:szCs w:val="28"/>
              </w:rPr>
            </w:pPr>
            <w:r w:rsidRPr="008E015D">
              <w:rPr>
                <w:sz w:val="28"/>
                <w:szCs w:val="28"/>
              </w:rPr>
              <w:t>1</w:t>
            </w:r>
            <w:r w:rsidR="00F552E3" w:rsidRPr="008E015D">
              <w:rPr>
                <w:sz w:val="28"/>
                <w:szCs w:val="28"/>
              </w:rPr>
              <w:t>5</w:t>
            </w:r>
          </w:p>
        </w:tc>
      </w:tr>
      <w:tr w:rsidR="00C41C40" w:rsidRPr="008E015D" w14:paraId="2B62AE5F" w14:textId="77777777" w:rsidTr="00B05512">
        <w:tc>
          <w:tcPr>
            <w:tcW w:w="8303" w:type="dxa"/>
          </w:tcPr>
          <w:p w14:paraId="14A0733E" w14:textId="10A6FD0C" w:rsidR="00C41C40" w:rsidRPr="008E015D" w:rsidRDefault="00C41C40" w:rsidP="00D15C74">
            <w:pPr>
              <w:pStyle w:val="p"/>
              <w:spacing w:before="0" w:after="60"/>
              <w:ind w:left="282" w:firstLine="0"/>
              <w:outlineLvl w:val="4"/>
              <w:rPr>
                <w:sz w:val="28"/>
                <w:szCs w:val="28"/>
              </w:rPr>
            </w:pPr>
            <w:r w:rsidRPr="008E015D">
              <w:rPr>
                <w:sz w:val="28"/>
                <w:szCs w:val="28"/>
              </w:rPr>
              <w:t xml:space="preserve">2.2. </w:t>
            </w:r>
            <w:r w:rsidR="003A1F52" w:rsidRPr="008E015D">
              <w:rPr>
                <w:sz w:val="28"/>
                <w:szCs w:val="28"/>
              </w:rPr>
              <w:t xml:space="preserve">Мнение представителей бизнеса о мерах (оценка этих мер), предпринимаемых органами местного самоуправления </w:t>
            </w:r>
            <w:r w:rsidR="00B9699F">
              <w:rPr>
                <w:sz w:val="28"/>
                <w:szCs w:val="28"/>
              </w:rPr>
              <w:br/>
            </w:r>
            <w:r w:rsidR="003A1F52" w:rsidRPr="008E015D">
              <w:rPr>
                <w:sz w:val="28"/>
                <w:szCs w:val="28"/>
              </w:rPr>
              <w:t>с целью поддержки малого и среднего предпринимательства</w:t>
            </w:r>
            <w:r w:rsidR="003F1C15">
              <w:rPr>
                <w:sz w:val="28"/>
                <w:szCs w:val="28"/>
              </w:rPr>
              <w:t xml:space="preserve"> </w:t>
            </w:r>
            <w:r w:rsidR="00B9699F">
              <w:rPr>
                <w:sz w:val="28"/>
                <w:szCs w:val="28"/>
              </w:rPr>
              <w:t>.......</w:t>
            </w:r>
          </w:p>
        </w:tc>
        <w:tc>
          <w:tcPr>
            <w:tcW w:w="1373" w:type="dxa"/>
            <w:vAlign w:val="bottom"/>
          </w:tcPr>
          <w:p w14:paraId="6A71D0C3" w14:textId="40515418" w:rsidR="00C41C40" w:rsidRPr="008E015D" w:rsidRDefault="00B9699F" w:rsidP="002B75DB">
            <w:pPr>
              <w:spacing w:after="60"/>
              <w:jc w:val="right"/>
              <w:rPr>
                <w:sz w:val="28"/>
                <w:szCs w:val="28"/>
              </w:rPr>
            </w:pPr>
            <w:r>
              <w:rPr>
                <w:sz w:val="28"/>
                <w:szCs w:val="28"/>
              </w:rPr>
              <w:t>19</w:t>
            </w:r>
          </w:p>
        </w:tc>
      </w:tr>
      <w:tr w:rsidR="00C41C40" w:rsidRPr="008E015D" w14:paraId="7E1D38A0" w14:textId="77777777" w:rsidTr="00B05512">
        <w:tc>
          <w:tcPr>
            <w:tcW w:w="8303" w:type="dxa"/>
          </w:tcPr>
          <w:p w14:paraId="03C82AB6" w14:textId="2646303C" w:rsidR="00C41C40" w:rsidRPr="008E015D" w:rsidRDefault="00B9699F" w:rsidP="003F1C15">
            <w:pPr>
              <w:pStyle w:val="p"/>
              <w:spacing w:before="0" w:after="60"/>
              <w:ind w:left="282" w:firstLine="0"/>
              <w:outlineLvl w:val="4"/>
              <w:rPr>
                <w:sz w:val="28"/>
                <w:szCs w:val="28"/>
              </w:rPr>
            </w:pPr>
            <w:r>
              <w:rPr>
                <w:sz w:val="28"/>
                <w:szCs w:val="28"/>
              </w:rPr>
              <w:t>2.3. </w:t>
            </w:r>
            <w:r w:rsidR="003A1F52" w:rsidRPr="008E015D">
              <w:rPr>
                <w:sz w:val="28"/>
                <w:szCs w:val="28"/>
              </w:rPr>
              <w:t xml:space="preserve">Востребованность представителей бизнеса </w:t>
            </w:r>
            <w:r w:rsidR="003A1F52" w:rsidRPr="008E015D">
              <w:rPr>
                <w:sz w:val="28"/>
                <w:szCs w:val="28"/>
              </w:rPr>
              <w:br/>
              <w:t xml:space="preserve">в дополнительных мерах со стороны органов местного самоуправления, направленных на поддержку малого </w:t>
            </w:r>
            <w:r w:rsidR="003A1F52" w:rsidRPr="008E015D">
              <w:rPr>
                <w:sz w:val="28"/>
                <w:szCs w:val="28"/>
              </w:rPr>
              <w:br/>
              <w:t>и среднего предпринимательства в городе Сургуте</w:t>
            </w:r>
            <w:r w:rsidR="00BC4E6C" w:rsidRPr="008E015D">
              <w:rPr>
                <w:sz w:val="28"/>
                <w:szCs w:val="28"/>
              </w:rPr>
              <w:t xml:space="preserve"> </w:t>
            </w:r>
            <w:r w:rsidR="003F1C15">
              <w:rPr>
                <w:sz w:val="28"/>
                <w:szCs w:val="28"/>
              </w:rPr>
              <w:t>………………</w:t>
            </w:r>
          </w:p>
        </w:tc>
        <w:tc>
          <w:tcPr>
            <w:tcW w:w="1373" w:type="dxa"/>
            <w:vAlign w:val="bottom"/>
          </w:tcPr>
          <w:p w14:paraId="311B4470" w14:textId="0F7F30C2" w:rsidR="00C41C40" w:rsidRPr="008E015D" w:rsidRDefault="00DF0EA6" w:rsidP="00B9699F">
            <w:pPr>
              <w:spacing w:after="60"/>
              <w:jc w:val="right"/>
              <w:rPr>
                <w:sz w:val="28"/>
                <w:szCs w:val="28"/>
              </w:rPr>
            </w:pPr>
            <w:r w:rsidRPr="008E015D">
              <w:rPr>
                <w:sz w:val="28"/>
                <w:szCs w:val="28"/>
              </w:rPr>
              <w:t>2</w:t>
            </w:r>
            <w:r w:rsidR="00B9699F">
              <w:rPr>
                <w:sz w:val="28"/>
                <w:szCs w:val="28"/>
              </w:rPr>
              <w:t>5</w:t>
            </w:r>
          </w:p>
        </w:tc>
      </w:tr>
      <w:tr w:rsidR="00C41C40" w:rsidRPr="008E015D" w14:paraId="39B04334" w14:textId="77777777" w:rsidTr="00B05512">
        <w:tc>
          <w:tcPr>
            <w:tcW w:w="8303" w:type="dxa"/>
          </w:tcPr>
          <w:p w14:paraId="42125E51" w14:textId="2A674687" w:rsidR="00C41C40" w:rsidRPr="008E015D" w:rsidRDefault="00B9699F" w:rsidP="003F1C15">
            <w:pPr>
              <w:pStyle w:val="p"/>
              <w:spacing w:before="0" w:after="60"/>
              <w:ind w:left="282" w:firstLine="0"/>
              <w:outlineLvl w:val="4"/>
              <w:rPr>
                <w:sz w:val="28"/>
                <w:szCs w:val="28"/>
              </w:rPr>
            </w:pPr>
            <w:r>
              <w:rPr>
                <w:sz w:val="28"/>
                <w:szCs w:val="28"/>
              </w:rPr>
              <w:t>2.4. </w:t>
            </w:r>
            <w:r w:rsidR="003A1F52" w:rsidRPr="008E015D">
              <w:rPr>
                <w:sz w:val="28"/>
                <w:szCs w:val="28"/>
              </w:rPr>
              <w:t xml:space="preserve">Основные факторы, влияющие на развитие малого </w:t>
            </w:r>
            <w:r w:rsidR="003A1F52" w:rsidRPr="008E015D">
              <w:rPr>
                <w:sz w:val="28"/>
                <w:szCs w:val="28"/>
              </w:rPr>
              <w:br/>
              <w:t>и среднего п</w:t>
            </w:r>
            <w:r w:rsidR="00D15C74">
              <w:rPr>
                <w:sz w:val="28"/>
                <w:szCs w:val="28"/>
              </w:rPr>
              <w:t>редпринимательства в г. Сургуте</w:t>
            </w:r>
            <w:r w:rsidR="003A1F52" w:rsidRPr="008E015D">
              <w:rPr>
                <w:sz w:val="28"/>
                <w:szCs w:val="28"/>
              </w:rPr>
              <w:t xml:space="preserve"> с точки зрения респондентов</w:t>
            </w:r>
            <w:r w:rsidR="00D27FB0" w:rsidRPr="008E015D">
              <w:rPr>
                <w:sz w:val="28"/>
                <w:szCs w:val="28"/>
              </w:rPr>
              <w:t xml:space="preserve"> </w:t>
            </w:r>
            <w:r>
              <w:rPr>
                <w:sz w:val="28"/>
                <w:szCs w:val="28"/>
              </w:rPr>
              <w:t>.</w:t>
            </w:r>
            <w:r w:rsidR="003A1F52" w:rsidRPr="008E015D">
              <w:rPr>
                <w:sz w:val="28"/>
                <w:szCs w:val="28"/>
              </w:rPr>
              <w:t>...........................................................</w:t>
            </w:r>
            <w:r>
              <w:rPr>
                <w:sz w:val="28"/>
                <w:szCs w:val="28"/>
              </w:rPr>
              <w:t>.......................</w:t>
            </w:r>
            <w:r w:rsidR="003F1C15">
              <w:rPr>
                <w:sz w:val="28"/>
                <w:szCs w:val="28"/>
              </w:rPr>
              <w:t>....</w:t>
            </w:r>
          </w:p>
        </w:tc>
        <w:tc>
          <w:tcPr>
            <w:tcW w:w="1373" w:type="dxa"/>
            <w:vAlign w:val="bottom"/>
          </w:tcPr>
          <w:p w14:paraId="55B91D92" w14:textId="3A639A40" w:rsidR="00C41C40" w:rsidRPr="008E015D" w:rsidRDefault="002B75DB" w:rsidP="003F1C15">
            <w:pPr>
              <w:spacing w:after="60"/>
              <w:jc w:val="right"/>
              <w:rPr>
                <w:sz w:val="28"/>
                <w:szCs w:val="28"/>
              </w:rPr>
            </w:pPr>
            <w:r w:rsidRPr="008E015D">
              <w:rPr>
                <w:sz w:val="28"/>
                <w:szCs w:val="28"/>
              </w:rPr>
              <w:t>2</w:t>
            </w:r>
            <w:r w:rsidR="003F1C15">
              <w:rPr>
                <w:sz w:val="28"/>
                <w:szCs w:val="28"/>
              </w:rPr>
              <w:t>7</w:t>
            </w:r>
          </w:p>
        </w:tc>
      </w:tr>
      <w:tr w:rsidR="00FD4440" w:rsidRPr="008E015D" w14:paraId="0C6A852C" w14:textId="77777777" w:rsidTr="00B05512">
        <w:tc>
          <w:tcPr>
            <w:tcW w:w="8303" w:type="dxa"/>
          </w:tcPr>
          <w:p w14:paraId="3A0F0193" w14:textId="134E8AFB" w:rsidR="00FD4440" w:rsidRPr="008E015D" w:rsidRDefault="003F1C15" w:rsidP="003F1C15">
            <w:pPr>
              <w:pStyle w:val="p"/>
              <w:spacing w:before="0" w:after="60"/>
              <w:ind w:left="282" w:firstLine="0"/>
              <w:outlineLvl w:val="4"/>
              <w:rPr>
                <w:sz w:val="28"/>
                <w:szCs w:val="28"/>
              </w:rPr>
            </w:pPr>
            <w:r>
              <w:rPr>
                <w:sz w:val="28"/>
                <w:szCs w:val="28"/>
              </w:rPr>
              <w:t>2.5. </w:t>
            </w:r>
            <w:r w:rsidR="003A1F52" w:rsidRPr="008E015D">
              <w:rPr>
                <w:sz w:val="28"/>
                <w:szCs w:val="28"/>
              </w:rPr>
              <w:t>Мнение представителей бизнеса о возможности осуществления инновационной деятельности в городе Сургуте</w:t>
            </w:r>
            <w:r w:rsidR="00FD4440" w:rsidRPr="008E015D">
              <w:rPr>
                <w:sz w:val="28"/>
                <w:szCs w:val="28"/>
              </w:rPr>
              <w:t xml:space="preserve"> …………………………………</w:t>
            </w:r>
            <w:r w:rsidR="003042EE" w:rsidRPr="008E015D">
              <w:rPr>
                <w:sz w:val="28"/>
                <w:szCs w:val="28"/>
              </w:rPr>
              <w:t>……………………</w:t>
            </w:r>
            <w:r w:rsidR="003A1F52" w:rsidRPr="008E015D">
              <w:rPr>
                <w:sz w:val="28"/>
                <w:szCs w:val="28"/>
              </w:rPr>
              <w:t>……</w:t>
            </w:r>
            <w:r w:rsidR="00B9699F">
              <w:rPr>
                <w:sz w:val="28"/>
                <w:szCs w:val="28"/>
              </w:rPr>
              <w:t>…………</w:t>
            </w:r>
            <w:r>
              <w:rPr>
                <w:sz w:val="28"/>
                <w:szCs w:val="28"/>
              </w:rPr>
              <w:t>…</w:t>
            </w:r>
          </w:p>
        </w:tc>
        <w:tc>
          <w:tcPr>
            <w:tcW w:w="1373" w:type="dxa"/>
            <w:vAlign w:val="bottom"/>
          </w:tcPr>
          <w:p w14:paraId="6CBC3C84" w14:textId="5F30B7DF" w:rsidR="00FD4440" w:rsidRPr="008E015D" w:rsidRDefault="00A573AD" w:rsidP="003F1C15">
            <w:pPr>
              <w:spacing w:after="60"/>
              <w:jc w:val="right"/>
              <w:rPr>
                <w:sz w:val="28"/>
                <w:szCs w:val="28"/>
              </w:rPr>
            </w:pPr>
            <w:r w:rsidRPr="008E015D">
              <w:rPr>
                <w:sz w:val="28"/>
                <w:szCs w:val="28"/>
              </w:rPr>
              <w:t>3</w:t>
            </w:r>
            <w:r w:rsidR="003F1C15">
              <w:rPr>
                <w:sz w:val="28"/>
                <w:szCs w:val="28"/>
              </w:rPr>
              <w:t>1</w:t>
            </w:r>
          </w:p>
        </w:tc>
      </w:tr>
      <w:tr w:rsidR="003A1F52" w:rsidRPr="008E015D" w14:paraId="2FA121DF" w14:textId="77777777" w:rsidTr="003E13F4">
        <w:tc>
          <w:tcPr>
            <w:tcW w:w="8303" w:type="dxa"/>
          </w:tcPr>
          <w:p w14:paraId="6D83AE24" w14:textId="411F7227" w:rsidR="003A1F52" w:rsidRPr="008E015D" w:rsidRDefault="003A1F52" w:rsidP="003F1C15">
            <w:pPr>
              <w:pStyle w:val="p"/>
              <w:spacing w:before="0" w:after="60"/>
              <w:ind w:left="282" w:firstLine="0"/>
              <w:outlineLvl w:val="4"/>
              <w:rPr>
                <w:sz w:val="28"/>
                <w:szCs w:val="28"/>
              </w:rPr>
            </w:pPr>
            <w:r w:rsidRPr="008E015D">
              <w:rPr>
                <w:sz w:val="28"/>
                <w:szCs w:val="28"/>
              </w:rPr>
              <w:t>2.6. Уровень удовлетворенности субъектов малого и среднего предпринимательства условиями в</w:t>
            </w:r>
            <w:r w:rsidR="00B9699F">
              <w:rPr>
                <w:sz w:val="28"/>
                <w:szCs w:val="28"/>
              </w:rPr>
              <w:t xml:space="preserve">едения бизнеса в городе Сургуте </w:t>
            </w:r>
            <w:r w:rsidRPr="008E015D">
              <w:rPr>
                <w:sz w:val="28"/>
                <w:szCs w:val="28"/>
              </w:rPr>
              <w:t>…………………………………………………………</w:t>
            </w:r>
            <w:r w:rsidR="00B9699F">
              <w:rPr>
                <w:sz w:val="28"/>
                <w:szCs w:val="28"/>
              </w:rPr>
              <w:t>…</w:t>
            </w:r>
            <w:r w:rsidR="003F1C15">
              <w:rPr>
                <w:sz w:val="28"/>
                <w:szCs w:val="28"/>
              </w:rPr>
              <w:t>…</w:t>
            </w:r>
          </w:p>
        </w:tc>
        <w:tc>
          <w:tcPr>
            <w:tcW w:w="1373" w:type="dxa"/>
            <w:vAlign w:val="bottom"/>
          </w:tcPr>
          <w:p w14:paraId="6FBC8E04" w14:textId="44EFE3BE" w:rsidR="003A1F52" w:rsidRPr="008E015D" w:rsidRDefault="008E015D" w:rsidP="00DF7266">
            <w:pPr>
              <w:spacing w:after="60"/>
              <w:jc w:val="right"/>
              <w:rPr>
                <w:sz w:val="28"/>
                <w:szCs w:val="28"/>
              </w:rPr>
            </w:pPr>
            <w:r w:rsidRPr="008E015D">
              <w:rPr>
                <w:sz w:val="28"/>
                <w:szCs w:val="28"/>
              </w:rPr>
              <w:t>3</w:t>
            </w:r>
            <w:r w:rsidR="003F1C15">
              <w:rPr>
                <w:sz w:val="28"/>
                <w:szCs w:val="28"/>
              </w:rPr>
              <w:t>2</w:t>
            </w:r>
          </w:p>
        </w:tc>
      </w:tr>
      <w:tr w:rsidR="0081482B" w:rsidRPr="008E015D" w14:paraId="68732E76" w14:textId="77777777" w:rsidTr="003E13F4">
        <w:tc>
          <w:tcPr>
            <w:tcW w:w="8303" w:type="dxa"/>
          </w:tcPr>
          <w:p w14:paraId="539D2993" w14:textId="435249C4" w:rsidR="0081482B" w:rsidRPr="008E015D" w:rsidRDefault="0081482B" w:rsidP="003F1C15">
            <w:pPr>
              <w:pStyle w:val="p"/>
              <w:spacing w:after="60"/>
              <w:ind w:left="282" w:firstLine="0"/>
              <w:outlineLvl w:val="4"/>
              <w:rPr>
                <w:sz w:val="28"/>
                <w:szCs w:val="28"/>
              </w:rPr>
            </w:pPr>
            <w:r w:rsidRPr="008E015D">
              <w:rPr>
                <w:sz w:val="28"/>
                <w:szCs w:val="28"/>
              </w:rPr>
              <w:t>2.</w:t>
            </w:r>
            <w:r w:rsidR="003A1F52" w:rsidRPr="008E015D">
              <w:rPr>
                <w:sz w:val="28"/>
                <w:szCs w:val="28"/>
              </w:rPr>
              <w:t>7</w:t>
            </w:r>
            <w:r w:rsidRPr="008E015D">
              <w:rPr>
                <w:sz w:val="28"/>
                <w:szCs w:val="28"/>
              </w:rPr>
              <w:t xml:space="preserve">. </w:t>
            </w:r>
            <w:r w:rsidR="003A1F52" w:rsidRPr="008E015D">
              <w:rPr>
                <w:sz w:val="28"/>
                <w:szCs w:val="28"/>
              </w:rPr>
              <w:t xml:space="preserve">Мнение представителей бизнеса о наличии потребности </w:t>
            </w:r>
            <w:r w:rsidR="003A1F52" w:rsidRPr="008E015D">
              <w:rPr>
                <w:sz w:val="28"/>
                <w:szCs w:val="28"/>
              </w:rPr>
              <w:br/>
              <w:t>в специалистах технических профессий, и узких специалистах в различных сферах экономики</w:t>
            </w:r>
            <w:r w:rsidRPr="008E015D">
              <w:rPr>
                <w:sz w:val="28"/>
                <w:szCs w:val="28"/>
              </w:rPr>
              <w:t xml:space="preserve"> ………………………………</w:t>
            </w:r>
            <w:r w:rsidR="003A1F52" w:rsidRPr="008E015D">
              <w:rPr>
                <w:sz w:val="28"/>
                <w:szCs w:val="28"/>
              </w:rPr>
              <w:t>…</w:t>
            </w:r>
            <w:r w:rsidR="003F1C15">
              <w:rPr>
                <w:sz w:val="28"/>
                <w:szCs w:val="28"/>
              </w:rPr>
              <w:t>……</w:t>
            </w:r>
          </w:p>
        </w:tc>
        <w:tc>
          <w:tcPr>
            <w:tcW w:w="1373" w:type="dxa"/>
            <w:vAlign w:val="bottom"/>
          </w:tcPr>
          <w:p w14:paraId="4F50C3C5" w14:textId="366A7891" w:rsidR="0081482B" w:rsidRPr="008E015D" w:rsidRDefault="002B75DB" w:rsidP="003F1C15">
            <w:pPr>
              <w:spacing w:after="60"/>
              <w:jc w:val="right"/>
              <w:rPr>
                <w:sz w:val="28"/>
                <w:szCs w:val="28"/>
              </w:rPr>
            </w:pPr>
            <w:r w:rsidRPr="008E015D">
              <w:rPr>
                <w:sz w:val="28"/>
                <w:szCs w:val="28"/>
              </w:rPr>
              <w:t>4</w:t>
            </w:r>
            <w:r w:rsidR="003F1C15">
              <w:rPr>
                <w:sz w:val="28"/>
                <w:szCs w:val="28"/>
              </w:rPr>
              <w:t>3</w:t>
            </w:r>
          </w:p>
        </w:tc>
      </w:tr>
      <w:tr w:rsidR="00C41C40" w:rsidRPr="008E015D" w14:paraId="3D0D5623" w14:textId="77777777" w:rsidTr="00B05512">
        <w:tc>
          <w:tcPr>
            <w:tcW w:w="8303" w:type="dxa"/>
          </w:tcPr>
          <w:p w14:paraId="25CA532A" w14:textId="0425F80D" w:rsidR="00C41C40" w:rsidRPr="008E015D" w:rsidRDefault="00A573AD" w:rsidP="003F1C15">
            <w:pPr>
              <w:pStyle w:val="p"/>
              <w:spacing w:before="0" w:after="60"/>
              <w:ind w:firstLine="0"/>
              <w:outlineLvl w:val="4"/>
              <w:rPr>
                <w:caps/>
                <w:sz w:val="28"/>
                <w:szCs w:val="28"/>
              </w:rPr>
            </w:pPr>
            <w:r w:rsidRPr="008E015D">
              <w:rPr>
                <w:b/>
                <w:sz w:val="28"/>
                <w:szCs w:val="28"/>
              </w:rPr>
              <w:t>Заключение</w:t>
            </w:r>
            <w:r w:rsidRPr="008E015D">
              <w:rPr>
                <w:sz w:val="28"/>
                <w:szCs w:val="28"/>
              </w:rPr>
              <w:t xml:space="preserve"> </w:t>
            </w:r>
            <w:r w:rsidR="00FD4440" w:rsidRPr="008E015D">
              <w:rPr>
                <w:caps/>
                <w:sz w:val="28"/>
                <w:szCs w:val="28"/>
              </w:rPr>
              <w:t>……………………………………………………</w:t>
            </w:r>
            <w:r w:rsidRPr="008E015D">
              <w:rPr>
                <w:caps/>
                <w:sz w:val="28"/>
                <w:szCs w:val="28"/>
              </w:rPr>
              <w:t>…</w:t>
            </w:r>
            <w:r w:rsidR="003A1F52" w:rsidRPr="008E015D">
              <w:rPr>
                <w:caps/>
                <w:sz w:val="28"/>
                <w:szCs w:val="28"/>
              </w:rPr>
              <w:t>…</w:t>
            </w:r>
            <w:r w:rsidR="003F1C15">
              <w:rPr>
                <w:caps/>
                <w:sz w:val="28"/>
                <w:szCs w:val="28"/>
              </w:rPr>
              <w:t>…</w:t>
            </w:r>
          </w:p>
        </w:tc>
        <w:tc>
          <w:tcPr>
            <w:tcW w:w="1373" w:type="dxa"/>
            <w:vAlign w:val="bottom"/>
          </w:tcPr>
          <w:p w14:paraId="5DE5341E" w14:textId="237EB8A2" w:rsidR="00C41C40" w:rsidRPr="008E015D" w:rsidRDefault="008E015D" w:rsidP="003F1C15">
            <w:pPr>
              <w:spacing w:after="60"/>
              <w:jc w:val="right"/>
              <w:rPr>
                <w:sz w:val="28"/>
                <w:szCs w:val="28"/>
              </w:rPr>
            </w:pPr>
            <w:r w:rsidRPr="008E015D">
              <w:rPr>
                <w:sz w:val="28"/>
                <w:szCs w:val="28"/>
              </w:rPr>
              <w:t>4</w:t>
            </w:r>
            <w:r w:rsidR="003F1C15">
              <w:rPr>
                <w:sz w:val="28"/>
                <w:szCs w:val="28"/>
              </w:rPr>
              <w:t>4</w:t>
            </w:r>
          </w:p>
        </w:tc>
      </w:tr>
      <w:tr w:rsidR="00C41C40" w:rsidRPr="008E015D" w14:paraId="28B84808" w14:textId="77777777" w:rsidTr="00B05512">
        <w:tc>
          <w:tcPr>
            <w:tcW w:w="8303" w:type="dxa"/>
          </w:tcPr>
          <w:p w14:paraId="43AE647E" w14:textId="77777777" w:rsidR="00C41C40" w:rsidRPr="008E015D" w:rsidRDefault="00A573AD" w:rsidP="00576886">
            <w:pPr>
              <w:pStyle w:val="p"/>
              <w:spacing w:before="0" w:after="60"/>
              <w:ind w:firstLine="0"/>
              <w:outlineLvl w:val="4"/>
              <w:rPr>
                <w:caps/>
                <w:sz w:val="28"/>
                <w:szCs w:val="28"/>
              </w:rPr>
            </w:pPr>
            <w:r w:rsidRPr="008E015D">
              <w:rPr>
                <w:b/>
                <w:sz w:val="28"/>
                <w:szCs w:val="28"/>
              </w:rPr>
              <w:t>Практические рекомендации для использования органами местного самоуправления</w:t>
            </w:r>
            <w:r w:rsidRPr="008E015D">
              <w:rPr>
                <w:sz w:val="28"/>
                <w:szCs w:val="28"/>
              </w:rPr>
              <w:t xml:space="preserve">  ……</w:t>
            </w:r>
            <w:r w:rsidR="00FD4440" w:rsidRPr="008E015D">
              <w:rPr>
                <w:caps/>
                <w:sz w:val="28"/>
                <w:szCs w:val="28"/>
              </w:rPr>
              <w:t>…………...</w:t>
            </w:r>
            <w:r w:rsidRPr="008E015D">
              <w:rPr>
                <w:caps/>
                <w:sz w:val="28"/>
                <w:szCs w:val="28"/>
              </w:rPr>
              <w:t>...................................</w:t>
            </w:r>
            <w:r w:rsidR="005816DE" w:rsidRPr="008E015D">
              <w:rPr>
                <w:caps/>
                <w:sz w:val="28"/>
                <w:szCs w:val="28"/>
              </w:rPr>
              <w:t>....</w:t>
            </w:r>
          </w:p>
        </w:tc>
        <w:tc>
          <w:tcPr>
            <w:tcW w:w="1373" w:type="dxa"/>
            <w:vAlign w:val="bottom"/>
          </w:tcPr>
          <w:p w14:paraId="1451FF35" w14:textId="5EDBDE21" w:rsidR="00C41C40" w:rsidRPr="008E015D" w:rsidRDefault="00F552E3" w:rsidP="00DF7266">
            <w:pPr>
              <w:spacing w:after="60"/>
              <w:jc w:val="right"/>
              <w:rPr>
                <w:sz w:val="28"/>
                <w:szCs w:val="28"/>
              </w:rPr>
            </w:pPr>
            <w:r w:rsidRPr="008E015D">
              <w:rPr>
                <w:sz w:val="28"/>
                <w:szCs w:val="28"/>
              </w:rPr>
              <w:t>4</w:t>
            </w:r>
            <w:r w:rsidR="003F1C15">
              <w:rPr>
                <w:sz w:val="28"/>
                <w:szCs w:val="28"/>
              </w:rPr>
              <w:t>6</w:t>
            </w:r>
          </w:p>
        </w:tc>
      </w:tr>
      <w:tr w:rsidR="00A63ABD" w:rsidRPr="008E015D" w14:paraId="0A22FB11" w14:textId="77777777" w:rsidTr="00B05512">
        <w:tc>
          <w:tcPr>
            <w:tcW w:w="8303" w:type="dxa"/>
          </w:tcPr>
          <w:p w14:paraId="40B02217" w14:textId="70B55F92" w:rsidR="00A63ABD" w:rsidRPr="008E015D" w:rsidRDefault="00A63ABD" w:rsidP="00576886">
            <w:pPr>
              <w:pStyle w:val="p"/>
              <w:spacing w:before="0" w:after="60"/>
              <w:ind w:firstLine="0"/>
              <w:outlineLvl w:val="4"/>
              <w:rPr>
                <w:b/>
                <w:sz w:val="28"/>
                <w:szCs w:val="28"/>
              </w:rPr>
            </w:pPr>
            <w:r w:rsidRPr="008E015D">
              <w:rPr>
                <w:sz w:val="28"/>
                <w:szCs w:val="28"/>
              </w:rPr>
              <w:t>Приложение 1 Таблица линейных распределений ……….…………</w:t>
            </w:r>
            <w:r w:rsidR="00B9699F">
              <w:rPr>
                <w:sz w:val="28"/>
                <w:szCs w:val="28"/>
              </w:rPr>
              <w:t>.</w:t>
            </w:r>
          </w:p>
        </w:tc>
        <w:tc>
          <w:tcPr>
            <w:tcW w:w="1373" w:type="dxa"/>
            <w:vAlign w:val="bottom"/>
          </w:tcPr>
          <w:p w14:paraId="40189543" w14:textId="3BA0B94C" w:rsidR="00A63ABD" w:rsidRPr="008E015D" w:rsidRDefault="00F552E3" w:rsidP="00DF7266">
            <w:pPr>
              <w:spacing w:after="60"/>
              <w:jc w:val="right"/>
              <w:rPr>
                <w:sz w:val="28"/>
                <w:szCs w:val="28"/>
              </w:rPr>
            </w:pPr>
            <w:r w:rsidRPr="008E015D">
              <w:rPr>
                <w:sz w:val="28"/>
                <w:szCs w:val="28"/>
              </w:rPr>
              <w:t>4</w:t>
            </w:r>
            <w:r w:rsidR="003F1C15">
              <w:rPr>
                <w:sz w:val="28"/>
                <w:szCs w:val="28"/>
              </w:rPr>
              <w:t>8</w:t>
            </w:r>
          </w:p>
        </w:tc>
      </w:tr>
      <w:tr w:rsidR="00A63ABD" w:rsidRPr="008E015D" w14:paraId="1493FA47" w14:textId="77777777" w:rsidTr="00B05512">
        <w:tc>
          <w:tcPr>
            <w:tcW w:w="8303" w:type="dxa"/>
          </w:tcPr>
          <w:p w14:paraId="7B0678D7" w14:textId="79204D3C" w:rsidR="00A63ABD" w:rsidRPr="008E015D" w:rsidRDefault="00A63ABD" w:rsidP="00576886">
            <w:pPr>
              <w:pStyle w:val="p"/>
              <w:spacing w:before="0" w:after="60"/>
              <w:ind w:firstLine="0"/>
              <w:outlineLvl w:val="4"/>
              <w:rPr>
                <w:sz w:val="28"/>
                <w:szCs w:val="28"/>
              </w:rPr>
            </w:pPr>
            <w:r w:rsidRPr="008E015D">
              <w:rPr>
                <w:sz w:val="28"/>
                <w:szCs w:val="28"/>
              </w:rPr>
              <w:t>Приложение 2 Таблица парных распределений …………………….</w:t>
            </w:r>
            <w:r w:rsidR="00B9699F">
              <w:rPr>
                <w:sz w:val="28"/>
                <w:szCs w:val="28"/>
              </w:rPr>
              <w:t>.</w:t>
            </w:r>
          </w:p>
        </w:tc>
        <w:tc>
          <w:tcPr>
            <w:tcW w:w="1373" w:type="dxa"/>
            <w:vAlign w:val="bottom"/>
          </w:tcPr>
          <w:p w14:paraId="4256BCC0" w14:textId="0C6B9CBC" w:rsidR="00A63ABD" w:rsidRPr="008E015D" w:rsidRDefault="002B75DB" w:rsidP="003F1C15">
            <w:pPr>
              <w:spacing w:after="60"/>
              <w:jc w:val="right"/>
              <w:rPr>
                <w:sz w:val="28"/>
                <w:szCs w:val="28"/>
              </w:rPr>
            </w:pPr>
            <w:r w:rsidRPr="008E015D">
              <w:rPr>
                <w:sz w:val="28"/>
                <w:szCs w:val="28"/>
              </w:rPr>
              <w:t>5</w:t>
            </w:r>
            <w:r w:rsidR="003F1C15">
              <w:rPr>
                <w:sz w:val="28"/>
                <w:szCs w:val="28"/>
              </w:rPr>
              <w:t>2</w:t>
            </w:r>
          </w:p>
        </w:tc>
      </w:tr>
      <w:tr w:rsidR="00A63ABD" w:rsidRPr="008E015D" w14:paraId="1501354B" w14:textId="77777777" w:rsidTr="00B05512">
        <w:tc>
          <w:tcPr>
            <w:tcW w:w="8303" w:type="dxa"/>
          </w:tcPr>
          <w:p w14:paraId="0BF5382F" w14:textId="77777777" w:rsidR="00A63ABD" w:rsidRPr="008E015D" w:rsidRDefault="00A63ABD" w:rsidP="003A2593">
            <w:pPr>
              <w:pStyle w:val="p"/>
              <w:spacing w:before="0" w:after="60"/>
              <w:ind w:firstLine="0"/>
              <w:outlineLvl w:val="4"/>
              <w:rPr>
                <w:sz w:val="28"/>
                <w:szCs w:val="28"/>
              </w:rPr>
            </w:pPr>
            <w:r w:rsidRPr="008E015D">
              <w:rPr>
                <w:sz w:val="28"/>
                <w:szCs w:val="28"/>
              </w:rPr>
              <w:t>Приложение 3 Таблица открытых и полузакрытых вопросов……</w:t>
            </w:r>
            <w:r w:rsidR="003A2593" w:rsidRPr="008E015D">
              <w:rPr>
                <w:sz w:val="28"/>
                <w:szCs w:val="28"/>
              </w:rPr>
              <w:t>…</w:t>
            </w:r>
          </w:p>
        </w:tc>
        <w:tc>
          <w:tcPr>
            <w:tcW w:w="1373" w:type="dxa"/>
            <w:vAlign w:val="bottom"/>
          </w:tcPr>
          <w:p w14:paraId="59791400" w14:textId="20E0DB71" w:rsidR="00A63ABD" w:rsidRPr="008E015D" w:rsidRDefault="003F1C15" w:rsidP="00E727CF">
            <w:pPr>
              <w:spacing w:after="60"/>
              <w:jc w:val="right"/>
              <w:rPr>
                <w:sz w:val="28"/>
                <w:szCs w:val="28"/>
              </w:rPr>
            </w:pPr>
            <w:r>
              <w:rPr>
                <w:sz w:val="28"/>
                <w:szCs w:val="28"/>
              </w:rPr>
              <w:t>61</w:t>
            </w:r>
          </w:p>
        </w:tc>
      </w:tr>
    </w:tbl>
    <w:p w14:paraId="3FA9B2CF" w14:textId="77777777" w:rsidR="003F1C15" w:rsidRDefault="003F1C15" w:rsidP="00CB51B3">
      <w:pPr>
        <w:pStyle w:val="h2"/>
        <w:spacing w:before="0" w:after="0" w:line="276" w:lineRule="auto"/>
        <w:ind w:firstLine="0"/>
        <w:jc w:val="center"/>
        <w:outlineLvl w:val="4"/>
        <w:rPr>
          <w:sz w:val="28"/>
          <w:szCs w:val="28"/>
        </w:rPr>
      </w:pPr>
    </w:p>
    <w:p w14:paraId="6A664A4C" w14:textId="77777777" w:rsidR="00CB51B3" w:rsidRPr="008E015D" w:rsidRDefault="00CB51B3" w:rsidP="00CB51B3">
      <w:pPr>
        <w:pStyle w:val="h2"/>
        <w:spacing w:before="0" w:after="0" w:line="276" w:lineRule="auto"/>
        <w:ind w:firstLine="0"/>
        <w:jc w:val="center"/>
        <w:outlineLvl w:val="4"/>
        <w:rPr>
          <w:sz w:val="28"/>
          <w:szCs w:val="28"/>
        </w:rPr>
      </w:pPr>
      <w:r w:rsidRPr="008E015D">
        <w:rPr>
          <w:sz w:val="28"/>
          <w:szCs w:val="28"/>
        </w:rPr>
        <w:lastRenderedPageBreak/>
        <w:t>ВВЕДЕНИЕ</w:t>
      </w:r>
    </w:p>
    <w:p w14:paraId="713D2D75" w14:textId="77777777" w:rsidR="00CB51B3" w:rsidRPr="008E015D" w:rsidRDefault="00CB51B3" w:rsidP="00CB51B3">
      <w:pPr>
        <w:pStyle w:val="p"/>
        <w:spacing w:before="0" w:after="0" w:line="276" w:lineRule="auto"/>
        <w:ind w:firstLine="709"/>
        <w:jc w:val="left"/>
        <w:outlineLvl w:val="4"/>
        <w:rPr>
          <w:b/>
          <w:sz w:val="28"/>
          <w:szCs w:val="28"/>
        </w:rPr>
      </w:pPr>
    </w:p>
    <w:p w14:paraId="5305D844" w14:textId="58F111FB" w:rsidR="00CB51B3" w:rsidRPr="008E015D" w:rsidRDefault="00CB51B3" w:rsidP="00CB51B3">
      <w:pPr>
        <w:pStyle w:val="ConsNormal"/>
        <w:spacing w:line="276" w:lineRule="auto"/>
        <w:jc w:val="both"/>
        <w:rPr>
          <w:rFonts w:ascii="Times New Roman" w:hAnsi="Times New Roman" w:cs="Times New Roman"/>
          <w:sz w:val="28"/>
          <w:szCs w:val="28"/>
        </w:rPr>
      </w:pPr>
      <w:r w:rsidRPr="008E015D">
        <w:rPr>
          <w:rFonts w:ascii="Times New Roman" w:hAnsi="Times New Roman" w:cs="Times New Roman"/>
          <w:sz w:val="28"/>
          <w:szCs w:val="28"/>
        </w:rPr>
        <w:t xml:space="preserve">В соответствии с муниципальным контрактом № </w:t>
      </w:r>
      <w:r w:rsidR="00A302F9" w:rsidRPr="008E015D">
        <w:rPr>
          <w:rFonts w:ascii="Times New Roman" w:hAnsi="Times New Roman" w:cs="Times New Roman"/>
          <w:sz w:val="28"/>
          <w:szCs w:val="28"/>
        </w:rPr>
        <w:t>1</w:t>
      </w:r>
      <w:r w:rsidR="00CA0A6D" w:rsidRPr="008E015D">
        <w:rPr>
          <w:rFonts w:ascii="Times New Roman" w:hAnsi="Times New Roman" w:cs="Times New Roman"/>
          <w:sz w:val="28"/>
          <w:szCs w:val="28"/>
        </w:rPr>
        <w:t>4/2</w:t>
      </w:r>
      <w:r w:rsidR="007F083A">
        <w:rPr>
          <w:rFonts w:ascii="Times New Roman" w:hAnsi="Times New Roman" w:cs="Times New Roman"/>
          <w:sz w:val="28"/>
          <w:szCs w:val="28"/>
        </w:rPr>
        <w:t>5</w:t>
      </w:r>
      <w:r w:rsidRPr="008E015D">
        <w:rPr>
          <w:rFonts w:ascii="Times New Roman" w:hAnsi="Times New Roman" w:cs="Times New Roman"/>
          <w:sz w:val="28"/>
          <w:szCs w:val="28"/>
        </w:rPr>
        <w:t xml:space="preserve"> от </w:t>
      </w:r>
      <w:r w:rsidR="00616844" w:rsidRPr="008E015D">
        <w:rPr>
          <w:rFonts w:ascii="Times New Roman" w:hAnsi="Times New Roman" w:cs="Times New Roman"/>
          <w:sz w:val="28"/>
          <w:szCs w:val="28"/>
        </w:rPr>
        <w:t>0</w:t>
      </w:r>
      <w:r w:rsidR="00A302F9" w:rsidRPr="008E015D">
        <w:rPr>
          <w:rFonts w:ascii="Times New Roman" w:hAnsi="Times New Roman" w:cs="Times New Roman"/>
          <w:sz w:val="28"/>
          <w:szCs w:val="28"/>
        </w:rPr>
        <w:t>9</w:t>
      </w:r>
      <w:r w:rsidR="00011D47">
        <w:rPr>
          <w:rFonts w:ascii="Times New Roman" w:hAnsi="Times New Roman" w:cs="Times New Roman"/>
          <w:sz w:val="28"/>
          <w:szCs w:val="28"/>
        </w:rPr>
        <w:t>.06.</w:t>
      </w:r>
      <w:r w:rsidR="00081996" w:rsidRPr="008E015D">
        <w:rPr>
          <w:rFonts w:ascii="Times New Roman" w:hAnsi="Times New Roman" w:cs="Times New Roman"/>
          <w:sz w:val="28"/>
          <w:szCs w:val="28"/>
        </w:rPr>
        <w:t>202</w:t>
      </w:r>
      <w:r w:rsidR="00CA0A6D" w:rsidRPr="008E015D">
        <w:rPr>
          <w:rFonts w:ascii="Times New Roman" w:hAnsi="Times New Roman" w:cs="Times New Roman"/>
          <w:sz w:val="28"/>
          <w:szCs w:val="28"/>
        </w:rPr>
        <w:t>5</w:t>
      </w:r>
      <w:r w:rsidR="004C330D" w:rsidRPr="008E015D">
        <w:rPr>
          <w:rFonts w:ascii="Times New Roman" w:hAnsi="Times New Roman" w:cs="Times New Roman"/>
          <w:sz w:val="28"/>
          <w:szCs w:val="28"/>
        </w:rPr>
        <w:br/>
      </w:r>
      <w:r w:rsidRPr="008E015D">
        <w:rPr>
          <w:rFonts w:ascii="Times New Roman" w:hAnsi="Times New Roman" w:cs="Times New Roman"/>
          <w:sz w:val="28"/>
          <w:szCs w:val="28"/>
        </w:rPr>
        <w:t>по заказу муниципального каз</w:t>
      </w:r>
      <w:r w:rsidR="00011D47">
        <w:rPr>
          <w:rFonts w:ascii="Times New Roman" w:hAnsi="Times New Roman" w:cs="Times New Roman"/>
          <w:sz w:val="28"/>
          <w:szCs w:val="28"/>
        </w:rPr>
        <w:t>е</w:t>
      </w:r>
      <w:r w:rsidRPr="008E015D">
        <w:rPr>
          <w:rFonts w:ascii="Times New Roman" w:hAnsi="Times New Roman" w:cs="Times New Roman"/>
          <w:sz w:val="28"/>
          <w:szCs w:val="28"/>
        </w:rPr>
        <w:t xml:space="preserve">нного учреждения «Наш город» в </w:t>
      </w:r>
      <w:r w:rsidR="00A302F9" w:rsidRPr="008E015D">
        <w:rPr>
          <w:rFonts w:ascii="Times New Roman" w:hAnsi="Times New Roman" w:cs="Times New Roman"/>
          <w:sz w:val="28"/>
          <w:szCs w:val="28"/>
        </w:rPr>
        <w:t>июне-июле</w:t>
      </w:r>
      <w:r w:rsidRPr="008E015D">
        <w:rPr>
          <w:rFonts w:ascii="Times New Roman" w:hAnsi="Times New Roman" w:cs="Times New Roman"/>
          <w:sz w:val="28"/>
          <w:szCs w:val="28"/>
        </w:rPr>
        <w:t xml:space="preserve"> 202</w:t>
      </w:r>
      <w:r w:rsidR="00CA0A6D" w:rsidRPr="008E015D">
        <w:rPr>
          <w:rFonts w:ascii="Times New Roman" w:hAnsi="Times New Roman" w:cs="Times New Roman"/>
          <w:sz w:val="28"/>
          <w:szCs w:val="28"/>
        </w:rPr>
        <w:t>5</w:t>
      </w:r>
      <w:r w:rsidRPr="008E015D">
        <w:rPr>
          <w:rFonts w:ascii="Times New Roman" w:hAnsi="Times New Roman" w:cs="Times New Roman"/>
          <w:sz w:val="28"/>
          <w:szCs w:val="28"/>
        </w:rPr>
        <w:t xml:space="preserve"> года общество с ограниченной ответственностью «Центр гуманитарных, </w:t>
      </w:r>
      <w:r w:rsidR="007F083A">
        <w:rPr>
          <w:rFonts w:ascii="Times New Roman" w:hAnsi="Times New Roman" w:cs="Times New Roman"/>
          <w:sz w:val="28"/>
          <w:szCs w:val="28"/>
        </w:rPr>
        <w:br/>
      </w:r>
      <w:r w:rsidRPr="008E015D">
        <w:rPr>
          <w:rFonts w:ascii="Times New Roman" w:hAnsi="Times New Roman" w:cs="Times New Roman"/>
          <w:sz w:val="28"/>
          <w:szCs w:val="28"/>
        </w:rPr>
        <w:t xml:space="preserve">социально-экономических и политических исследований </w:t>
      </w:r>
      <w:r w:rsidR="001E16A1">
        <w:rPr>
          <w:rFonts w:ascii="Times New Roman" w:hAnsi="Times New Roman" w:cs="Times New Roman"/>
          <w:sz w:val="28"/>
          <w:szCs w:val="28"/>
        </w:rPr>
        <w:t>–</w:t>
      </w:r>
      <w:r w:rsidRPr="008E015D">
        <w:rPr>
          <w:rFonts w:ascii="Times New Roman" w:hAnsi="Times New Roman" w:cs="Times New Roman"/>
          <w:sz w:val="28"/>
          <w:szCs w:val="28"/>
        </w:rPr>
        <w:t xml:space="preserve"> </w:t>
      </w:r>
      <w:r w:rsidR="000B39E0" w:rsidRPr="008E015D">
        <w:rPr>
          <w:rFonts w:ascii="Times New Roman" w:hAnsi="Times New Roman" w:cs="Times New Roman"/>
          <w:sz w:val="28"/>
          <w:szCs w:val="28"/>
        </w:rPr>
        <w:t>1</w:t>
      </w:r>
      <w:r w:rsidRPr="008E015D">
        <w:rPr>
          <w:rFonts w:ascii="Times New Roman" w:hAnsi="Times New Roman" w:cs="Times New Roman"/>
          <w:sz w:val="28"/>
          <w:szCs w:val="28"/>
        </w:rPr>
        <w:t xml:space="preserve">» </w:t>
      </w:r>
      <w:r w:rsidR="007F083A">
        <w:rPr>
          <w:rFonts w:ascii="Times New Roman" w:hAnsi="Times New Roman" w:cs="Times New Roman"/>
          <w:sz w:val="28"/>
          <w:szCs w:val="28"/>
        </w:rPr>
        <w:br/>
      </w:r>
      <w:r w:rsidRPr="008E015D">
        <w:rPr>
          <w:rFonts w:ascii="Times New Roman" w:hAnsi="Times New Roman" w:cs="Times New Roman"/>
          <w:sz w:val="28"/>
          <w:szCs w:val="28"/>
        </w:rPr>
        <w:t>(ООО «ГЭПИЦентр-</w:t>
      </w:r>
      <w:r w:rsidR="000B39E0" w:rsidRPr="008E015D">
        <w:rPr>
          <w:rFonts w:ascii="Times New Roman" w:hAnsi="Times New Roman" w:cs="Times New Roman"/>
          <w:sz w:val="28"/>
          <w:szCs w:val="28"/>
        </w:rPr>
        <w:t>1</w:t>
      </w:r>
      <w:r w:rsidRPr="008E015D">
        <w:rPr>
          <w:rFonts w:ascii="Times New Roman" w:hAnsi="Times New Roman" w:cs="Times New Roman"/>
          <w:sz w:val="28"/>
          <w:szCs w:val="28"/>
        </w:rPr>
        <w:t>») провело социологическое исследование на тему</w:t>
      </w:r>
      <w:r w:rsidR="004A6C6F">
        <w:rPr>
          <w:rFonts w:ascii="Times New Roman" w:hAnsi="Times New Roman" w:cs="Times New Roman"/>
          <w:sz w:val="28"/>
          <w:szCs w:val="28"/>
        </w:rPr>
        <w:t>:</w:t>
      </w:r>
      <w:r w:rsidRPr="008E015D">
        <w:rPr>
          <w:rFonts w:ascii="Times New Roman" w:hAnsi="Times New Roman" w:cs="Times New Roman"/>
          <w:sz w:val="28"/>
          <w:szCs w:val="28"/>
        </w:rPr>
        <w:t xml:space="preserve"> «</w:t>
      </w:r>
      <w:r w:rsidR="00A302F9" w:rsidRPr="008E015D">
        <w:rPr>
          <w:rFonts w:ascii="Times New Roman" w:hAnsi="Times New Roman" w:cs="Times New Roman"/>
          <w:sz w:val="28"/>
          <w:szCs w:val="28"/>
        </w:rPr>
        <w:t>Организация мониторинга деятельности субъектов малого и среднего предпринимательства в городе Сургуте</w:t>
      </w:r>
      <w:r w:rsidRPr="008E015D">
        <w:rPr>
          <w:rFonts w:ascii="Times New Roman" w:hAnsi="Times New Roman" w:cs="Times New Roman"/>
          <w:sz w:val="28"/>
          <w:szCs w:val="28"/>
        </w:rPr>
        <w:t>».</w:t>
      </w:r>
    </w:p>
    <w:p w14:paraId="22467ECC" w14:textId="77777777" w:rsidR="00CB51B3" w:rsidRPr="008E015D" w:rsidRDefault="00CB51B3" w:rsidP="00CB51B3">
      <w:pPr>
        <w:pStyle w:val="ConsNormal"/>
        <w:spacing w:line="276" w:lineRule="auto"/>
        <w:jc w:val="both"/>
        <w:rPr>
          <w:rFonts w:ascii="Times New Roman" w:hAnsi="Times New Roman" w:cs="Times New Roman"/>
          <w:sz w:val="28"/>
          <w:szCs w:val="28"/>
        </w:rPr>
      </w:pPr>
    </w:p>
    <w:p w14:paraId="057B26A3" w14:textId="77777777" w:rsidR="00CB51B3" w:rsidRPr="008E015D" w:rsidRDefault="00081996" w:rsidP="00CB51B3">
      <w:pPr>
        <w:pStyle w:val="ConsNormal"/>
        <w:spacing w:line="276" w:lineRule="auto"/>
        <w:jc w:val="both"/>
        <w:rPr>
          <w:rFonts w:ascii="Times New Roman" w:hAnsi="Times New Roman" w:cs="Times New Roman"/>
          <w:b/>
          <w:sz w:val="28"/>
          <w:szCs w:val="28"/>
        </w:rPr>
      </w:pPr>
      <w:r w:rsidRPr="008E015D">
        <w:rPr>
          <w:rFonts w:ascii="Times New Roman" w:hAnsi="Times New Roman" w:cs="Times New Roman"/>
          <w:b/>
          <w:sz w:val="28"/>
          <w:szCs w:val="28"/>
        </w:rPr>
        <w:t>Актуальность исследования</w:t>
      </w:r>
    </w:p>
    <w:p w14:paraId="6085FC7A" w14:textId="684A3710" w:rsidR="007E43C4" w:rsidRPr="008E015D" w:rsidRDefault="00C23C68" w:rsidP="009065A2">
      <w:pPr>
        <w:spacing w:line="276" w:lineRule="auto"/>
        <w:ind w:firstLine="709"/>
        <w:jc w:val="both"/>
        <w:rPr>
          <w:sz w:val="28"/>
          <w:szCs w:val="28"/>
        </w:rPr>
      </w:pPr>
      <w:r w:rsidRPr="008E015D">
        <w:rPr>
          <w:sz w:val="28"/>
          <w:szCs w:val="28"/>
        </w:rPr>
        <w:t xml:space="preserve">В условиях современной рыночной экономики малые и средние предприятия </w:t>
      </w:r>
      <w:r w:rsidR="007F083A">
        <w:rPr>
          <w:sz w:val="28"/>
          <w:szCs w:val="28"/>
        </w:rPr>
        <w:t xml:space="preserve">(далее </w:t>
      </w:r>
      <w:r w:rsidR="007F083A">
        <w:rPr>
          <w:sz w:val="28"/>
          <w:szCs w:val="28"/>
        </w:rPr>
        <w:softHyphen/>
        <w:t xml:space="preserve">– МСП) </w:t>
      </w:r>
      <w:r w:rsidRPr="008E015D">
        <w:rPr>
          <w:sz w:val="28"/>
          <w:szCs w:val="28"/>
        </w:rPr>
        <w:t>являются неотъемлемой частью общественного воспроизводственного процесса, без которой невозможно обеспечить успешное социально-экономическое развитие общества и рост эффективности производства. В частности, малое и среднее предпринимательство способствует созданию новых рабочих мест</w:t>
      </w:r>
      <w:r w:rsidR="009065A2" w:rsidRPr="008E015D">
        <w:rPr>
          <w:sz w:val="28"/>
          <w:szCs w:val="28"/>
        </w:rPr>
        <w:t xml:space="preserve">, </w:t>
      </w:r>
      <w:r w:rsidRPr="008E015D">
        <w:rPr>
          <w:sz w:val="28"/>
          <w:szCs w:val="28"/>
        </w:rPr>
        <w:t>снижению уровня безработицы</w:t>
      </w:r>
      <w:r w:rsidR="009065A2" w:rsidRPr="008E015D">
        <w:rPr>
          <w:sz w:val="28"/>
          <w:szCs w:val="28"/>
        </w:rPr>
        <w:t xml:space="preserve">, обеспечению экономической самостоятельности населения, </w:t>
      </w:r>
      <w:r w:rsidRPr="008E015D">
        <w:rPr>
          <w:sz w:val="28"/>
          <w:szCs w:val="28"/>
        </w:rPr>
        <w:t>насыщению потребительского рынка товарами и услугами</w:t>
      </w:r>
      <w:r w:rsidR="009065A2" w:rsidRPr="008E015D">
        <w:rPr>
          <w:sz w:val="28"/>
          <w:szCs w:val="28"/>
        </w:rPr>
        <w:t xml:space="preserve">, </w:t>
      </w:r>
      <w:r w:rsidRPr="008E015D">
        <w:rPr>
          <w:sz w:val="28"/>
          <w:szCs w:val="28"/>
        </w:rPr>
        <w:t>формированию конкурентной среды</w:t>
      </w:r>
      <w:r w:rsidR="009065A2" w:rsidRPr="008E015D">
        <w:rPr>
          <w:sz w:val="28"/>
          <w:szCs w:val="28"/>
        </w:rPr>
        <w:t>,</w:t>
      </w:r>
      <w:r w:rsidRPr="008E015D">
        <w:rPr>
          <w:sz w:val="28"/>
          <w:szCs w:val="28"/>
        </w:rPr>
        <w:t xml:space="preserve"> стабильности налоговых поступлений в бюджеты всех уровней.</w:t>
      </w:r>
    </w:p>
    <w:p w14:paraId="0F33B62E" w14:textId="77777777" w:rsidR="009065A2" w:rsidRPr="008E015D" w:rsidRDefault="009065A2" w:rsidP="009065A2">
      <w:pPr>
        <w:spacing w:line="276" w:lineRule="auto"/>
        <w:ind w:firstLine="709"/>
        <w:jc w:val="both"/>
        <w:rPr>
          <w:sz w:val="28"/>
          <w:szCs w:val="28"/>
        </w:rPr>
      </w:pPr>
      <w:r w:rsidRPr="008E015D">
        <w:rPr>
          <w:sz w:val="28"/>
          <w:szCs w:val="28"/>
        </w:rPr>
        <w:t xml:space="preserve">Малое и среднее предпринимательство обладает стабилизирующим фактором для экономики благодаря гибкости и приспосабливаемости к конъюнктуре рынка, способности быстро изменять структуру производства, оперативно создавать </w:t>
      </w:r>
      <w:r w:rsidR="009F0CAD" w:rsidRPr="008E015D">
        <w:rPr>
          <w:sz w:val="28"/>
          <w:szCs w:val="28"/>
        </w:rPr>
        <w:br/>
      </w:r>
      <w:r w:rsidRPr="008E015D">
        <w:rPr>
          <w:sz w:val="28"/>
          <w:szCs w:val="28"/>
        </w:rPr>
        <w:t>и применять новые технологии и научные разработки. Кроме того, малый и средний бизнес в значительной степени является экономической основой становления местного самоуправления.</w:t>
      </w:r>
    </w:p>
    <w:p w14:paraId="4DE0BEBA" w14:textId="77777777" w:rsidR="009065A2" w:rsidRPr="008E015D" w:rsidRDefault="009065A2" w:rsidP="009065A2">
      <w:pPr>
        <w:spacing w:line="276" w:lineRule="auto"/>
        <w:ind w:firstLine="709"/>
        <w:jc w:val="both"/>
        <w:rPr>
          <w:sz w:val="28"/>
          <w:szCs w:val="28"/>
        </w:rPr>
      </w:pPr>
      <w:r w:rsidRPr="008E015D">
        <w:rPr>
          <w:sz w:val="28"/>
          <w:szCs w:val="28"/>
        </w:rPr>
        <w:t xml:space="preserve">Субъекты МСП играют важную роль не только в экономике, </w:t>
      </w:r>
      <w:r w:rsidR="009F0CAD" w:rsidRPr="008E015D">
        <w:rPr>
          <w:sz w:val="28"/>
          <w:szCs w:val="28"/>
        </w:rPr>
        <w:br/>
      </w:r>
      <w:r w:rsidRPr="008E015D">
        <w:rPr>
          <w:sz w:val="28"/>
          <w:szCs w:val="28"/>
        </w:rPr>
        <w:t>но и в социальной сфере. Они способны улучшать качество жизни местного населения, содействовать развитию социальной инфраструктуры, решать многие социальные проблемы, становиться центрами социальной активности на местном уровне.</w:t>
      </w:r>
    </w:p>
    <w:p w14:paraId="4201D25E" w14:textId="77777777" w:rsidR="009065A2" w:rsidRPr="008E015D" w:rsidRDefault="009065A2" w:rsidP="009065A2">
      <w:pPr>
        <w:spacing w:line="276" w:lineRule="auto"/>
        <w:ind w:firstLine="709"/>
        <w:jc w:val="both"/>
        <w:rPr>
          <w:sz w:val="28"/>
          <w:szCs w:val="28"/>
        </w:rPr>
      </w:pPr>
      <w:r w:rsidRPr="008E015D">
        <w:rPr>
          <w:sz w:val="28"/>
          <w:szCs w:val="28"/>
        </w:rPr>
        <w:t>Наконец, малые предприятия являются</w:t>
      </w:r>
      <w:r w:rsidR="009F0CAD" w:rsidRPr="008E015D">
        <w:rPr>
          <w:sz w:val="28"/>
          <w:szCs w:val="28"/>
        </w:rPr>
        <w:t xml:space="preserve"> </w:t>
      </w:r>
      <w:r w:rsidRPr="008E015D">
        <w:rPr>
          <w:sz w:val="28"/>
          <w:szCs w:val="28"/>
        </w:rPr>
        <w:t>важн</w:t>
      </w:r>
      <w:r w:rsidR="009F0CAD" w:rsidRPr="008E015D">
        <w:rPr>
          <w:sz w:val="28"/>
          <w:szCs w:val="28"/>
        </w:rPr>
        <w:t>ым компонентом</w:t>
      </w:r>
      <w:r w:rsidRPr="008E015D">
        <w:rPr>
          <w:sz w:val="28"/>
          <w:szCs w:val="28"/>
        </w:rPr>
        <w:t xml:space="preserve"> системы национальной</w:t>
      </w:r>
      <w:r w:rsidR="009F0CAD" w:rsidRPr="008E015D">
        <w:rPr>
          <w:sz w:val="28"/>
          <w:szCs w:val="28"/>
        </w:rPr>
        <w:t xml:space="preserve"> </w:t>
      </w:r>
      <w:r w:rsidRPr="008E015D">
        <w:rPr>
          <w:sz w:val="28"/>
          <w:szCs w:val="28"/>
        </w:rPr>
        <w:t xml:space="preserve">безопасности. Они способствуют диверсификации экономики, </w:t>
      </w:r>
      <w:r w:rsidR="009F7D9E" w:rsidRPr="008E015D">
        <w:rPr>
          <w:sz w:val="28"/>
          <w:szCs w:val="28"/>
        </w:rPr>
        <w:t>сокращают зависимость от импорта</w:t>
      </w:r>
      <w:r w:rsidR="00087D8A" w:rsidRPr="008E015D">
        <w:rPr>
          <w:sz w:val="28"/>
          <w:szCs w:val="28"/>
        </w:rPr>
        <w:t>,</w:t>
      </w:r>
      <w:r w:rsidR="009F7D9E" w:rsidRPr="008E015D">
        <w:rPr>
          <w:sz w:val="28"/>
          <w:szCs w:val="28"/>
        </w:rPr>
        <w:t xml:space="preserve"> </w:t>
      </w:r>
      <w:r w:rsidRPr="008E015D">
        <w:rPr>
          <w:sz w:val="28"/>
          <w:szCs w:val="28"/>
        </w:rPr>
        <w:t xml:space="preserve">снижают уязвимость относительно </w:t>
      </w:r>
      <w:r w:rsidR="00087D8A" w:rsidRPr="008E015D">
        <w:rPr>
          <w:sz w:val="28"/>
          <w:szCs w:val="28"/>
        </w:rPr>
        <w:t xml:space="preserve">влияния мировых рынков, </w:t>
      </w:r>
      <w:r w:rsidRPr="008E015D">
        <w:rPr>
          <w:sz w:val="28"/>
          <w:szCs w:val="28"/>
        </w:rPr>
        <w:t>экономических кризисов и</w:t>
      </w:r>
      <w:r w:rsidR="00087D8A" w:rsidRPr="008E015D">
        <w:rPr>
          <w:sz w:val="28"/>
          <w:szCs w:val="28"/>
        </w:rPr>
        <w:t xml:space="preserve"> санкционного давления</w:t>
      </w:r>
      <w:r w:rsidR="009F0CAD" w:rsidRPr="008E015D">
        <w:rPr>
          <w:sz w:val="28"/>
          <w:szCs w:val="28"/>
        </w:rPr>
        <w:t>.</w:t>
      </w:r>
    </w:p>
    <w:p w14:paraId="5AF03018" w14:textId="77777777" w:rsidR="009F0CAD" w:rsidRPr="008E015D" w:rsidRDefault="00087D8A" w:rsidP="00087D8A">
      <w:pPr>
        <w:spacing w:line="276" w:lineRule="auto"/>
        <w:ind w:firstLine="709"/>
        <w:jc w:val="both"/>
        <w:rPr>
          <w:sz w:val="28"/>
          <w:szCs w:val="28"/>
        </w:rPr>
      </w:pPr>
      <w:r w:rsidRPr="008E015D">
        <w:rPr>
          <w:sz w:val="28"/>
          <w:szCs w:val="28"/>
        </w:rPr>
        <w:t xml:space="preserve">Важнейшие признаки предпринимательства – самостоятельность </w:t>
      </w:r>
      <w:r w:rsidR="00725B11" w:rsidRPr="008E015D">
        <w:rPr>
          <w:sz w:val="28"/>
          <w:szCs w:val="28"/>
        </w:rPr>
        <w:br/>
      </w:r>
      <w:r w:rsidRPr="008E015D">
        <w:rPr>
          <w:sz w:val="28"/>
          <w:szCs w:val="28"/>
        </w:rPr>
        <w:t xml:space="preserve">и независимость хозяйствующих субъектов, в основе поведения которых лежат внутренние побуждения. Каждый человек, становясь предпринимателем, самостоятельно решает вопросы деятельности своего предприятия, исходя </w:t>
      </w:r>
      <w:r w:rsidR="00725B11" w:rsidRPr="008E015D">
        <w:rPr>
          <w:sz w:val="28"/>
          <w:szCs w:val="28"/>
        </w:rPr>
        <w:br/>
      </w:r>
      <w:r w:rsidRPr="008E015D">
        <w:rPr>
          <w:sz w:val="28"/>
          <w:szCs w:val="28"/>
        </w:rPr>
        <w:t>из экономической выгоды и рыночной конъюнктуры.</w:t>
      </w:r>
    </w:p>
    <w:p w14:paraId="4B7201A7" w14:textId="77777777" w:rsidR="00087D8A" w:rsidRPr="008E015D" w:rsidRDefault="00087D8A" w:rsidP="00087D8A">
      <w:pPr>
        <w:spacing w:line="276" w:lineRule="auto"/>
        <w:ind w:firstLine="709"/>
        <w:jc w:val="both"/>
        <w:rPr>
          <w:sz w:val="28"/>
          <w:szCs w:val="28"/>
        </w:rPr>
      </w:pPr>
      <w:r w:rsidRPr="008E015D">
        <w:rPr>
          <w:sz w:val="28"/>
          <w:szCs w:val="28"/>
        </w:rPr>
        <w:lastRenderedPageBreak/>
        <w:t xml:space="preserve">Вместе с тем малое и среднее предпринимательство объективно нуждается </w:t>
      </w:r>
      <w:r w:rsidR="00725B11" w:rsidRPr="008E015D">
        <w:rPr>
          <w:sz w:val="28"/>
          <w:szCs w:val="28"/>
        </w:rPr>
        <w:br/>
      </w:r>
      <w:r w:rsidRPr="008E015D">
        <w:rPr>
          <w:sz w:val="28"/>
          <w:szCs w:val="28"/>
        </w:rPr>
        <w:t xml:space="preserve">в поддержке со стороны государства и институтов местного самоуправления. </w:t>
      </w:r>
      <w:r w:rsidR="00725B11" w:rsidRPr="008E015D">
        <w:rPr>
          <w:sz w:val="28"/>
          <w:szCs w:val="28"/>
        </w:rPr>
        <w:br/>
      </w:r>
      <w:r w:rsidRPr="008E015D">
        <w:rPr>
          <w:sz w:val="28"/>
          <w:szCs w:val="28"/>
        </w:rPr>
        <w:t>Это обусловлено тем, что субъекты МСП зачастую испытывают дефицит первоначального капитала, обладают ограниченной ресурсной базой, не имеют необходимых компетенций в правовой и финансовой сферах, не могут на равных конкурировать с крупными рыночными игроками.</w:t>
      </w:r>
    </w:p>
    <w:p w14:paraId="6FB643F3" w14:textId="77777777" w:rsidR="00087D8A" w:rsidRPr="008E015D" w:rsidRDefault="00725B11" w:rsidP="00087D8A">
      <w:pPr>
        <w:spacing w:line="276" w:lineRule="auto"/>
        <w:ind w:firstLine="709"/>
        <w:jc w:val="both"/>
        <w:rPr>
          <w:sz w:val="28"/>
          <w:szCs w:val="28"/>
        </w:rPr>
      </w:pPr>
      <w:r w:rsidRPr="008E015D">
        <w:rPr>
          <w:sz w:val="28"/>
          <w:szCs w:val="28"/>
        </w:rPr>
        <w:t>Примером территории успешного развития предпринимательства является город Сургут.</w:t>
      </w:r>
    </w:p>
    <w:p w14:paraId="3E59AAC7" w14:textId="6E564BDF" w:rsidR="00725B11" w:rsidRPr="008E015D" w:rsidRDefault="00725B11" w:rsidP="00725B11">
      <w:pPr>
        <w:spacing w:line="276" w:lineRule="auto"/>
        <w:ind w:firstLine="709"/>
        <w:jc w:val="both"/>
        <w:rPr>
          <w:sz w:val="28"/>
          <w:szCs w:val="28"/>
        </w:rPr>
      </w:pPr>
      <w:r w:rsidRPr="008E015D">
        <w:rPr>
          <w:sz w:val="28"/>
          <w:szCs w:val="28"/>
        </w:rPr>
        <w:t xml:space="preserve">По итогам 2024 года в Сургуте оборот малого бизнеса составил </w:t>
      </w:r>
      <w:r w:rsidRPr="008E015D">
        <w:rPr>
          <w:sz w:val="28"/>
          <w:szCs w:val="28"/>
        </w:rPr>
        <w:br/>
        <w:t xml:space="preserve">257 миллиардов рублей. В Сургуте зарегистрировано около 23 тысяч субъектов МСП, их основные виды деятельности: торговля, строительство, общепит, услуги </w:t>
      </w:r>
      <w:r w:rsidRPr="008E015D">
        <w:rPr>
          <w:sz w:val="28"/>
          <w:szCs w:val="28"/>
        </w:rPr>
        <w:br/>
        <w:t xml:space="preserve">в сфере транспорта, связи, гостиниц, социальные услуги и промышленное производство. За 2024 год количество субъектов малого бизнеса выросло на тысячу </w:t>
      </w:r>
      <w:r w:rsidR="007F083A">
        <w:rPr>
          <w:sz w:val="28"/>
          <w:szCs w:val="28"/>
        </w:rPr>
        <w:br/>
      </w:r>
      <w:r w:rsidRPr="008E015D">
        <w:rPr>
          <w:sz w:val="28"/>
          <w:szCs w:val="28"/>
        </w:rPr>
        <w:t xml:space="preserve">и составило 20,5 тысячи. Социальных предприятий тоже стало больше на 12 единиц (всего их теперь 115). Число граждан, работающих в малом бизнесе, выросло </w:t>
      </w:r>
      <w:r w:rsidRPr="008E015D">
        <w:rPr>
          <w:sz w:val="28"/>
          <w:szCs w:val="28"/>
        </w:rPr>
        <w:br/>
        <w:t>на 13%. Бурный рост показало количество самозанятых, их стало больше на 39%. Всего в малом бизнесе (включая самозанятых) зарегистрировано почти 90 тысяч человек</w:t>
      </w:r>
      <w:r w:rsidR="00C837AD" w:rsidRPr="008E015D">
        <w:rPr>
          <w:rStyle w:val="a8"/>
          <w:sz w:val="28"/>
          <w:szCs w:val="28"/>
        </w:rPr>
        <w:footnoteReference w:id="1"/>
      </w:r>
      <w:r w:rsidRPr="008E015D">
        <w:rPr>
          <w:sz w:val="28"/>
          <w:szCs w:val="28"/>
        </w:rPr>
        <w:t>.</w:t>
      </w:r>
    </w:p>
    <w:p w14:paraId="1755EC29" w14:textId="77777777" w:rsidR="00A40C76" w:rsidRPr="00FF5B21" w:rsidRDefault="00725B11" w:rsidP="00087D8A">
      <w:pPr>
        <w:spacing w:line="276" w:lineRule="auto"/>
        <w:ind w:firstLine="709"/>
        <w:jc w:val="both"/>
        <w:rPr>
          <w:sz w:val="28"/>
          <w:szCs w:val="28"/>
        </w:rPr>
      </w:pPr>
      <w:r w:rsidRPr="00FF5B21">
        <w:rPr>
          <w:sz w:val="28"/>
          <w:szCs w:val="28"/>
        </w:rPr>
        <w:t>В значительной степени это результат мер поддержки субъектов МСП, предпринимаемых Администрацией города Сургута, в том числе в рамках реализации муниципальн</w:t>
      </w:r>
      <w:r w:rsidR="007F083A" w:rsidRPr="00FF5B21">
        <w:rPr>
          <w:sz w:val="28"/>
          <w:szCs w:val="28"/>
        </w:rPr>
        <w:t>ой</w:t>
      </w:r>
      <w:r w:rsidRPr="00FF5B21">
        <w:rPr>
          <w:sz w:val="28"/>
          <w:szCs w:val="28"/>
        </w:rPr>
        <w:t xml:space="preserve"> программы «</w:t>
      </w:r>
      <w:r w:rsidR="00FC7621" w:rsidRPr="00FF5B21">
        <w:rPr>
          <w:sz w:val="28"/>
          <w:szCs w:val="28"/>
        </w:rPr>
        <w:t xml:space="preserve">Развитие малого и среднего предпринимательства </w:t>
      </w:r>
      <w:r w:rsidR="00B80348" w:rsidRPr="00FF5B21">
        <w:rPr>
          <w:sz w:val="28"/>
          <w:szCs w:val="28"/>
        </w:rPr>
        <w:br/>
        <w:t>в городе Сургуте на период до 2030 года</w:t>
      </w:r>
      <w:r w:rsidRPr="00FF5B21">
        <w:rPr>
          <w:sz w:val="28"/>
          <w:szCs w:val="28"/>
        </w:rPr>
        <w:t>», утвержденн</w:t>
      </w:r>
      <w:r w:rsidR="00FC7621" w:rsidRPr="00FF5B21">
        <w:rPr>
          <w:sz w:val="28"/>
          <w:szCs w:val="28"/>
        </w:rPr>
        <w:t>ой</w:t>
      </w:r>
      <w:r w:rsidRPr="00FF5B21">
        <w:rPr>
          <w:sz w:val="28"/>
          <w:szCs w:val="28"/>
        </w:rPr>
        <w:t xml:space="preserve"> постановлением Администрации города Сургута</w:t>
      </w:r>
      <w:r w:rsidR="00B80348" w:rsidRPr="00FF5B21">
        <w:rPr>
          <w:sz w:val="28"/>
          <w:szCs w:val="28"/>
        </w:rPr>
        <w:t xml:space="preserve"> </w:t>
      </w:r>
      <w:r w:rsidR="00FC7621" w:rsidRPr="00FF5B21">
        <w:rPr>
          <w:sz w:val="28"/>
          <w:szCs w:val="28"/>
        </w:rPr>
        <w:t xml:space="preserve">от </w:t>
      </w:r>
      <w:r w:rsidR="00B80348" w:rsidRPr="00FF5B21">
        <w:rPr>
          <w:sz w:val="28"/>
          <w:szCs w:val="28"/>
        </w:rPr>
        <w:t xml:space="preserve">15.12.2015 № 8741. </w:t>
      </w:r>
    </w:p>
    <w:p w14:paraId="10F9648B" w14:textId="392BAC76" w:rsidR="00725B11" w:rsidRPr="008E015D" w:rsidRDefault="00B80348" w:rsidP="00087D8A">
      <w:pPr>
        <w:spacing w:line="276" w:lineRule="auto"/>
        <w:ind w:firstLine="709"/>
        <w:jc w:val="both"/>
        <w:rPr>
          <w:sz w:val="28"/>
          <w:szCs w:val="28"/>
        </w:rPr>
      </w:pPr>
      <w:r w:rsidRPr="00FF5B21">
        <w:rPr>
          <w:sz w:val="28"/>
          <w:szCs w:val="28"/>
        </w:rPr>
        <w:t>В настоящее время</w:t>
      </w:r>
      <w:r w:rsidR="006E327F">
        <w:rPr>
          <w:sz w:val="28"/>
          <w:szCs w:val="28"/>
        </w:rPr>
        <w:t xml:space="preserve"> поддержка </w:t>
      </w:r>
      <w:r w:rsidR="00390FE4" w:rsidRPr="00390FE4">
        <w:rPr>
          <w:sz w:val="28"/>
          <w:szCs w:val="28"/>
        </w:rPr>
        <w:t xml:space="preserve">субъектов малого и среднего предпринимательства </w:t>
      </w:r>
      <w:r w:rsidR="006E327F">
        <w:rPr>
          <w:sz w:val="28"/>
          <w:szCs w:val="28"/>
        </w:rPr>
        <w:t>осуществляется в рамках</w:t>
      </w:r>
      <w:r w:rsidRPr="00FF5B21">
        <w:rPr>
          <w:sz w:val="28"/>
          <w:szCs w:val="28"/>
        </w:rPr>
        <w:t xml:space="preserve"> </w:t>
      </w:r>
      <w:r w:rsidR="00A40C76" w:rsidRPr="00FF5B21">
        <w:rPr>
          <w:sz w:val="28"/>
          <w:szCs w:val="28"/>
        </w:rPr>
        <w:t>муниципальн</w:t>
      </w:r>
      <w:r w:rsidR="006E327F">
        <w:rPr>
          <w:sz w:val="28"/>
          <w:szCs w:val="28"/>
        </w:rPr>
        <w:t>ой</w:t>
      </w:r>
      <w:r w:rsidR="00A40C76" w:rsidRPr="00FF5B21">
        <w:rPr>
          <w:sz w:val="28"/>
          <w:szCs w:val="28"/>
        </w:rPr>
        <w:t xml:space="preserve"> программ</w:t>
      </w:r>
      <w:r w:rsidR="006E327F">
        <w:rPr>
          <w:sz w:val="28"/>
          <w:szCs w:val="28"/>
        </w:rPr>
        <w:t>ы</w:t>
      </w:r>
      <w:r w:rsidR="00A40C76" w:rsidRPr="00FF5B21">
        <w:rPr>
          <w:sz w:val="28"/>
          <w:szCs w:val="28"/>
        </w:rPr>
        <w:t xml:space="preserve"> «Развитие малого и среднего предпринимательства в городе Сургуте» </w:t>
      </w:r>
      <w:r w:rsidR="00DB4657" w:rsidRPr="00DB4657">
        <w:rPr>
          <w:sz w:val="28"/>
          <w:szCs w:val="28"/>
        </w:rPr>
        <w:t>утвержденной постановлением Администрации города Сургута</w:t>
      </w:r>
      <w:r w:rsidR="00DB4657">
        <w:rPr>
          <w:sz w:val="28"/>
          <w:szCs w:val="28"/>
        </w:rPr>
        <w:t xml:space="preserve"> </w:t>
      </w:r>
      <w:r w:rsidR="00A40C76" w:rsidRPr="00FF5B21">
        <w:rPr>
          <w:sz w:val="28"/>
          <w:szCs w:val="28"/>
        </w:rPr>
        <w:t xml:space="preserve">от </w:t>
      </w:r>
      <w:r w:rsidR="00FC7621" w:rsidRPr="00FF5B21">
        <w:rPr>
          <w:sz w:val="28"/>
          <w:szCs w:val="28"/>
        </w:rPr>
        <w:t>13</w:t>
      </w:r>
      <w:r w:rsidR="001E16A1" w:rsidRPr="00FF5B21">
        <w:rPr>
          <w:sz w:val="28"/>
          <w:szCs w:val="28"/>
        </w:rPr>
        <w:t>.12.</w:t>
      </w:r>
      <w:r w:rsidR="00FC7621" w:rsidRPr="00FF5B21">
        <w:rPr>
          <w:sz w:val="28"/>
          <w:szCs w:val="28"/>
        </w:rPr>
        <w:t>2024 № 6723</w:t>
      </w:r>
      <w:r w:rsidR="00725B11" w:rsidRPr="00FF5B21">
        <w:rPr>
          <w:sz w:val="28"/>
          <w:szCs w:val="28"/>
        </w:rPr>
        <w:t>.</w:t>
      </w:r>
    </w:p>
    <w:p w14:paraId="4A92F094" w14:textId="6D17E57F" w:rsidR="00CB51B3" w:rsidRPr="008E015D" w:rsidRDefault="00C837AD" w:rsidP="00684F64">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Дать оценку условиям для развития малого и среднего предпринимательства </w:t>
      </w:r>
      <w:r w:rsidR="007F083A">
        <w:rPr>
          <w:rFonts w:ascii="Times New Roman" w:hAnsi="Times New Roman" w:cs="Times New Roman"/>
          <w:sz w:val="28"/>
          <w:szCs w:val="28"/>
        </w:rPr>
        <w:br/>
      </w:r>
      <w:r w:rsidRPr="008E015D">
        <w:rPr>
          <w:rFonts w:ascii="Times New Roman" w:hAnsi="Times New Roman" w:cs="Times New Roman"/>
          <w:sz w:val="28"/>
          <w:szCs w:val="28"/>
        </w:rPr>
        <w:t>в городе Сургуте в первую очередь должны сами субъекты МСП</w:t>
      </w:r>
      <w:r w:rsidR="004B27E0" w:rsidRPr="008E015D">
        <w:rPr>
          <w:rFonts w:ascii="Times New Roman" w:hAnsi="Times New Roman" w:cs="Times New Roman"/>
          <w:sz w:val="28"/>
          <w:szCs w:val="28"/>
        </w:rPr>
        <w:t xml:space="preserve">. Таким образом, обоснованность и необходимость обратной связи Администрации города Сургута </w:t>
      </w:r>
      <w:r w:rsidR="007F083A">
        <w:rPr>
          <w:rFonts w:ascii="Times New Roman" w:hAnsi="Times New Roman" w:cs="Times New Roman"/>
          <w:sz w:val="28"/>
          <w:szCs w:val="28"/>
        </w:rPr>
        <w:br/>
      </w:r>
      <w:r w:rsidR="004B27E0" w:rsidRPr="008E015D">
        <w:rPr>
          <w:rFonts w:ascii="Times New Roman" w:hAnsi="Times New Roman" w:cs="Times New Roman"/>
          <w:sz w:val="28"/>
          <w:szCs w:val="28"/>
        </w:rPr>
        <w:t xml:space="preserve">с </w:t>
      </w:r>
      <w:r w:rsidRPr="008E015D">
        <w:rPr>
          <w:rFonts w:ascii="Times New Roman" w:hAnsi="Times New Roman" w:cs="Times New Roman"/>
          <w:sz w:val="28"/>
          <w:szCs w:val="28"/>
        </w:rPr>
        <w:t>бизнес-сообществом этого</w:t>
      </w:r>
      <w:r w:rsidR="004B27E0" w:rsidRPr="008E015D">
        <w:rPr>
          <w:rFonts w:ascii="Times New Roman" w:hAnsi="Times New Roman" w:cs="Times New Roman"/>
          <w:sz w:val="28"/>
          <w:szCs w:val="28"/>
        </w:rPr>
        <w:t xml:space="preserve"> муниципального образования через регулярные опросы общественного мнения обусловили актуальность и практическую значимость данного социологического исследования, определили его общую проблему.</w:t>
      </w:r>
    </w:p>
    <w:p w14:paraId="02242D91" w14:textId="77777777" w:rsidR="00CB51B3" w:rsidRPr="008E015D" w:rsidRDefault="00CB51B3" w:rsidP="00CB51B3">
      <w:pPr>
        <w:pStyle w:val="ConsNormal"/>
        <w:spacing w:line="276" w:lineRule="auto"/>
        <w:jc w:val="both"/>
        <w:rPr>
          <w:rFonts w:ascii="Times New Roman" w:hAnsi="Times New Roman" w:cs="Times New Roman"/>
          <w:sz w:val="28"/>
          <w:szCs w:val="28"/>
        </w:rPr>
      </w:pPr>
    </w:p>
    <w:p w14:paraId="40F4D84F" w14:textId="77777777" w:rsidR="00684F64" w:rsidRPr="008E015D" w:rsidRDefault="00684F64" w:rsidP="00684F64">
      <w:pPr>
        <w:pStyle w:val="zag3"/>
        <w:spacing w:before="0" w:after="0"/>
        <w:rPr>
          <w:b/>
          <w:sz w:val="26"/>
          <w:szCs w:val="26"/>
        </w:rPr>
      </w:pPr>
    </w:p>
    <w:p w14:paraId="0C1B373B" w14:textId="77777777" w:rsidR="00684F64" w:rsidRPr="008E015D" w:rsidRDefault="00684F64" w:rsidP="00684F64">
      <w:pPr>
        <w:pStyle w:val="zag3"/>
        <w:spacing w:before="0" w:after="0"/>
        <w:outlineLvl w:val="4"/>
        <w:rPr>
          <w:b/>
          <w:sz w:val="26"/>
          <w:szCs w:val="26"/>
        </w:rPr>
        <w:sectPr w:rsidR="00684F64" w:rsidRPr="008E015D" w:rsidSect="009A0709">
          <w:footerReference w:type="default" r:id="rId11"/>
          <w:footerReference w:type="first" r:id="rId12"/>
          <w:pgSz w:w="11906" w:h="16838"/>
          <w:pgMar w:top="1134" w:right="567" w:bottom="1134" w:left="1134" w:header="709" w:footer="709" w:gutter="0"/>
          <w:cols w:space="708"/>
          <w:docGrid w:linePitch="360"/>
        </w:sectPr>
      </w:pPr>
    </w:p>
    <w:p w14:paraId="0B228577" w14:textId="77777777" w:rsidR="00684F64" w:rsidRPr="008E015D" w:rsidRDefault="00343CB7" w:rsidP="00343CB7">
      <w:pPr>
        <w:pStyle w:val="ConsNormal"/>
        <w:spacing w:line="276" w:lineRule="auto"/>
        <w:ind w:firstLine="0"/>
        <w:jc w:val="center"/>
        <w:rPr>
          <w:rFonts w:ascii="Times New Roman" w:hAnsi="Times New Roman" w:cs="Times New Roman"/>
          <w:b/>
          <w:sz w:val="28"/>
          <w:szCs w:val="28"/>
        </w:rPr>
      </w:pPr>
      <w:r w:rsidRPr="008E015D">
        <w:rPr>
          <w:rFonts w:ascii="Times New Roman" w:hAnsi="Times New Roman" w:cs="Times New Roman"/>
          <w:b/>
          <w:sz w:val="28"/>
          <w:szCs w:val="28"/>
        </w:rPr>
        <w:lastRenderedPageBreak/>
        <w:t>ТЕРМИНЫ И ОПРЕДЕЛЕНИЯ</w:t>
      </w:r>
    </w:p>
    <w:p w14:paraId="4666CE18" w14:textId="77777777" w:rsidR="00684F64" w:rsidRPr="008E015D" w:rsidRDefault="00684F64" w:rsidP="00684F64">
      <w:pPr>
        <w:pStyle w:val="ConsNormal"/>
        <w:spacing w:line="276" w:lineRule="auto"/>
        <w:ind w:firstLine="0"/>
        <w:jc w:val="both"/>
        <w:rPr>
          <w:rFonts w:ascii="Times New Roman" w:hAnsi="Times New Roman" w:cs="Times New Roman"/>
          <w:sz w:val="28"/>
          <w:szCs w:val="28"/>
        </w:rPr>
      </w:pPr>
    </w:p>
    <w:p w14:paraId="70FD3A78" w14:textId="4375EF6C" w:rsidR="00390876" w:rsidRPr="008E015D" w:rsidRDefault="00390876" w:rsidP="00390876">
      <w:pPr>
        <w:widowControl w:val="0"/>
        <w:tabs>
          <w:tab w:val="left" w:pos="4548"/>
          <w:tab w:val="left" w:pos="8230"/>
        </w:tabs>
        <w:autoSpaceDE w:val="0"/>
        <w:autoSpaceDN w:val="0"/>
        <w:spacing w:line="276" w:lineRule="auto"/>
        <w:ind w:firstLine="709"/>
        <w:jc w:val="both"/>
        <w:rPr>
          <w:sz w:val="28"/>
        </w:rPr>
      </w:pPr>
      <w:r w:rsidRPr="008E015D">
        <w:rPr>
          <w:b/>
          <w:bCs/>
          <w:i/>
          <w:spacing w:val="-2"/>
          <w:sz w:val="28"/>
        </w:rPr>
        <w:t>Предпринимательство (предпринимательская</w:t>
      </w:r>
      <w:r w:rsidRPr="008E015D">
        <w:rPr>
          <w:b/>
          <w:bCs/>
          <w:i/>
          <w:sz w:val="28"/>
        </w:rPr>
        <w:t xml:space="preserve"> </w:t>
      </w:r>
      <w:r w:rsidRPr="008E015D">
        <w:rPr>
          <w:b/>
          <w:bCs/>
          <w:i/>
          <w:spacing w:val="-2"/>
          <w:sz w:val="28"/>
        </w:rPr>
        <w:t>деятельность)</w:t>
      </w:r>
      <w:r w:rsidRPr="008E015D">
        <w:rPr>
          <w:i/>
          <w:spacing w:val="-2"/>
          <w:sz w:val="28"/>
        </w:rPr>
        <w:t xml:space="preserve"> </w:t>
      </w:r>
      <w:r w:rsidRPr="008E015D">
        <w:rPr>
          <w:sz w:val="28"/>
        </w:rPr>
        <w:t>–</w:t>
      </w:r>
      <w:r w:rsidRPr="008E015D">
        <w:rPr>
          <w:spacing w:val="40"/>
          <w:sz w:val="28"/>
        </w:rPr>
        <w:t xml:space="preserve"> </w:t>
      </w:r>
      <w:r w:rsidRPr="008E015D">
        <w:rPr>
          <w:sz w:val="28"/>
        </w:rPr>
        <w:t>самостоятельная,</w:t>
      </w:r>
      <w:r w:rsidRPr="008E015D">
        <w:rPr>
          <w:spacing w:val="40"/>
          <w:sz w:val="28"/>
        </w:rPr>
        <w:t xml:space="preserve"> </w:t>
      </w:r>
      <w:r w:rsidRPr="008E015D">
        <w:rPr>
          <w:sz w:val="28"/>
        </w:rPr>
        <w:t>осуществляемая</w:t>
      </w:r>
      <w:r w:rsidRPr="008E015D">
        <w:rPr>
          <w:spacing w:val="40"/>
          <w:sz w:val="28"/>
        </w:rPr>
        <w:t xml:space="preserve"> </w:t>
      </w:r>
      <w:r w:rsidRPr="008E015D">
        <w:rPr>
          <w:sz w:val="28"/>
        </w:rPr>
        <w:t>на</w:t>
      </w:r>
      <w:r w:rsidRPr="008E015D">
        <w:rPr>
          <w:spacing w:val="40"/>
          <w:sz w:val="28"/>
        </w:rPr>
        <w:t xml:space="preserve"> </w:t>
      </w:r>
      <w:r w:rsidRPr="008E015D">
        <w:rPr>
          <w:sz w:val="28"/>
        </w:rPr>
        <w:t>свой</w:t>
      </w:r>
      <w:r w:rsidRPr="008E015D">
        <w:rPr>
          <w:spacing w:val="40"/>
          <w:sz w:val="28"/>
        </w:rPr>
        <w:t xml:space="preserve"> </w:t>
      </w:r>
      <w:r w:rsidRPr="008E015D">
        <w:rPr>
          <w:sz w:val="28"/>
        </w:rPr>
        <w:t>риск</w:t>
      </w:r>
      <w:r w:rsidRPr="008E015D">
        <w:rPr>
          <w:spacing w:val="40"/>
          <w:sz w:val="28"/>
        </w:rPr>
        <w:t xml:space="preserve"> </w:t>
      </w:r>
      <w:r w:rsidRPr="008E015D">
        <w:rPr>
          <w:sz w:val="28"/>
        </w:rPr>
        <w:t>деятельность,</w:t>
      </w:r>
      <w:r w:rsidRPr="008E015D">
        <w:rPr>
          <w:spacing w:val="40"/>
          <w:sz w:val="28"/>
        </w:rPr>
        <w:t xml:space="preserve"> </w:t>
      </w:r>
      <w:r w:rsidRPr="008E015D">
        <w:rPr>
          <w:sz w:val="28"/>
        </w:rPr>
        <w:t>направленная</w:t>
      </w:r>
      <w:r w:rsidRPr="008E015D">
        <w:rPr>
          <w:spacing w:val="80"/>
          <w:sz w:val="28"/>
        </w:rPr>
        <w:br/>
      </w:r>
      <w:r w:rsidR="007F083A" w:rsidRPr="008E015D">
        <w:rPr>
          <w:sz w:val="28"/>
        </w:rPr>
        <w:t>на</w:t>
      </w:r>
      <w:r w:rsidR="007F083A" w:rsidRPr="008E015D">
        <w:rPr>
          <w:spacing w:val="-2"/>
          <w:sz w:val="28"/>
        </w:rPr>
        <w:t xml:space="preserve"> </w:t>
      </w:r>
      <w:r w:rsidR="007F083A" w:rsidRPr="008E015D">
        <w:rPr>
          <w:sz w:val="28"/>
        </w:rPr>
        <w:t>систематическое получение</w:t>
      </w:r>
      <w:r w:rsidRPr="008E015D">
        <w:rPr>
          <w:sz w:val="28"/>
        </w:rPr>
        <w:t xml:space="preserve"> прибыли от пользования имуществом, продажи товаров, выполнения работ или оказания услуг</w:t>
      </w:r>
      <w:r w:rsidRPr="008E015D">
        <w:rPr>
          <w:rStyle w:val="a8"/>
          <w:sz w:val="28"/>
        </w:rPr>
        <w:footnoteReference w:id="2"/>
      </w:r>
      <w:r w:rsidRPr="008E015D">
        <w:rPr>
          <w:sz w:val="28"/>
        </w:rPr>
        <w:t>.</w:t>
      </w:r>
    </w:p>
    <w:p w14:paraId="3DB8FFEF" w14:textId="77777777" w:rsidR="003F0384" w:rsidRPr="008E015D" w:rsidRDefault="003F0384" w:rsidP="00390876">
      <w:pPr>
        <w:widowControl w:val="0"/>
        <w:autoSpaceDE w:val="0"/>
        <w:autoSpaceDN w:val="0"/>
        <w:spacing w:line="276" w:lineRule="auto"/>
        <w:ind w:firstLine="709"/>
        <w:jc w:val="both"/>
        <w:rPr>
          <w:sz w:val="28"/>
          <w:szCs w:val="28"/>
        </w:rPr>
      </w:pPr>
      <w:r w:rsidRPr="008E015D">
        <w:rPr>
          <w:b/>
          <w:bCs/>
          <w:i/>
          <w:sz w:val="28"/>
          <w:szCs w:val="28"/>
        </w:rPr>
        <w:t>Субъекты малого и среднего предпринимательства</w:t>
      </w:r>
      <w:r w:rsidRPr="008E015D">
        <w:rPr>
          <w:i/>
          <w:sz w:val="28"/>
          <w:szCs w:val="28"/>
        </w:rPr>
        <w:t xml:space="preserve"> </w:t>
      </w:r>
      <w:r w:rsidRPr="008E015D">
        <w:rPr>
          <w:sz w:val="28"/>
          <w:szCs w:val="28"/>
        </w:rPr>
        <w:t>– хозяйствующие субъекты</w:t>
      </w:r>
      <w:r w:rsidRPr="008E015D">
        <w:rPr>
          <w:spacing w:val="40"/>
          <w:sz w:val="28"/>
          <w:szCs w:val="28"/>
        </w:rPr>
        <w:t xml:space="preserve"> </w:t>
      </w:r>
      <w:r w:rsidRPr="008E015D">
        <w:rPr>
          <w:sz w:val="28"/>
          <w:szCs w:val="28"/>
        </w:rPr>
        <w:t>(юридические</w:t>
      </w:r>
      <w:r w:rsidRPr="008E015D">
        <w:rPr>
          <w:spacing w:val="40"/>
          <w:sz w:val="28"/>
          <w:szCs w:val="28"/>
        </w:rPr>
        <w:t xml:space="preserve"> </w:t>
      </w:r>
      <w:r w:rsidRPr="008E015D">
        <w:rPr>
          <w:sz w:val="28"/>
          <w:szCs w:val="28"/>
        </w:rPr>
        <w:t>лица</w:t>
      </w:r>
      <w:r w:rsidRPr="008E015D">
        <w:rPr>
          <w:spacing w:val="40"/>
          <w:sz w:val="28"/>
          <w:szCs w:val="28"/>
        </w:rPr>
        <w:t xml:space="preserve"> </w:t>
      </w:r>
      <w:r w:rsidRPr="008E015D">
        <w:rPr>
          <w:sz w:val="28"/>
          <w:szCs w:val="28"/>
        </w:rPr>
        <w:t>и</w:t>
      </w:r>
      <w:r w:rsidRPr="008E015D">
        <w:rPr>
          <w:spacing w:val="40"/>
          <w:sz w:val="28"/>
          <w:szCs w:val="28"/>
        </w:rPr>
        <w:t xml:space="preserve"> </w:t>
      </w:r>
      <w:r w:rsidRPr="008E015D">
        <w:rPr>
          <w:sz w:val="28"/>
          <w:szCs w:val="28"/>
        </w:rPr>
        <w:t>индивидуальные</w:t>
      </w:r>
      <w:r w:rsidRPr="008E015D">
        <w:rPr>
          <w:spacing w:val="40"/>
          <w:sz w:val="28"/>
          <w:szCs w:val="28"/>
        </w:rPr>
        <w:t xml:space="preserve"> </w:t>
      </w:r>
      <w:r w:rsidRPr="008E015D">
        <w:rPr>
          <w:sz w:val="28"/>
          <w:szCs w:val="28"/>
        </w:rPr>
        <w:t>предприниматели),</w:t>
      </w:r>
      <w:r w:rsidRPr="008E015D">
        <w:rPr>
          <w:spacing w:val="39"/>
          <w:sz w:val="28"/>
          <w:szCs w:val="28"/>
        </w:rPr>
        <w:t xml:space="preserve"> </w:t>
      </w:r>
      <w:r w:rsidRPr="008E015D">
        <w:rPr>
          <w:sz w:val="28"/>
          <w:szCs w:val="28"/>
        </w:rPr>
        <w:t>отнесенные</w:t>
      </w:r>
      <w:r w:rsidRPr="008E015D">
        <w:rPr>
          <w:sz w:val="28"/>
          <w:szCs w:val="28"/>
        </w:rPr>
        <w:br/>
        <w:t>в</w:t>
      </w:r>
      <w:r w:rsidRPr="008E015D">
        <w:rPr>
          <w:spacing w:val="-3"/>
          <w:sz w:val="28"/>
          <w:szCs w:val="28"/>
        </w:rPr>
        <w:t xml:space="preserve"> </w:t>
      </w:r>
      <w:r w:rsidRPr="008E015D">
        <w:rPr>
          <w:sz w:val="28"/>
          <w:szCs w:val="28"/>
        </w:rPr>
        <w:t xml:space="preserve">соответствии с условиями, установленными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w:t>
      </w:r>
      <w:r w:rsidRPr="008E015D">
        <w:rPr>
          <w:spacing w:val="-2"/>
          <w:sz w:val="28"/>
          <w:szCs w:val="28"/>
        </w:rPr>
        <w:t>предпринимательства</w:t>
      </w:r>
      <w:r w:rsidRPr="008E015D">
        <w:rPr>
          <w:rStyle w:val="a8"/>
          <w:spacing w:val="-2"/>
          <w:sz w:val="28"/>
          <w:szCs w:val="28"/>
        </w:rPr>
        <w:footnoteReference w:id="3"/>
      </w:r>
      <w:r w:rsidRPr="008E015D">
        <w:rPr>
          <w:spacing w:val="-2"/>
          <w:sz w:val="28"/>
          <w:szCs w:val="28"/>
        </w:rPr>
        <w:t>.</w:t>
      </w:r>
    </w:p>
    <w:p w14:paraId="7D3F54DA" w14:textId="77777777" w:rsidR="00684F64" w:rsidRPr="008E015D" w:rsidRDefault="00390876" w:rsidP="00390876">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b/>
          <w:i/>
          <w:sz w:val="28"/>
          <w:szCs w:val="28"/>
        </w:rPr>
        <w:t>Инвестиционный климат</w:t>
      </w:r>
      <w:r w:rsidRPr="008E015D">
        <w:rPr>
          <w:rFonts w:ascii="Times New Roman" w:hAnsi="Times New Roman" w:cs="Times New Roman"/>
          <w:sz w:val="28"/>
          <w:szCs w:val="28"/>
        </w:rPr>
        <w:t xml:space="preserve"> – совокупность сложившихся на определенной территории политических, социально-культурных, финансово-экономических </w:t>
      </w:r>
      <w:r w:rsidR="00A302F9" w:rsidRPr="008E015D">
        <w:rPr>
          <w:rFonts w:ascii="Times New Roman" w:hAnsi="Times New Roman" w:cs="Times New Roman"/>
          <w:sz w:val="28"/>
          <w:szCs w:val="28"/>
        </w:rPr>
        <w:br/>
      </w:r>
      <w:r w:rsidRPr="008E015D">
        <w:rPr>
          <w:rFonts w:ascii="Times New Roman" w:hAnsi="Times New Roman" w:cs="Times New Roman"/>
          <w:sz w:val="28"/>
          <w:szCs w:val="28"/>
        </w:rPr>
        <w:t>и правовых условий, определяющих качество предпринимательской инфраструктуры, эффективность инвестирования и степень возможных рисков при вложении капитала</w:t>
      </w:r>
      <w:r w:rsidRPr="008E015D">
        <w:rPr>
          <w:rStyle w:val="a8"/>
          <w:rFonts w:ascii="Times New Roman" w:hAnsi="Times New Roman" w:cs="Times New Roman"/>
          <w:sz w:val="28"/>
          <w:szCs w:val="28"/>
        </w:rPr>
        <w:footnoteReference w:id="4"/>
      </w:r>
      <w:r w:rsidRPr="008E015D">
        <w:rPr>
          <w:rFonts w:ascii="Times New Roman" w:hAnsi="Times New Roman" w:cs="Times New Roman"/>
          <w:sz w:val="28"/>
          <w:szCs w:val="28"/>
        </w:rPr>
        <w:t>.</w:t>
      </w:r>
    </w:p>
    <w:p w14:paraId="01A73805" w14:textId="77777777" w:rsidR="00684F64" w:rsidRPr="008E015D" w:rsidRDefault="00390876" w:rsidP="00390876">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b/>
          <w:i/>
          <w:sz w:val="28"/>
          <w:szCs w:val="28"/>
        </w:rPr>
        <w:t xml:space="preserve">Закупка товара, работы, услуги для обеспечения государственных </w:t>
      </w:r>
      <w:r w:rsidR="00A302F9" w:rsidRPr="008E015D">
        <w:rPr>
          <w:rFonts w:ascii="Times New Roman" w:hAnsi="Times New Roman" w:cs="Times New Roman"/>
          <w:b/>
          <w:i/>
          <w:sz w:val="28"/>
          <w:szCs w:val="28"/>
        </w:rPr>
        <w:br/>
      </w:r>
      <w:r w:rsidRPr="008E015D">
        <w:rPr>
          <w:rFonts w:ascii="Times New Roman" w:hAnsi="Times New Roman" w:cs="Times New Roman"/>
          <w:b/>
          <w:i/>
          <w:sz w:val="28"/>
          <w:szCs w:val="28"/>
        </w:rPr>
        <w:t>или муниципальных нужд</w:t>
      </w:r>
      <w:r w:rsidRPr="008E015D">
        <w:rPr>
          <w:rFonts w:ascii="Times New Roman" w:hAnsi="Times New Roman" w:cs="Times New Roman"/>
          <w:sz w:val="28"/>
          <w:szCs w:val="28"/>
        </w:rPr>
        <w:t xml:space="preserve"> – совокупность действий, осуществляемых </w:t>
      </w:r>
      <w:r w:rsidR="00A302F9" w:rsidRPr="008E015D">
        <w:rPr>
          <w:rFonts w:ascii="Times New Roman" w:hAnsi="Times New Roman" w:cs="Times New Roman"/>
          <w:sz w:val="28"/>
          <w:szCs w:val="28"/>
        </w:rPr>
        <w:br/>
      </w:r>
      <w:r w:rsidRPr="008E015D">
        <w:rPr>
          <w:rFonts w:ascii="Times New Roman" w:hAnsi="Times New Roman" w:cs="Times New Roman"/>
          <w:sz w:val="28"/>
          <w:szCs w:val="28"/>
        </w:rPr>
        <w:t xml:space="preserve">в установленном Федеральным законом порядке заказчиком и направленных </w:t>
      </w:r>
      <w:r w:rsidR="00FE687F" w:rsidRPr="008E015D">
        <w:rPr>
          <w:rFonts w:ascii="Times New Roman" w:hAnsi="Times New Roman" w:cs="Times New Roman"/>
          <w:sz w:val="28"/>
          <w:szCs w:val="28"/>
        </w:rPr>
        <w:br/>
      </w:r>
      <w:r w:rsidRPr="008E015D">
        <w:rPr>
          <w:rFonts w:ascii="Times New Roman" w:hAnsi="Times New Roman" w:cs="Times New Roman"/>
          <w:sz w:val="28"/>
          <w:szCs w:val="28"/>
        </w:rPr>
        <w:t>на обеспечение государственных или муниципальных нужд</w:t>
      </w:r>
      <w:r w:rsidRPr="008E015D">
        <w:rPr>
          <w:rStyle w:val="a8"/>
          <w:rFonts w:ascii="Times New Roman" w:hAnsi="Times New Roman" w:cs="Times New Roman"/>
          <w:sz w:val="28"/>
          <w:szCs w:val="28"/>
        </w:rPr>
        <w:footnoteReference w:id="5"/>
      </w:r>
      <w:r w:rsidRPr="008E015D">
        <w:rPr>
          <w:rFonts w:ascii="Times New Roman" w:hAnsi="Times New Roman" w:cs="Times New Roman"/>
          <w:sz w:val="28"/>
          <w:szCs w:val="28"/>
        </w:rPr>
        <w:t>.</w:t>
      </w:r>
    </w:p>
    <w:p w14:paraId="071CBF02" w14:textId="77777777" w:rsidR="00390876" w:rsidRPr="008E015D" w:rsidRDefault="00390876" w:rsidP="00390876">
      <w:pPr>
        <w:widowControl w:val="0"/>
        <w:autoSpaceDE w:val="0"/>
        <w:autoSpaceDN w:val="0"/>
        <w:spacing w:line="276" w:lineRule="auto"/>
        <w:ind w:firstLine="709"/>
        <w:jc w:val="both"/>
        <w:rPr>
          <w:sz w:val="28"/>
          <w:szCs w:val="28"/>
        </w:rPr>
      </w:pPr>
      <w:r w:rsidRPr="008E015D">
        <w:rPr>
          <w:b/>
          <w:bCs/>
          <w:i/>
          <w:sz w:val="28"/>
          <w:szCs w:val="28"/>
        </w:rPr>
        <w:t>Поддержка</w:t>
      </w:r>
      <w:r w:rsidRPr="008E015D">
        <w:rPr>
          <w:b/>
          <w:bCs/>
          <w:i/>
          <w:spacing w:val="71"/>
          <w:w w:val="150"/>
          <w:sz w:val="28"/>
          <w:szCs w:val="28"/>
        </w:rPr>
        <w:t xml:space="preserve"> </w:t>
      </w:r>
      <w:r w:rsidRPr="008E015D">
        <w:rPr>
          <w:b/>
          <w:bCs/>
          <w:i/>
          <w:sz w:val="28"/>
          <w:szCs w:val="28"/>
        </w:rPr>
        <w:t>субъектов</w:t>
      </w:r>
      <w:r w:rsidRPr="008E015D">
        <w:rPr>
          <w:b/>
          <w:bCs/>
          <w:i/>
          <w:spacing w:val="70"/>
          <w:w w:val="150"/>
          <w:sz w:val="28"/>
          <w:szCs w:val="28"/>
        </w:rPr>
        <w:t xml:space="preserve"> </w:t>
      </w:r>
      <w:r w:rsidRPr="008E015D">
        <w:rPr>
          <w:b/>
          <w:bCs/>
          <w:i/>
          <w:sz w:val="28"/>
          <w:szCs w:val="28"/>
        </w:rPr>
        <w:t>малого</w:t>
      </w:r>
      <w:r w:rsidRPr="008E015D">
        <w:rPr>
          <w:b/>
          <w:bCs/>
          <w:i/>
          <w:spacing w:val="70"/>
          <w:w w:val="150"/>
          <w:sz w:val="28"/>
          <w:szCs w:val="28"/>
        </w:rPr>
        <w:t xml:space="preserve"> </w:t>
      </w:r>
      <w:r w:rsidRPr="008E015D">
        <w:rPr>
          <w:b/>
          <w:bCs/>
          <w:i/>
          <w:sz w:val="28"/>
          <w:szCs w:val="28"/>
        </w:rPr>
        <w:t>и</w:t>
      </w:r>
      <w:r w:rsidRPr="008E015D">
        <w:rPr>
          <w:b/>
          <w:bCs/>
          <w:i/>
          <w:spacing w:val="70"/>
          <w:w w:val="150"/>
          <w:sz w:val="28"/>
          <w:szCs w:val="28"/>
        </w:rPr>
        <w:t xml:space="preserve"> </w:t>
      </w:r>
      <w:r w:rsidRPr="008E015D">
        <w:rPr>
          <w:b/>
          <w:bCs/>
          <w:i/>
          <w:sz w:val="28"/>
          <w:szCs w:val="28"/>
        </w:rPr>
        <w:t>среднего</w:t>
      </w:r>
      <w:r w:rsidRPr="008E015D">
        <w:rPr>
          <w:b/>
          <w:bCs/>
          <w:i/>
          <w:spacing w:val="70"/>
          <w:w w:val="150"/>
          <w:sz w:val="28"/>
          <w:szCs w:val="28"/>
        </w:rPr>
        <w:t xml:space="preserve"> </w:t>
      </w:r>
      <w:r w:rsidRPr="008E015D">
        <w:rPr>
          <w:b/>
          <w:bCs/>
          <w:i/>
          <w:sz w:val="28"/>
          <w:szCs w:val="28"/>
        </w:rPr>
        <w:t>предпринимательства</w:t>
      </w:r>
      <w:r w:rsidRPr="008E015D">
        <w:rPr>
          <w:i/>
          <w:sz w:val="28"/>
          <w:szCs w:val="28"/>
        </w:rPr>
        <w:t xml:space="preserve"> </w:t>
      </w:r>
      <w:r w:rsidRPr="008E015D">
        <w:rPr>
          <w:sz w:val="28"/>
          <w:szCs w:val="28"/>
        </w:rPr>
        <w:t>–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r w:rsidRPr="008E015D">
        <w:rPr>
          <w:spacing w:val="-5"/>
          <w:sz w:val="28"/>
          <w:szCs w:val="28"/>
        </w:rPr>
        <w:t xml:space="preserve"> </w:t>
      </w:r>
      <w:r w:rsidRPr="008E015D">
        <w:rPr>
          <w:sz w:val="28"/>
          <w:szCs w:val="28"/>
        </w:rPr>
        <w:t>организаций,</w:t>
      </w:r>
      <w:r w:rsidRPr="008E015D">
        <w:rPr>
          <w:spacing w:val="-9"/>
          <w:sz w:val="28"/>
          <w:szCs w:val="28"/>
        </w:rPr>
        <w:t xml:space="preserve"> </w:t>
      </w:r>
      <w:r w:rsidRPr="008E015D">
        <w:rPr>
          <w:sz w:val="28"/>
          <w:szCs w:val="28"/>
        </w:rPr>
        <w:t>образующих</w:t>
      </w:r>
      <w:r w:rsidRPr="008E015D">
        <w:rPr>
          <w:spacing w:val="-6"/>
          <w:sz w:val="28"/>
          <w:szCs w:val="28"/>
        </w:rPr>
        <w:t xml:space="preserve"> </w:t>
      </w:r>
      <w:r w:rsidRPr="008E015D">
        <w:rPr>
          <w:sz w:val="28"/>
          <w:szCs w:val="28"/>
        </w:rPr>
        <w:t>инфраструктуру</w:t>
      </w:r>
      <w:r w:rsidRPr="008E015D">
        <w:rPr>
          <w:spacing w:val="-9"/>
          <w:sz w:val="28"/>
          <w:szCs w:val="28"/>
        </w:rPr>
        <w:t xml:space="preserve"> </w:t>
      </w:r>
      <w:r w:rsidRPr="008E015D">
        <w:rPr>
          <w:sz w:val="28"/>
          <w:szCs w:val="28"/>
        </w:rPr>
        <w:t>поддержки</w:t>
      </w:r>
      <w:r w:rsidRPr="008E015D">
        <w:rPr>
          <w:spacing w:val="-7"/>
          <w:sz w:val="28"/>
          <w:szCs w:val="28"/>
        </w:rPr>
        <w:t xml:space="preserve"> </w:t>
      </w:r>
      <w:r w:rsidRPr="008E015D">
        <w:rPr>
          <w:sz w:val="28"/>
          <w:szCs w:val="28"/>
        </w:rPr>
        <w:t>субъектов малого</w:t>
      </w:r>
      <w:r w:rsidRPr="008E015D">
        <w:rPr>
          <w:spacing w:val="-6"/>
          <w:sz w:val="28"/>
          <w:szCs w:val="28"/>
        </w:rPr>
        <w:t xml:space="preserve"> </w:t>
      </w:r>
      <w:r w:rsidRPr="008E015D">
        <w:rPr>
          <w:sz w:val="28"/>
          <w:szCs w:val="28"/>
        </w:rPr>
        <w:t>и</w:t>
      </w:r>
      <w:r w:rsidRPr="008E015D">
        <w:rPr>
          <w:spacing w:val="-8"/>
          <w:sz w:val="28"/>
          <w:szCs w:val="28"/>
        </w:rPr>
        <w:t xml:space="preserve"> </w:t>
      </w:r>
      <w:r w:rsidRPr="008E015D">
        <w:rPr>
          <w:sz w:val="28"/>
          <w:szCs w:val="28"/>
        </w:rPr>
        <w:t>среднего</w:t>
      </w:r>
      <w:r w:rsidRPr="008E015D">
        <w:rPr>
          <w:spacing w:val="-6"/>
          <w:sz w:val="28"/>
          <w:szCs w:val="28"/>
        </w:rPr>
        <w:t xml:space="preserve"> </w:t>
      </w:r>
      <w:r w:rsidRPr="008E015D">
        <w:rPr>
          <w:sz w:val="28"/>
          <w:szCs w:val="28"/>
        </w:rPr>
        <w:t>предпринимательства,</w:t>
      </w:r>
      <w:r w:rsidRPr="008E015D">
        <w:rPr>
          <w:spacing w:val="-7"/>
          <w:sz w:val="28"/>
          <w:szCs w:val="28"/>
        </w:rPr>
        <w:t xml:space="preserve"> </w:t>
      </w:r>
      <w:r w:rsidRPr="008E015D">
        <w:rPr>
          <w:sz w:val="28"/>
          <w:szCs w:val="28"/>
        </w:rPr>
        <w:t>осуществляемая</w:t>
      </w:r>
      <w:r w:rsidRPr="008E015D">
        <w:rPr>
          <w:spacing w:val="-6"/>
          <w:sz w:val="28"/>
          <w:szCs w:val="28"/>
        </w:rPr>
        <w:t xml:space="preserve"> </w:t>
      </w:r>
      <w:r w:rsidRPr="008E015D">
        <w:rPr>
          <w:sz w:val="28"/>
          <w:szCs w:val="28"/>
        </w:rPr>
        <w:t>в</w:t>
      </w:r>
      <w:r w:rsidRPr="008E015D">
        <w:rPr>
          <w:spacing w:val="-9"/>
          <w:sz w:val="28"/>
          <w:szCs w:val="28"/>
        </w:rPr>
        <w:t xml:space="preserve"> </w:t>
      </w:r>
      <w:r w:rsidRPr="008E015D">
        <w:rPr>
          <w:sz w:val="28"/>
          <w:szCs w:val="28"/>
        </w:rPr>
        <w:t>целях</w:t>
      </w:r>
      <w:r w:rsidRPr="008E015D">
        <w:rPr>
          <w:spacing w:val="-6"/>
          <w:sz w:val="28"/>
          <w:szCs w:val="28"/>
        </w:rPr>
        <w:t xml:space="preserve"> </w:t>
      </w:r>
      <w:r w:rsidRPr="008E015D">
        <w:rPr>
          <w:sz w:val="28"/>
          <w:szCs w:val="28"/>
        </w:rPr>
        <w:t>развития</w:t>
      </w:r>
      <w:r w:rsidRPr="008E015D">
        <w:rPr>
          <w:spacing w:val="-6"/>
          <w:sz w:val="28"/>
          <w:szCs w:val="28"/>
        </w:rPr>
        <w:t xml:space="preserve"> </w:t>
      </w:r>
      <w:r w:rsidRPr="008E015D">
        <w:rPr>
          <w:sz w:val="28"/>
          <w:szCs w:val="28"/>
        </w:rPr>
        <w:t xml:space="preserve">малого </w:t>
      </w:r>
      <w:r w:rsidR="00A302F9" w:rsidRPr="008E015D">
        <w:rPr>
          <w:sz w:val="28"/>
          <w:szCs w:val="28"/>
        </w:rPr>
        <w:br/>
      </w:r>
      <w:r w:rsidRPr="008E015D">
        <w:rPr>
          <w:sz w:val="28"/>
          <w:szCs w:val="28"/>
        </w:rPr>
        <w:t>и</w:t>
      </w:r>
      <w:r w:rsidRPr="008E015D">
        <w:rPr>
          <w:spacing w:val="-18"/>
          <w:sz w:val="28"/>
          <w:szCs w:val="28"/>
        </w:rPr>
        <w:t xml:space="preserve"> </w:t>
      </w:r>
      <w:r w:rsidRPr="008E015D">
        <w:rPr>
          <w:sz w:val="28"/>
          <w:szCs w:val="28"/>
        </w:rPr>
        <w:t>среднего</w:t>
      </w:r>
      <w:r w:rsidRPr="008E015D">
        <w:rPr>
          <w:spacing w:val="-17"/>
          <w:sz w:val="28"/>
          <w:szCs w:val="28"/>
        </w:rPr>
        <w:t xml:space="preserve"> </w:t>
      </w:r>
      <w:r w:rsidRPr="008E015D">
        <w:rPr>
          <w:sz w:val="28"/>
          <w:szCs w:val="28"/>
        </w:rPr>
        <w:t>предпринимательства</w:t>
      </w:r>
      <w:r w:rsidRPr="008E015D">
        <w:rPr>
          <w:spacing w:val="-18"/>
          <w:sz w:val="28"/>
          <w:szCs w:val="28"/>
        </w:rPr>
        <w:t xml:space="preserve"> </w:t>
      </w:r>
      <w:r w:rsidRPr="008E015D">
        <w:rPr>
          <w:sz w:val="28"/>
          <w:szCs w:val="28"/>
        </w:rPr>
        <w:t>в</w:t>
      </w:r>
      <w:r w:rsidRPr="008E015D">
        <w:rPr>
          <w:spacing w:val="-17"/>
          <w:sz w:val="28"/>
          <w:szCs w:val="28"/>
        </w:rPr>
        <w:t xml:space="preserve"> </w:t>
      </w:r>
      <w:r w:rsidRPr="008E015D">
        <w:rPr>
          <w:sz w:val="28"/>
          <w:szCs w:val="28"/>
        </w:rPr>
        <w:t>соответствии</w:t>
      </w:r>
      <w:r w:rsidRPr="008E015D">
        <w:rPr>
          <w:spacing w:val="-18"/>
          <w:sz w:val="28"/>
          <w:szCs w:val="28"/>
        </w:rPr>
        <w:t xml:space="preserve"> </w:t>
      </w:r>
      <w:r w:rsidRPr="008E015D">
        <w:rPr>
          <w:sz w:val="28"/>
          <w:szCs w:val="28"/>
        </w:rPr>
        <w:t>с</w:t>
      </w:r>
      <w:r w:rsidRPr="008E015D">
        <w:rPr>
          <w:spacing w:val="-17"/>
          <w:sz w:val="28"/>
          <w:szCs w:val="28"/>
        </w:rPr>
        <w:t xml:space="preserve"> </w:t>
      </w:r>
      <w:r w:rsidRPr="008E015D">
        <w:rPr>
          <w:sz w:val="28"/>
          <w:szCs w:val="28"/>
        </w:rPr>
        <w:t>государственными</w:t>
      </w:r>
      <w:r w:rsidRPr="008E015D">
        <w:rPr>
          <w:spacing w:val="-17"/>
          <w:sz w:val="28"/>
          <w:szCs w:val="28"/>
        </w:rPr>
        <w:t xml:space="preserve"> </w:t>
      </w:r>
      <w:r w:rsidRPr="008E015D">
        <w:rPr>
          <w:sz w:val="28"/>
          <w:szCs w:val="28"/>
        </w:rPr>
        <w:t>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w:t>
      </w:r>
      <w:r w:rsidRPr="008E015D">
        <w:rPr>
          <w:spacing w:val="80"/>
          <w:sz w:val="28"/>
          <w:szCs w:val="28"/>
        </w:rPr>
        <w:t xml:space="preserve"> </w:t>
      </w:r>
      <w:r w:rsidRPr="008E015D">
        <w:rPr>
          <w:sz w:val="28"/>
          <w:szCs w:val="28"/>
        </w:rPr>
        <w:t>(подпрограммами),</w:t>
      </w:r>
      <w:r w:rsidRPr="008E015D">
        <w:rPr>
          <w:spacing w:val="80"/>
          <w:sz w:val="28"/>
          <w:szCs w:val="28"/>
        </w:rPr>
        <w:t xml:space="preserve"> </w:t>
      </w:r>
      <w:r w:rsidRPr="008E015D">
        <w:rPr>
          <w:sz w:val="28"/>
          <w:szCs w:val="28"/>
        </w:rPr>
        <w:t>содержащими</w:t>
      </w:r>
      <w:r w:rsidRPr="008E015D">
        <w:rPr>
          <w:spacing w:val="80"/>
          <w:w w:val="150"/>
          <w:sz w:val="28"/>
          <w:szCs w:val="28"/>
        </w:rPr>
        <w:t xml:space="preserve"> </w:t>
      </w:r>
      <w:r w:rsidRPr="008E015D">
        <w:rPr>
          <w:sz w:val="28"/>
          <w:szCs w:val="28"/>
        </w:rPr>
        <w:t>мероприятия,</w:t>
      </w:r>
      <w:r w:rsidRPr="008E015D">
        <w:rPr>
          <w:spacing w:val="80"/>
          <w:sz w:val="28"/>
          <w:szCs w:val="28"/>
        </w:rPr>
        <w:t xml:space="preserve"> </w:t>
      </w:r>
      <w:r w:rsidRPr="008E015D">
        <w:rPr>
          <w:sz w:val="28"/>
          <w:szCs w:val="28"/>
        </w:rPr>
        <w:t>направленные</w:t>
      </w:r>
      <w:r w:rsidRPr="008E015D">
        <w:rPr>
          <w:spacing w:val="80"/>
          <w:sz w:val="28"/>
          <w:szCs w:val="28"/>
        </w:rPr>
        <w:t xml:space="preserve"> </w:t>
      </w:r>
      <w:r w:rsidR="00A302F9" w:rsidRPr="008E015D">
        <w:rPr>
          <w:spacing w:val="80"/>
          <w:sz w:val="28"/>
          <w:szCs w:val="28"/>
        </w:rPr>
        <w:br/>
      </w:r>
      <w:r w:rsidRPr="008E015D">
        <w:rPr>
          <w:sz w:val="28"/>
          <w:szCs w:val="28"/>
        </w:rPr>
        <w:t>на развитие малого и среднего предпринимательства</w:t>
      </w:r>
      <w:r w:rsidRPr="008E015D">
        <w:rPr>
          <w:rStyle w:val="a8"/>
          <w:sz w:val="28"/>
          <w:szCs w:val="28"/>
        </w:rPr>
        <w:footnoteReference w:id="6"/>
      </w:r>
      <w:r w:rsidRPr="008E015D">
        <w:rPr>
          <w:sz w:val="28"/>
          <w:szCs w:val="28"/>
        </w:rPr>
        <w:t>.</w:t>
      </w:r>
    </w:p>
    <w:p w14:paraId="74D86320" w14:textId="3B718E69" w:rsidR="00390876" w:rsidRPr="008E015D" w:rsidRDefault="00390876" w:rsidP="00390876">
      <w:pPr>
        <w:widowControl w:val="0"/>
        <w:autoSpaceDE w:val="0"/>
        <w:autoSpaceDN w:val="0"/>
        <w:spacing w:line="276" w:lineRule="auto"/>
        <w:ind w:firstLine="709"/>
        <w:jc w:val="both"/>
        <w:rPr>
          <w:sz w:val="28"/>
          <w:szCs w:val="28"/>
        </w:rPr>
      </w:pPr>
      <w:r w:rsidRPr="008E015D">
        <w:rPr>
          <w:b/>
          <w:bCs/>
          <w:i/>
          <w:sz w:val="28"/>
          <w:szCs w:val="28"/>
        </w:rPr>
        <w:t>Органы местного самоуправления</w:t>
      </w:r>
      <w:r w:rsidRPr="008E015D">
        <w:rPr>
          <w:i/>
          <w:sz w:val="28"/>
          <w:szCs w:val="28"/>
        </w:rPr>
        <w:t xml:space="preserve"> </w:t>
      </w:r>
      <w:r w:rsidRPr="008E015D">
        <w:rPr>
          <w:sz w:val="28"/>
          <w:szCs w:val="28"/>
        </w:rPr>
        <w:t xml:space="preserve">– </w:t>
      </w:r>
      <w:r w:rsidR="00E7246C" w:rsidRPr="00E7246C">
        <w:rPr>
          <w:sz w:val="28"/>
          <w:szCs w:val="28"/>
        </w:rPr>
        <w:t xml:space="preserve">избираемые непосредственно населением или образуемые представительным органом муниципального образования органы, </w:t>
      </w:r>
      <w:r w:rsidR="00E7246C" w:rsidRPr="00E7246C">
        <w:rPr>
          <w:sz w:val="28"/>
          <w:szCs w:val="28"/>
        </w:rPr>
        <w:lastRenderedPageBreak/>
        <w:t>наделенные собственными полномочиями по решению вопросов непосредственного обеспече</w:t>
      </w:r>
      <w:r w:rsidR="00E7246C">
        <w:rPr>
          <w:sz w:val="28"/>
          <w:szCs w:val="28"/>
        </w:rPr>
        <w:t>ния жизнедеятельности населения</w:t>
      </w:r>
      <w:r w:rsidRPr="008E015D">
        <w:rPr>
          <w:rStyle w:val="a8"/>
          <w:sz w:val="28"/>
          <w:szCs w:val="28"/>
        </w:rPr>
        <w:footnoteReference w:id="7"/>
      </w:r>
      <w:r w:rsidRPr="008E015D">
        <w:rPr>
          <w:sz w:val="28"/>
          <w:szCs w:val="28"/>
        </w:rPr>
        <w:t>.</w:t>
      </w:r>
    </w:p>
    <w:p w14:paraId="7036A712" w14:textId="24F0C865" w:rsidR="00390876" w:rsidRPr="008E015D" w:rsidRDefault="00390876" w:rsidP="00E7246C">
      <w:pPr>
        <w:widowControl w:val="0"/>
        <w:autoSpaceDE w:val="0"/>
        <w:autoSpaceDN w:val="0"/>
        <w:spacing w:line="276" w:lineRule="auto"/>
        <w:ind w:firstLine="709"/>
        <w:jc w:val="both"/>
        <w:rPr>
          <w:sz w:val="28"/>
          <w:szCs w:val="28"/>
        </w:rPr>
      </w:pPr>
      <w:r w:rsidRPr="008E015D">
        <w:rPr>
          <w:b/>
          <w:bCs/>
          <w:i/>
          <w:sz w:val="28"/>
          <w:szCs w:val="28"/>
        </w:rPr>
        <w:t>Муниципальная программа</w:t>
      </w:r>
      <w:r w:rsidRPr="008E015D">
        <w:rPr>
          <w:i/>
          <w:sz w:val="28"/>
          <w:szCs w:val="28"/>
        </w:rPr>
        <w:t xml:space="preserve"> </w:t>
      </w:r>
      <w:r w:rsidRPr="008E015D">
        <w:rPr>
          <w:sz w:val="28"/>
          <w:szCs w:val="28"/>
        </w:rPr>
        <w:t>–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w:t>
      </w:r>
      <w:r w:rsidRPr="008E015D">
        <w:rPr>
          <w:rStyle w:val="a8"/>
          <w:sz w:val="28"/>
          <w:szCs w:val="28"/>
        </w:rPr>
        <w:footnoteReference w:id="8"/>
      </w:r>
      <w:r w:rsidR="00E7246C">
        <w:rPr>
          <w:sz w:val="28"/>
          <w:szCs w:val="28"/>
        </w:rPr>
        <w:t>.</w:t>
      </w:r>
    </w:p>
    <w:p w14:paraId="7BB4496F" w14:textId="77777777" w:rsidR="00343CB7" w:rsidRPr="008E015D" w:rsidRDefault="00343CB7" w:rsidP="00B50DBE">
      <w:pPr>
        <w:pStyle w:val="ConsNormal"/>
        <w:spacing w:line="276" w:lineRule="auto"/>
        <w:jc w:val="both"/>
        <w:rPr>
          <w:rFonts w:ascii="Times New Roman" w:hAnsi="Times New Roman" w:cs="Times New Roman"/>
          <w:sz w:val="28"/>
          <w:szCs w:val="28"/>
        </w:rPr>
      </w:pPr>
      <w:r w:rsidRPr="008E015D">
        <w:rPr>
          <w:rFonts w:ascii="Times New Roman" w:hAnsi="Times New Roman" w:cs="Times New Roman"/>
          <w:sz w:val="28"/>
          <w:szCs w:val="28"/>
        </w:rPr>
        <w:t xml:space="preserve">Эмпирическое определение (операционализация) и конструирование шкалы для измерения эмпирических индикаторов </w:t>
      </w:r>
      <w:r w:rsidR="00F24A9A" w:rsidRPr="008E015D">
        <w:rPr>
          <w:rFonts w:ascii="Times New Roman" w:hAnsi="Times New Roman" w:cs="Times New Roman"/>
          <w:sz w:val="28"/>
          <w:szCs w:val="28"/>
        </w:rPr>
        <w:t xml:space="preserve">для оценки условий развития малого </w:t>
      </w:r>
      <w:r w:rsidR="00F24A9A" w:rsidRPr="008E015D">
        <w:rPr>
          <w:rFonts w:ascii="Times New Roman" w:hAnsi="Times New Roman" w:cs="Times New Roman"/>
          <w:sz w:val="28"/>
          <w:szCs w:val="28"/>
        </w:rPr>
        <w:br/>
        <w:t xml:space="preserve">и среднего предпринимательства в городе Сургуте </w:t>
      </w:r>
      <w:r w:rsidRPr="008E015D">
        <w:rPr>
          <w:rFonts w:ascii="Times New Roman" w:hAnsi="Times New Roman" w:cs="Times New Roman"/>
          <w:sz w:val="28"/>
          <w:szCs w:val="28"/>
        </w:rPr>
        <w:t xml:space="preserve">представлены в таблице 1. </w:t>
      </w:r>
    </w:p>
    <w:p w14:paraId="4E7216BE" w14:textId="77777777" w:rsidR="00343CB7" w:rsidRPr="008E015D" w:rsidRDefault="00343CB7" w:rsidP="00CB51B3">
      <w:pPr>
        <w:pStyle w:val="ConsNormal"/>
        <w:spacing w:line="276" w:lineRule="auto"/>
        <w:jc w:val="both"/>
        <w:rPr>
          <w:rFonts w:ascii="Times New Roman" w:hAnsi="Times New Roman" w:cs="Times New Roman"/>
          <w:sz w:val="28"/>
          <w:szCs w:val="28"/>
        </w:rPr>
      </w:pPr>
    </w:p>
    <w:p w14:paraId="09DF54C3" w14:textId="77777777" w:rsidR="009D6B70" w:rsidRPr="008E015D" w:rsidRDefault="00CA54EC" w:rsidP="00C5145E">
      <w:pPr>
        <w:shd w:val="clear" w:color="auto" w:fill="FFFFFF"/>
        <w:ind w:right="448"/>
        <w:jc w:val="center"/>
        <w:rPr>
          <w:i/>
          <w:sz w:val="26"/>
          <w:szCs w:val="26"/>
        </w:rPr>
      </w:pPr>
      <w:r w:rsidRPr="008E015D">
        <w:rPr>
          <w:i/>
          <w:sz w:val="26"/>
          <w:szCs w:val="26"/>
        </w:rPr>
        <w:t>Таблица 1. Перечень</w:t>
      </w:r>
      <w:r w:rsidR="00C83720" w:rsidRPr="008E015D">
        <w:rPr>
          <w:i/>
          <w:sz w:val="26"/>
          <w:szCs w:val="26"/>
        </w:rPr>
        <w:t xml:space="preserve"> </w:t>
      </w:r>
      <w:r w:rsidR="00B50DBE" w:rsidRPr="008E015D">
        <w:rPr>
          <w:i/>
          <w:sz w:val="26"/>
          <w:szCs w:val="26"/>
        </w:rPr>
        <w:t>выделения отдель</w:t>
      </w:r>
      <w:r w:rsidR="004261B3" w:rsidRPr="008E015D">
        <w:rPr>
          <w:i/>
          <w:sz w:val="26"/>
          <w:szCs w:val="26"/>
        </w:rPr>
        <w:t xml:space="preserve">ных </w:t>
      </w:r>
      <w:r w:rsidRPr="008E015D">
        <w:rPr>
          <w:i/>
          <w:sz w:val="26"/>
          <w:szCs w:val="26"/>
        </w:rPr>
        <w:t xml:space="preserve">эмпирических показателей и индикаторов </w:t>
      </w:r>
    </w:p>
    <w:p w14:paraId="57C3793B" w14:textId="77777777" w:rsidR="00B50DBE" w:rsidRPr="008E015D" w:rsidRDefault="00F24A9A" w:rsidP="00C5145E">
      <w:pPr>
        <w:shd w:val="clear" w:color="auto" w:fill="FFFFFF"/>
        <w:ind w:right="448"/>
        <w:jc w:val="center"/>
        <w:rPr>
          <w:i/>
          <w:sz w:val="26"/>
          <w:szCs w:val="26"/>
        </w:rPr>
      </w:pPr>
      <w:r w:rsidRPr="008E015D">
        <w:rPr>
          <w:i/>
          <w:sz w:val="26"/>
          <w:szCs w:val="26"/>
        </w:rPr>
        <w:t>для оценки условий развития малого и среднего предпринимательства в Сургуте</w:t>
      </w:r>
    </w:p>
    <w:p w14:paraId="010EB5B6" w14:textId="77777777" w:rsidR="00F24A9A" w:rsidRPr="008E015D" w:rsidRDefault="00F24A9A" w:rsidP="00C5145E">
      <w:pPr>
        <w:shd w:val="clear" w:color="auto" w:fill="FFFFFF"/>
        <w:ind w:right="448"/>
        <w:jc w:val="center"/>
        <w:rPr>
          <w:i/>
          <w:sz w:val="26"/>
          <w:szCs w:val="26"/>
        </w:rPr>
      </w:pPr>
    </w:p>
    <w:tbl>
      <w:tblPr>
        <w:tblW w:w="10334" w:type="dxa"/>
        <w:jc w:val="center"/>
        <w:tblLook w:val="04A0" w:firstRow="1" w:lastRow="0" w:firstColumn="1" w:lastColumn="0" w:noHBand="0" w:noVBand="1"/>
      </w:tblPr>
      <w:tblGrid>
        <w:gridCol w:w="640"/>
        <w:gridCol w:w="3253"/>
        <w:gridCol w:w="6441"/>
      </w:tblGrid>
      <w:tr w:rsidR="00CA54EC" w:rsidRPr="008E015D" w14:paraId="3516C202" w14:textId="77777777" w:rsidTr="00C95896">
        <w:trPr>
          <w:trHeight w:val="70"/>
          <w:jc w:val="center"/>
        </w:trPr>
        <w:tc>
          <w:tcPr>
            <w:tcW w:w="640" w:type="dxa"/>
            <w:tcBorders>
              <w:top w:val="single" w:sz="4" w:space="0" w:color="auto"/>
              <w:left w:val="single" w:sz="4" w:space="0" w:color="auto"/>
              <w:bottom w:val="single" w:sz="4" w:space="0" w:color="auto"/>
              <w:right w:val="single" w:sz="4" w:space="0" w:color="auto"/>
            </w:tcBorders>
            <w:vAlign w:val="center"/>
            <w:hideMark/>
          </w:tcPr>
          <w:p w14:paraId="2C5DC276" w14:textId="77777777" w:rsidR="00CA54EC" w:rsidRPr="008E015D" w:rsidRDefault="00CA54EC" w:rsidP="00AB0039">
            <w:pPr>
              <w:jc w:val="center"/>
              <w:rPr>
                <w:color w:val="000000"/>
                <w:lang w:eastAsia="en-US"/>
              </w:rPr>
            </w:pPr>
            <w:r w:rsidRPr="008E015D">
              <w:rPr>
                <w:color w:val="000000"/>
              </w:rPr>
              <w:t>№ п/п</w:t>
            </w:r>
          </w:p>
        </w:tc>
        <w:tc>
          <w:tcPr>
            <w:tcW w:w="3253" w:type="dxa"/>
            <w:tcBorders>
              <w:top w:val="single" w:sz="4" w:space="0" w:color="auto"/>
              <w:left w:val="nil"/>
              <w:bottom w:val="single" w:sz="4" w:space="0" w:color="auto"/>
              <w:right w:val="single" w:sz="4" w:space="0" w:color="auto"/>
            </w:tcBorders>
            <w:vAlign w:val="center"/>
            <w:hideMark/>
          </w:tcPr>
          <w:p w14:paraId="23F9FD51" w14:textId="77777777" w:rsidR="00CA54EC" w:rsidRPr="008E015D" w:rsidRDefault="00CA54EC" w:rsidP="00AB0039">
            <w:pPr>
              <w:jc w:val="center"/>
              <w:rPr>
                <w:color w:val="000000"/>
                <w:lang w:eastAsia="en-US"/>
              </w:rPr>
            </w:pPr>
            <w:r w:rsidRPr="008E015D">
              <w:rPr>
                <w:color w:val="000000"/>
              </w:rPr>
              <w:t>Эмпирический показатель</w:t>
            </w:r>
          </w:p>
        </w:tc>
        <w:tc>
          <w:tcPr>
            <w:tcW w:w="6441" w:type="dxa"/>
            <w:tcBorders>
              <w:top w:val="single" w:sz="4" w:space="0" w:color="auto"/>
              <w:left w:val="nil"/>
              <w:bottom w:val="single" w:sz="4" w:space="0" w:color="auto"/>
              <w:right w:val="single" w:sz="4" w:space="0" w:color="auto"/>
            </w:tcBorders>
            <w:vAlign w:val="center"/>
            <w:hideMark/>
          </w:tcPr>
          <w:p w14:paraId="4877C03D" w14:textId="77777777" w:rsidR="00CA54EC" w:rsidRPr="008E015D" w:rsidRDefault="00CA54EC" w:rsidP="00CA54EC">
            <w:pPr>
              <w:jc w:val="center"/>
              <w:rPr>
                <w:color w:val="000000"/>
                <w:lang w:eastAsia="en-US"/>
              </w:rPr>
            </w:pPr>
            <w:r w:rsidRPr="008E015D">
              <w:rPr>
                <w:color w:val="000000"/>
              </w:rPr>
              <w:t>Индикатор</w:t>
            </w:r>
          </w:p>
        </w:tc>
      </w:tr>
      <w:tr w:rsidR="00CA54EC" w:rsidRPr="008E015D" w14:paraId="029A970B" w14:textId="77777777" w:rsidTr="00B511A4">
        <w:trPr>
          <w:trHeight w:val="70"/>
          <w:jc w:val="center"/>
        </w:trPr>
        <w:tc>
          <w:tcPr>
            <w:tcW w:w="640" w:type="dxa"/>
            <w:tcBorders>
              <w:top w:val="nil"/>
              <w:left w:val="single" w:sz="4" w:space="0" w:color="auto"/>
              <w:bottom w:val="single" w:sz="4" w:space="0" w:color="auto"/>
              <w:right w:val="single" w:sz="4" w:space="0" w:color="auto"/>
            </w:tcBorders>
            <w:vAlign w:val="center"/>
            <w:hideMark/>
          </w:tcPr>
          <w:p w14:paraId="451DA0CA" w14:textId="77777777" w:rsidR="00CA54EC" w:rsidRPr="008E015D" w:rsidRDefault="00CA54EC" w:rsidP="00AB0039">
            <w:pPr>
              <w:jc w:val="center"/>
              <w:rPr>
                <w:color w:val="000000"/>
                <w:lang w:eastAsia="en-US"/>
              </w:rPr>
            </w:pPr>
            <w:r w:rsidRPr="008E015D">
              <w:rPr>
                <w:color w:val="000000"/>
              </w:rPr>
              <w:t>1</w:t>
            </w:r>
          </w:p>
        </w:tc>
        <w:tc>
          <w:tcPr>
            <w:tcW w:w="3253" w:type="dxa"/>
            <w:tcBorders>
              <w:top w:val="nil"/>
              <w:left w:val="nil"/>
              <w:bottom w:val="single" w:sz="4" w:space="0" w:color="auto"/>
              <w:right w:val="single" w:sz="4" w:space="0" w:color="auto"/>
            </w:tcBorders>
            <w:hideMark/>
          </w:tcPr>
          <w:p w14:paraId="1CAE4BF6" w14:textId="77777777" w:rsidR="00CA54EC" w:rsidRPr="008E015D" w:rsidRDefault="005E18FD" w:rsidP="00F24A9A">
            <w:pPr>
              <w:rPr>
                <w:color w:val="000000"/>
                <w:lang w:eastAsia="en-US"/>
              </w:rPr>
            </w:pPr>
            <w:r w:rsidRPr="008E015D">
              <w:rPr>
                <w:color w:val="000000"/>
              </w:rPr>
              <w:t xml:space="preserve">Уровень </w:t>
            </w:r>
            <w:r w:rsidR="00F24A9A" w:rsidRPr="008E015D">
              <w:rPr>
                <w:color w:val="000000"/>
              </w:rPr>
              <w:t>удовлетворенности субъектов МСП общими условиями ведения предпринимательской деятельности</w:t>
            </w:r>
            <w:r w:rsidRPr="008E015D">
              <w:rPr>
                <w:color w:val="000000"/>
              </w:rPr>
              <w:t xml:space="preserve"> в городе Сургуте</w:t>
            </w:r>
          </w:p>
        </w:tc>
        <w:tc>
          <w:tcPr>
            <w:tcW w:w="6441" w:type="dxa"/>
            <w:tcBorders>
              <w:top w:val="nil"/>
              <w:left w:val="nil"/>
              <w:bottom w:val="single" w:sz="4" w:space="0" w:color="auto"/>
              <w:right w:val="single" w:sz="4" w:space="0" w:color="auto"/>
            </w:tcBorders>
            <w:hideMark/>
          </w:tcPr>
          <w:p w14:paraId="65A4E964" w14:textId="77777777" w:rsidR="00CA54EC" w:rsidRPr="008E015D" w:rsidRDefault="00813257" w:rsidP="00813257">
            <w:pPr>
              <w:jc w:val="both"/>
              <w:rPr>
                <w:color w:val="000000"/>
                <w:lang w:eastAsia="en-US"/>
              </w:rPr>
            </w:pPr>
            <w:r w:rsidRPr="008E015D">
              <w:rPr>
                <w:color w:val="000000"/>
              </w:rPr>
              <w:t>Д</w:t>
            </w:r>
            <w:r w:rsidR="00F24A9A" w:rsidRPr="008E015D">
              <w:rPr>
                <w:color w:val="000000"/>
              </w:rPr>
              <w:t xml:space="preserve">оля </w:t>
            </w:r>
            <w:r w:rsidR="005E18FD" w:rsidRPr="008E015D">
              <w:rPr>
                <w:color w:val="000000"/>
              </w:rPr>
              <w:t>респондентов, выбравших варианты</w:t>
            </w:r>
            <w:r w:rsidRPr="008E015D">
              <w:rPr>
                <w:color w:val="000000"/>
              </w:rPr>
              <w:t xml:space="preserve"> </w:t>
            </w:r>
            <w:r w:rsidR="005E18FD" w:rsidRPr="008E015D">
              <w:rPr>
                <w:color w:val="000000"/>
              </w:rPr>
              <w:t>«</w:t>
            </w:r>
            <w:r w:rsidR="00F24A9A" w:rsidRPr="008E015D">
              <w:rPr>
                <w:color w:val="000000"/>
              </w:rPr>
              <w:t>Удовлетворен полностью», «Скорее удовлетворен, чем не удовлетворен» и «Удовлетворен относительно</w:t>
            </w:r>
            <w:r w:rsidR="005E18FD" w:rsidRPr="008E015D">
              <w:rPr>
                <w:color w:val="000000"/>
              </w:rPr>
              <w:t>» при ответе</w:t>
            </w:r>
            <w:r w:rsidR="00F24A9A" w:rsidRPr="008E015D">
              <w:rPr>
                <w:color w:val="000000"/>
              </w:rPr>
              <w:t xml:space="preserve"> </w:t>
            </w:r>
            <w:r w:rsidR="005E18FD" w:rsidRPr="008E015D">
              <w:rPr>
                <w:color w:val="000000"/>
              </w:rPr>
              <w:t>на вопрос</w:t>
            </w:r>
            <w:r w:rsidR="00FC7621">
              <w:rPr>
                <w:color w:val="000000"/>
              </w:rPr>
              <w:t>:</w:t>
            </w:r>
            <w:r w:rsidR="005E18FD" w:rsidRPr="008E015D">
              <w:rPr>
                <w:color w:val="000000"/>
              </w:rPr>
              <w:t xml:space="preserve"> «</w:t>
            </w:r>
            <w:r w:rsidR="00F24A9A" w:rsidRPr="008E015D">
              <w:rPr>
                <w:color w:val="000000"/>
              </w:rPr>
              <w:t>Удовлетворены ли Вы общими условиями ведения предпринимательской деятельности в городе Сургуте?</w:t>
            </w:r>
            <w:r w:rsidR="005E18FD" w:rsidRPr="008E015D">
              <w:rPr>
                <w:color w:val="000000"/>
              </w:rPr>
              <w:t>»</w:t>
            </w:r>
          </w:p>
        </w:tc>
      </w:tr>
      <w:tr w:rsidR="00CA54EC" w:rsidRPr="008E015D" w14:paraId="4E17C571" w14:textId="77777777" w:rsidTr="00B511A4">
        <w:trPr>
          <w:trHeight w:val="70"/>
          <w:jc w:val="center"/>
        </w:trPr>
        <w:tc>
          <w:tcPr>
            <w:tcW w:w="640" w:type="dxa"/>
            <w:tcBorders>
              <w:top w:val="nil"/>
              <w:left w:val="single" w:sz="4" w:space="0" w:color="auto"/>
              <w:bottom w:val="single" w:sz="4" w:space="0" w:color="auto"/>
              <w:right w:val="single" w:sz="4" w:space="0" w:color="auto"/>
            </w:tcBorders>
            <w:vAlign w:val="center"/>
            <w:hideMark/>
          </w:tcPr>
          <w:p w14:paraId="7FA1422E" w14:textId="77777777" w:rsidR="00CA54EC" w:rsidRPr="008E015D" w:rsidRDefault="00CA54EC" w:rsidP="00AB0039">
            <w:pPr>
              <w:jc w:val="center"/>
              <w:rPr>
                <w:color w:val="000000"/>
                <w:lang w:eastAsia="en-US"/>
              </w:rPr>
            </w:pPr>
            <w:r w:rsidRPr="008E015D">
              <w:rPr>
                <w:color w:val="000000"/>
              </w:rPr>
              <w:t>2</w:t>
            </w:r>
          </w:p>
        </w:tc>
        <w:tc>
          <w:tcPr>
            <w:tcW w:w="3253" w:type="dxa"/>
            <w:tcBorders>
              <w:top w:val="nil"/>
              <w:left w:val="nil"/>
              <w:bottom w:val="single" w:sz="4" w:space="0" w:color="auto"/>
              <w:right w:val="single" w:sz="4" w:space="0" w:color="auto"/>
            </w:tcBorders>
            <w:hideMark/>
          </w:tcPr>
          <w:p w14:paraId="6874DFF6" w14:textId="77777777" w:rsidR="00CA54EC" w:rsidRPr="008E015D" w:rsidRDefault="00813257" w:rsidP="005E18FD">
            <w:pPr>
              <w:rPr>
                <w:color w:val="000000"/>
              </w:rPr>
            </w:pPr>
            <w:r w:rsidRPr="008E015D">
              <w:rPr>
                <w:color w:val="000000"/>
              </w:rPr>
              <w:t xml:space="preserve">Уровень конкуренции </w:t>
            </w:r>
          </w:p>
          <w:p w14:paraId="66C0DDDF" w14:textId="77777777" w:rsidR="00813257" w:rsidRPr="008E015D" w:rsidRDefault="00813257" w:rsidP="005E18FD">
            <w:pPr>
              <w:rPr>
                <w:color w:val="000000"/>
                <w:lang w:eastAsia="en-US"/>
              </w:rPr>
            </w:pPr>
            <w:r w:rsidRPr="008E015D">
              <w:rPr>
                <w:color w:val="000000"/>
              </w:rPr>
              <w:t>в Сургуте</w:t>
            </w:r>
          </w:p>
        </w:tc>
        <w:tc>
          <w:tcPr>
            <w:tcW w:w="6441" w:type="dxa"/>
            <w:tcBorders>
              <w:top w:val="nil"/>
              <w:left w:val="nil"/>
              <w:bottom w:val="single" w:sz="4" w:space="0" w:color="auto"/>
              <w:right w:val="single" w:sz="4" w:space="0" w:color="auto"/>
            </w:tcBorders>
            <w:hideMark/>
          </w:tcPr>
          <w:p w14:paraId="100C975F" w14:textId="30D5ACC3" w:rsidR="00CA54EC" w:rsidRPr="008E015D" w:rsidRDefault="00F11AF8" w:rsidP="00B511A4">
            <w:pPr>
              <w:jc w:val="both"/>
              <w:rPr>
                <w:color w:val="000000"/>
                <w:lang w:eastAsia="en-US"/>
              </w:rPr>
            </w:pPr>
            <w:r w:rsidRPr="008E015D">
              <w:rPr>
                <w:color w:val="000000"/>
              </w:rPr>
              <w:t>Распределение ответов респондентов на вопрос</w:t>
            </w:r>
            <w:r w:rsidR="00FC7621">
              <w:rPr>
                <w:color w:val="000000"/>
              </w:rPr>
              <w:t>:</w:t>
            </w:r>
            <w:r w:rsidRPr="008E015D">
              <w:rPr>
                <w:color w:val="000000"/>
              </w:rPr>
              <w:t xml:space="preserve"> </w:t>
            </w:r>
            <w:r w:rsidR="005A5970" w:rsidRPr="008E015D">
              <w:rPr>
                <w:color w:val="000000"/>
              </w:rPr>
              <w:br/>
            </w:r>
            <w:r w:rsidRPr="008E015D">
              <w:rPr>
                <w:color w:val="000000"/>
              </w:rPr>
              <w:t>«</w:t>
            </w:r>
            <w:r w:rsidR="00813257" w:rsidRPr="008E015D">
              <w:rPr>
                <w:color w:val="000000"/>
              </w:rPr>
              <w:t>Выберите утверждение, наиболее точно характеризующее условия ведения бизнеса, который вы представляете</w:t>
            </w:r>
            <w:r w:rsidRPr="008E015D">
              <w:rPr>
                <w:color w:val="000000"/>
              </w:rPr>
              <w:t>»</w:t>
            </w:r>
          </w:p>
        </w:tc>
      </w:tr>
      <w:tr w:rsidR="00CA54EC" w:rsidRPr="008E015D" w14:paraId="6B93225D" w14:textId="77777777" w:rsidTr="00B511A4">
        <w:trPr>
          <w:trHeight w:val="70"/>
          <w:jc w:val="center"/>
        </w:trPr>
        <w:tc>
          <w:tcPr>
            <w:tcW w:w="640" w:type="dxa"/>
            <w:tcBorders>
              <w:top w:val="nil"/>
              <w:left w:val="single" w:sz="4" w:space="0" w:color="auto"/>
              <w:bottom w:val="single" w:sz="4" w:space="0" w:color="auto"/>
              <w:right w:val="single" w:sz="4" w:space="0" w:color="auto"/>
            </w:tcBorders>
            <w:vAlign w:val="center"/>
            <w:hideMark/>
          </w:tcPr>
          <w:p w14:paraId="00FE6728" w14:textId="77777777" w:rsidR="00CA54EC" w:rsidRPr="008E015D" w:rsidRDefault="00CA54EC" w:rsidP="00AB0039">
            <w:pPr>
              <w:jc w:val="center"/>
              <w:rPr>
                <w:color w:val="000000"/>
                <w:lang w:eastAsia="en-US"/>
              </w:rPr>
            </w:pPr>
            <w:r w:rsidRPr="008E015D">
              <w:rPr>
                <w:color w:val="000000"/>
              </w:rPr>
              <w:t>3</w:t>
            </w:r>
          </w:p>
        </w:tc>
        <w:tc>
          <w:tcPr>
            <w:tcW w:w="3253" w:type="dxa"/>
            <w:tcBorders>
              <w:top w:val="nil"/>
              <w:left w:val="nil"/>
              <w:bottom w:val="single" w:sz="4" w:space="0" w:color="auto"/>
              <w:right w:val="single" w:sz="4" w:space="0" w:color="auto"/>
            </w:tcBorders>
            <w:hideMark/>
          </w:tcPr>
          <w:p w14:paraId="3AC81A9C" w14:textId="77777777" w:rsidR="00813257" w:rsidRPr="008E015D" w:rsidRDefault="00813257" w:rsidP="00813257">
            <w:pPr>
              <w:rPr>
                <w:color w:val="000000"/>
              </w:rPr>
            </w:pPr>
            <w:r w:rsidRPr="008E015D">
              <w:rPr>
                <w:color w:val="000000"/>
              </w:rPr>
              <w:t xml:space="preserve">Меры, предпринимаемые субъектами МСП </w:t>
            </w:r>
          </w:p>
          <w:p w14:paraId="29B1AB8A" w14:textId="77777777" w:rsidR="00CA54EC" w:rsidRPr="008E015D" w:rsidRDefault="00813257" w:rsidP="00813257">
            <w:pPr>
              <w:rPr>
                <w:color w:val="000000"/>
                <w:lang w:eastAsia="en-US"/>
              </w:rPr>
            </w:pPr>
            <w:r w:rsidRPr="008E015D">
              <w:rPr>
                <w:color w:val="000000"/>
              </w:rPr>
              <w:t xml:space="preserve">для повышения своей конкурентоспособности </w:t>
            </w:r>
          </w:p>
        </w:tc>
        <w:tc>
          <w:tcPr>
            <w:tcW w:w="6441" w:type="dxa"/>
            <w:tcBorders>
              <w:top w:val="nil"/>
              <w:left w:val="nil"/>
              <w:bottom w:val="single" w:sz="4" w:space="0" w:color="auto"/>
              <w:right w:val="single" w:sz="4" w:space="0" w:color="auto"/>
            </w:tcBorders>
            <w:hideMark/>
          </w:tcPr>
          <w:p w14:paraId="200E9C69" w14:textId="1051791A" w:rsidR="00CA54EC" w:rsidRPr="008E015D" w:rsidRDefault="00813257" w:rsidP="00B511A4">
            <w:pPr>
              <w:jc w:val="both"/>
              <w:rPr>
                <w:color w:val="000000"/>
                <w:lang w:eastAsia="en-US"/>
              </w:rPr>
            </w:pPr>
            <w:r w:rsidRPr="008E015D">
              <w:rPr>
                <w:color w:val="000000"/>
              </w:rPr>
              <w:t>Распределение ответов респондентов на вопрос</w:t>
            </w:r>
            <w:r w:rsidR="00FC7621">
              <w:rPr>
                <w:color w:val="000000"/>
              </w:rPr>
              <w:t>:</w:t>
            </w:r>
            <w:r w:rsidRPr="008E015D">
              <w:rPr>
                <w:color w:val="000000"/>
              </w:rPr>
              <w:t xml:space="preserve"> </w:t>
            </w:r>
            <w:r w:rsidRPr="008E015D">
              <w:rPr>
                <w:color w:val="000000"/>
              </w:rPr>
              <w:br/>
              <w:t>«Выберите утверждение, наиболее точно характеризующее условия ведения бизнеса, который вы представляете»</w:t>
            </w:r>
          </w:p>
        </w:tc>
      </w:tr>
      <w:tr w:rsidR="00CA54EC" w:rsidRPr="008E015D" w14:paraId="3C8A4D87" w14:textId="77777777" w:rsidTr="00B511A4">
        <w:trPr>
          <w:trHeight w:val="70"/>
          <w:jc w:val="center"/>
        </w:trPr>
        <w:tc>
          <w:tcPr>
            <w:tcW w:w="640" w:type="dxa"/>
            <w:tcBorders>
              <w:top w:val="nil"/>
              <w:left w:val="single" w:sz="4" w:space="0" w:color="auto"/>
              <w:bottom w:val="single" w:sz="4" w:space="0" w:color="auto"/>
              <w:right w:val="single" w:sz="4" w:space="0" w:color="auto"/>
            </w:tcBorders>
            <w:vAlign w:val="center"/>
            <w:hideMark/>
          </w:tcPr>
          <w:p w14:paraId="069A28CC" w14:textId="77777777" w:rsidR="00CA54EC" w:rsidRPr="008E015D" w:rsidRDefault="00CA54EC" w:rsidP="00AB0039">
            <w:pPr>
              <w:jc w:val="center"/>
              <w:rPr>
                <w:color w:val="000000"/>
                <w:lang w:eastAsia="en-US"/>
              </w:rPr>
            </w:pPr>
            <w:r w:rsidRPr="008E015D">
              <w:rPr>
                <w:color w:val="000000"/>
              </w:rPr>
              <w:t>4</w:t>
            </w:r>
          </w:p>
        </w:tc>
        <w:tc>
          <w:tcPr>
            <w:tcW w:w="3253" w:type="dxa"/>
            <w:tcBorders>
              <w:top w:val="nil"/>
              <w:left w:val="nil"/>
              <w:bottom w:val="single" w:sz="4" w:space="0" w:color="auto"/>
              <w:right w:val="single" w:sz="4" w:space="0" w:color="auto"/>
            </w:tcBorders>
            <w:hideMark/>
          </w:tcPr>
          <w:p w14:paraId="631BD9DF" w14:textId="77777777" w:rsidR="00813257" w:rsidRPr="008E015D" w:rsidRDefault="0055743B" w:rsidP="00813257">
            <w:pPr>
              <w:rPr>
                <w:color w:val="000000"/>
              </w:rPr>
            </w:pPr>
            <w:r w:rsidRPr="008E015D">
              <w:rPr>
                <w:color w:val="000000"/>
              </w:rPr>
              <w:t xml:space="preserve">Уровень </w:t>
            </w:r>
            <w:r w:rsidR="00813257" w:rsidRPr="008E015D">
              <w:rPr>
                <w:color w:val="000000"/>
              </w:rPr>
              <w:t xml:space="preserve">информированности субъектов МСП </w:t>
            </w:r>
          </w:p>
          <w:p w14:paraId="3E822FF4" w14:textId="77777777" w:rsidR="00813257" w:rsidRPr="008E015D" w:rsidRDefault="00813257" w:rsidP="00813257">
            <w:pPr>
              <w:rPr>
                <w:color w:val="000000"/>
              </w:rPr>
            </w:pPr>
            <w:r w:rsidRPr="008E015D">
              <w:rPr>
                <w:color w:val="000000"/>
              </w:rPr>
              <w:t xml:space="preserve">о реализации муниципальной программы «Развитие </w:t>
            </w:r>
          </w:p>
          <w:p w14:paraId="23768BB8" w14:textId="77777777" w:rsidR="00813257" w:rsidRPr="008E015D" w:rsidRDefault="00813257" w:rsidP="00813257">
            <w:pPr>
              <w:rPr>
                <w:color w:val="000000"/>
              </w:rPr>
            </w:pPr>
            <w:r w:rsidRPr="008E015D">
              <w:rPr>
                <w:color w:val="000000"/>
              </w:rPr>
              <w:t xml:space="preserve">малого и среднего предпринимательства </w:t>
            </w:r>
          </w:p>
          <w:p w14:paraId="15DAD0C9" w14:textId="77777777" w:rsidR="00CA54EC" w:rsidRPr="008E015D" w:rsidRDefault="00813257" w:rsidP="00813257">
            <w:pPr>
              <w:rPr>
                <w:color w:val="000000"/>
                <w:lang w:eastAsia="en-US"/>
              </w:rPr>
            </w:pPr>
            <w:r w:rsidRPr="008E015D">
              <w:rPr>
                <w:color w:val="000000"/>
              </w:rPr>
              <w:t>в городе Сургуте»</w:t>
            </w:r>
          </w:p>
        </w:tc>
        <w:tc>
          <w:tcPr>
            <w:tcW w:w="6441" w:type="dxa"/>
            <w:tcBorders>
              <w:top w:val="nil"/>
              <w:left w:val="nil"/>
              <w:bottom w:val="single" w:sz="4" w:space="0" w:color="auto"/>
              <w:right w:val="single" w:sz="4" w:space="0" w:color="auto"/>
            </w:tcBorders>
            <w:hideMark/>
          </w:tcPr>
          <w:p w14:paraId="068878AE" w14:textId="58C80AA0" w:rsidR="00CA54EC" w:rsidRPr="008E015D" w:rsidRDefault="0055743B" w:rsidP="00B511A4">
            <w:pPr>
              <w:jc w:val="both"/>
              <w:rPr>
                <w:color w:val="000000"/>
                <w:lang w:eastAsia="en-US"/>
              </w:rPr>
            </w:pPr>
            <w:r w:rsidRPr="008E015D">
              <w:rPr>
                <w:color w:val="000000"/>
              </w:rPr>
              <w:t xml:space="preserve">Доля респондентов, </w:t>
            </w:r>
            <w:r w:rsidR="00813257" w:rsidRPr="008E015D">
              <w:rPr>
                <w:color w:val="000000"/>
              </w:rPr>
              <w:t>утвердительно ответивших</w:t>
            </w:r>
            <w:r w:rsidRPr="008E015D">
              <w:rPr>
                <w:color w:val="000000"/>
              </w:rPr>
              <w:t xml:space="preserve"> </w:t>
            </w:r>
            <w:r w:rsidR="00813257" w:rsidRPr="008E015D">
              <w:rPr>
                <w:color w:val="000000"/>
              </w:rPr>
              <w:br/>
            </w:r>
            <w:r w:rsidRPr="008E015D">
              <w:rPr>
                <w:color w:val="000000"/>
              </w:rPr>
              <w:t>на вопрос</w:t>
            </w:r>
            <w:r w:rsidR="00FC7621">
              <w:rPr>
                <w:color w:val="000000"/>
              </w:rPr>
              <w:t>:</w:t>
            </w:r>
            <w:r w:rsidRPr="008E015D">
              <w:rPr>
                <w:color w:val="000000"/>
              </w:rPr>
              <w:t xml:space="preserve"> «</w:t>
            </w:r>
            <w:r w:rsidR="00813257" w:rsidRPr="008E015D">
              <w:rPr>
                <w:color w:val="000000"/>
              </w:rPr>
              <w:t xml:space="preserve">Знаете ли Вы о реализации муниципальной программы </w:t>
            </w:r>
            <w:r w:rsidR="00B511A4">
              <w:rPr>
                <w:color w:val="000000"/>
              </w:rPr>
              <w:t>«</w:t>
            </w:r>
            <w:r w:rsidR="00813257" w:rsidRPr="008E015D">
              <w:rPr>
                <w:color w:val="000000"/>
              </w:rPr>
              <w:t>Развитие малого и среднего предпринимательства в городе Сургуте</w:t>
            </w:r>
            <w:r w:rsidRPr="008E015D">
              <w:rPr>
                <w:color w:val="000000"/>
              </w:rPr>
              <w:t>?»</w:t>
            </w:r>
          </w:p>
        </w:tc>
      </w:tr>
      <w:tr w:rsidR="00CA54EC" w:rsidRPr="008E015D" w14:paraId="7983C4F5" w14:textId="77777777" w:rsidTr="00B511A4">
        <w:trPr>
          <w:trHeight w:val="70"/>
          <w:jc w:val="center"/>
        </w:trPr>
        <w:tc>
          <w:tcPr>
            <w:tcW w:w="640" w:type="dxa"/>
            <w:tcBorders>
              <w:top w:val="nil"/>
              <w:left w:val="single" w:sz="4" w:space="0" w:color="auto"/>
              <w:bottom w:val="single" w:sz="4" w:space="0" w:color="auto"/>
              <w:right w:val="single" w:sz="4" w:space="0" w:color="auto"/>
            </w:tcBorders>
            <w:vAlign w:val="center"/>
          </w:tcPr>
          <w:p w14:paraId="20CD153A" w14:textId="77777777" w:rsidR="00CA54EC" w:rsidRPr="008E015D" w:rsidRDefault="00CA54EC" w:rsidP="00AB0039">
            <w:pPr>
              <w:jc w:val="center"/>
              <w:rPr>
                <w:color w:val="000000"/>
              </w:rPr>
            </w:pPr>
            <w:r w:rsidRPr="008E015D">
              <w:rPr>
                <w:color w:val="000000"/>
              </w:rPr>
              <w:t>5</w:t>
            </w:r>
          </w:p>
        </w:tc>
        <w:tc>
          <w:tcPr>
            <w:tcW w:w="3253" w:type="dxa"/>
            <w:tcBorders>
              <w:top w:val="nil"/>
              <w:left w:val="nil"/>
              <w:bottom w:val="single" w:sz="4" w:space="0" w:color="auto"/>
              <w:right w:val="single" w:sz="4" w:space="0" w:color="auto"/>
            </w:tcBorders>
          </w:tcPr>
          <w:p w14:paraId="76B41C19" w14:textId="77777777" w:rsidR="00CA54EC" w:rsidRPr="008E015D" w:rsidRDefault="00CA54EC" w:rsidP="00813257">
            <w:pPr>
              <w:rPr>
                <w:color w:val="000000"/>
                <w:lang w:eastAsia="en-US"/>
              </w:rPr>
            </w:pPr>
            <w:r w:rsidRPr="008E015D">
              <w:rPr>
                <w:color w:val="000000"/>
              </w:rPr>
              <w:t xml:space="preserve">Уровень </w:t>
            </w:r>
            <w:r w:rsidR="0055743B" w:rsidRPr="008E015D">
              <w:rPr>
                <w:color w:val="000000"/>
              </w:rPr>
              <w:t xml:space="preserve">удовлетворенности </w:t>
            </w:r>
            <w:r w:rsidR="00813257" w:rsidRPr="008E015D">
              <w:rPr>
                <w:color w:val="000000"/>
              </w:rPr>
              <w:t>деятельностью Администрации города Сургута в отношении субъектов МСП</w:t>
            </w:r>
          </w:p>
        </w:tc>
        <w:tc>
          <w:tcPr>
            <w:tcW w:w="6441" w:type="dxa"/>
            <w:tcBorders>
              <w:top w:val="nil"/>
              <w:left w:val="nil"/>
              <w:bottom w:val="single" w:sz="4" w:space="0" w:color="auto"/>
              <w:right w:val="single" w:sz="4" w:space="0" w:color="auto"/>
            </w:tcBorders>
          </w:tcPr>
          <w:p w14:paraId="76A6D69A" w14:textId="77777777" w:rsidR="00CA54EC" w:rsidRPr="008E015D" w:rsidRDefault="0055743B" w:rsidP="00FC7621">
            <w:pPr>
              <w:jc w:val="both"/>
              <w:rPr>
                <w:color w:val="000000"/>
                <w:lang w:eastAsia="en-US"/>
              </w:rPr>
            </w:pPr>
            <w:r w:rsidRPr="008E015D">
              <w:rPr>
                <w:color w:val="000000"/>
              </w:rPr>
              <w:t>Доля респондентов, выбравших варианты «</w:t>
            </w:r>
            <w:r w:rsidR="00813257" w:rsidRPr="008E015D">
              <w:rPr>
                <w:color w:val="000000"/>
              </w:rPr>
              <w:t xml:space="preserve">Способствует </w:t>
            </w:r>
            <w:r w:rsidR="00813257" w:rsidRPr="008E015D">
              <w:rPr>
                <w:color w:val="000000"/>
              </w:rPr>
              <w:br/>
              <w:t>в полной мере</w:t>
            </w:r>
            <w:r w:rsidRPr="008E015D">
              <w:rPr>
                <w:color w:val="000000"/>
              </w:rPr>
              <w:t>» и «</w:t>
            </w:r>
            <w:r w:rsidR="00813257" w:rsidRPr="008E015D">
              <w:rPr>
                <w:color w:val="000000"/>
              </w:rPr>
              <w:t xml:space="preserve">Сложно сказать, в чем-то способствует, </w:t>
            </w:r>
            <w:r w:rsidR="00FC7621">
              <w:rPr>
                <w:color w:val="000000"/>
              </w:rPr>
              <w:br/>
            </w:r>
            <w:r w:rsidR="00813257" w:rsidRPr="008E015D">
              <w:rPr>
                <w:color w:val="000000"/>
              </w:rPr>
              <w:t>в чем-то – нет</w:t>
            </w:r>
            <w:r w:rsidRPr="008E015D">
              <w:rPr>
                <w:color w:val="000000"/>
              </w:rPr>
              <w:t>» при ответе на вопрос</w:t>
            </w:r>
            <w:r w:rsidR="00FC7621">
              <w:rPr>
                <w:color w:val="000000"/>
              </w:rPr>
              <w:t>:</w:t>
            </w:r>
            <w:r w:rsidRPr="008E015D">
              <w:rPr>
                <w:color w:val="000000"/>
              </w:rPr>
              <w:t xml:space="preserve"> «</w:t>
            </w:r>
            <w:r w:rsidR="003D441B" w:rsidRPr="008E015D">
              <w:rPr>
                <w:color w:val="000000"/>
              </w:rPr>
              <w:t>Оцените, пожалуйста, насколько деятельность Администрации города Сургута</w:t>
            </w:r>
            <w:r w:rsidR="00FC7621">
              <w:rPr>
                <w:color w:val="000000"/>
              </w:rPr>
              <w:t xml:space="preserve"> </w:t>
            </w:r>
            <w:r w:rsidR="003D441B" w:rsidRPr="008E015D">
              <w:rPr>
                <w:color w:val="000000"/>
              </w:rPr>
              <w:t>в отношении субъектов малого и среднего предпринимательства способствует его развитию в целом</w:t>
            </w:r>
            <w:r w:rsidRPr="008E015D">
              <w:rPr>
                <w:color w:val="000000"/>
              </w:rPr>
              <w:t>»</w:t>
            </w:r>
          </w:p>
        </w:tc>
      </w:tr>
    </w:tbl>
    <w:p w14:paraId="4F27E450" w14:textId="77777777" w:rsidR="00C95896" w:rsidRPr="008E015D" w:rsidRDefault="00C95896" w:rsidP="00C95896">
      <w:pPr>
        <w:pStyle w:val="zag3"/>
        <w:spacing w:before="0" w:after="0"/>
        <w:rPr>
          <w:b/>
          <w:sz w:val="26"/>
          <w:szCs w:val="26"/>
        </w:rPr>
      </w:pPr>
    </w:p>
    <w:p w14:paraId="486EADE6" w14:textId="77777777" w:rsidR="00C95896" w:rsidRPr="008E015D" w:rsidRDefault="00C95896" w:rsidP="00C95896">
      <w:pPr>
        <w:pStyle w:val="zag3"/>
        <w:spacing w:before="0" w:after="0"/>
        <w:outlineLvl w:val="4"/>
        <w:rPr>
          <w:b/>
          <w:sz w:val="26"/>
          <w:szCs w:val="26"/>
        </w:rPr>
        <w:sectPr w:rsidR="00C95896" w:rsidRPr="008E015D" w:rsidSect="009A0709">
          <w:footerReference w:type="default" r:id="rId13"/>
          <w:footerReference w:type="first" r:id="rId14"/>
          <w:pgSz w:w="11906" w:h="16838"/>
          <w:pgMar w:top="1134" w:right="567" w:bottom="1134" w:left="1134" w:header="709" w:footer="709" w:gutter="0"/>
          <w:cols w:space="708"/>
          <w:docGrid w:linePitch="360"/>
        </w:sect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270"/>
        <w:gridCol w:w="6459"/>
      </w:tblGrid>
      <w:tr w:rsidR="00C95896" w:rsidRPr="008E015D" w14:paraId="4AF26D0C" w14:textId="77777777" w:rsidTr="00246BDE">
        <w:trPr>
          <w:trHeight w:val="70"/>
          <w:jc w:val="center"/>
        </w:trPr>
        <w:tc>
          <w:tcPr>
            <w:tcW w:w="640" w:type="dxa"/>
            <w:vAlign w:val="center"/>
          </w:tcPr>
          <w:p w14:paraId="59122C6A" w14:textId="77777777" w:rsidR="00C95896" w:rsidRPr="008E015D" w:rsidRDefault="00C95896" w:rsidP="00246BDE">
            <w:pPr>
              <w:jc w:val="center"/>
              <w:rPr>
                <w:color w:val="000000"/>
                <w:lang w:eastAsia="en-US"/>
              </w:rPr>
            </w:pPr>
            <w:r w:rsidRPr="008E015D">
              <w:rPr>
                <w:color w:val="000000"/>
              </w:rPr>
              <w:lastRenderedPageBreak/>
              <w:t>№ п/п</w:t>
            </w:r>
          </w:p>
        </w:tc>
        <w:tc>
          <w:tcPr>
            <w:tcW w:w="3270" w:type="dxa"/>
            <w:vAlign w:val="center"/>
          </w:tcPr>
          <w:p w14:paraId="293ED2E0" w14:textId="77777777" w:rsidR="00C95896" w:rsidRPr="008E015D" w:rsidRDefault="00C95896" w:rsidP="00246BDE">
            <w:pPr>
              <w:jc w:val="center"/>
              <w:rPr>
                <w:color w:val="000000"/>
                <w:lang w:eastAsia="en-US"/>
              </w:rPr>
            </w:pPr>
            <w:r w:rsidRPr="008E015D">
              <w:rPr>
                <w:color w:val="000000"/>
              </w:rPr>
              <w:t>Эмпирический показатель</w:t>
            </w:r>
          </w:p>
        </w:tc>
        <w:tc>
          <w:tcPr>
            <w:tcW w:w="6459" w:type="dxa"/>
            <w:vAlign w:val="center"/>
          </w:tcPr>
          <w:p w14:paraId="6A2C9238" w14:textId="77777777" w:rsidR="00C95896" w:rsidRPr="008E015D" w:rsidRDefault="00C95896" w:rsidP="00246BDE">
            <w:pPr>
              <w:jc w:val="center"/>
              <w:rPr>
                <w:color w:val="000000"/>
                <w:lang w:eastAsia="en-US"/>
              </w:rPr>
            </w:pPr>
            <w:r w:rsidRPr="008E015D">
              <w:rPr>
                <w:color w:val="000000"/>
              </w:rPr>
              <w:t>Индикатор</w:t>
            </w:r>
          </w:p>
        </w:tc>
      </w:tr>
      <w:tr w:rsidR="00C95896" w:rsidRPr="008E015D" w14:paraId="5025E27C" w14:textId="77777777" w:rsidTr="00B511A4">
        <w:trPr>
          <w:trHeight w:val="70"/>
          <w:jc w:val="center"/>
        </w:trPr>
        <w:tc>
          <w:tcPr>
            <w:tcW w:w="640" w:type="dxa"/>
            <w:vAlign w:val="center"/>
          </w:tcPr>
          <w:p w14:paraId="514E451E" w14:textId="77777777" w:rsidR="00C95896" w:rsidRPr="008E015D" w:rsidRDefault="00C95896" w:rsidP="00246BDE">
            <w:pPr>
              <w:jc w:val="center"/>
              <w:rPr>
                <w:color w:val="000000"/>
              </w:rPr>
            </w:pPr>
            <w:r w:rsidRPr="008E015D">
              <w:rPr>
                <w:color w:val="000000"/>
              </w:rPr>
              <w:t>6</w:t>
            </w:r>
          </w:p>
        </w:tc>
        <w:tc>
          <w:tcPr>
            <w:tcW w:w="3270" w:type="dxa"/>
          </w:tcPr>
          <w:p w14:paraId="42BE6EFC" w14:textId="77777777" w:rsidR="00C95896" w:rsidRPr="008E015D" w:rsidRDefault="00C95896" w:rsidP="00246BDE">
            <w:pPr>
              <w:rPr>
                <w:color w:val="000000"/>
              </w:rPr>
            </w:pPr>
            <w:r w:rsidRPr="008E015D">
              <w:rPr>
                <w:color w:val="000000"/>
              </w:rPr>
              <w:t xml:space="preserve">Источники информации </w:t>
            </w:r>
          </w:p>
          <w:p w14:paraId="1EB48048" w14:textId="77777777" w:rsidR="00C95896" w:rsidRPr="008E015D" w:rsidRDefault="00C95896" w:rsidP="00246BDE">
            <w:pPr>
              <w:rPr>
                <w:color w:val="000000"/>
                <w:lang w:eastAsia="en-US"/>
              </w:rPr>
            </w:pPr>
            <w:r w:rsidRPr="008E015D">
              <w:rPr>
                <w:color w:val="000000"/>
              </w:rPr>
              <w:t>о мерах, которые предпринимает Администрация города Сургута для развития малого и среднего предпринимательства</w:t>
            </w:r>
          </w:p>
        </w:tc>
        <w:tc>
          <w:tcPr>
            <w:tcW w:w="6459" w:type="dxa"/>
          </w:tcPr>
          <w:p w14:paraId="0DAA0F9E" w14:textId="04189DEB" w:rsidR="00C95896" w:rsidRPr="008E015D" w:rsidRDefault="00C95896" w:rsidP="00B511A4">
            <w:pPr>
              <w:jc w:val="both"/>
              <w:rPr>
                <w:color w:val="000000"/>
                <w:lang w:eastAsia="en-US"/>
              </w:rPr>
            </w:pPr>
            <w:r w:rsidRPr="008E015D">
              <w:rPr>
                <w:color w:val="000000"/>
              </w:rPr>
              <w:t>Распределение ответов респондентов на вопрос</w:t>
            </w:r>
            <w:r w:rsidR="00FC7621">
              <w:rPr>
                <w:color w:val="000000"/>
              </w:rPr>
              <w:t>:</w:t>
            </w:r>
            <w:r w:rsidRPr="008E015D">
              <w:rPr>
                <w:color w:val="000000"/>
              </w:rPr>
              <w:t xml:space="preserve"> </w:t>
            </w:r>
            <w:r w:rsidRPr="008E015D">
              <w:rPr>
                <w:color w:val="000000"/>
              </w:rPr>
              <w:br/>
              <w:t>«Откуда (из каких источников) Вы получаете информацию о мерах, которые предпринимает Администрация города Сургута для развития малого и среднего предпринимательства?»</w:t>
            </w:r>
          </w:p>
        </w:tc>
      </w:tr>
      <w:tr w:rsidR="00C95896" w:rsidRPr="008E015D" w14:paraId="3FF97587" w14:textId="77777777" w:rsidTr="00B511A4">
        <w:trPr>
          <w:trHeight w:val="70"/>
          <w:jc w:val="center"/>
        </w:trPr>
        <w:tc>
          <w:tcPr>
            <w:tcW w:w="640" w:type="dxa"/>
            <w:shd w:val="clear" w:color="auto" w:fill="auto"/>
            <w:vAlign w:val="center"/>
          </w:tcPr>
          <w:p w14:paraId="586E90D4" w14:textId="77777777" w:rsidR="00C95896" w:rsidRPr="008E015D" w:rsidRDefault="00C95896" w:rsidP="00246BDE">
            <w:pPr>
              <w:jc w:val="center"/>
              <w:rPr>
                <w:color w:val="000000"/>
              </w:rPr>
            </w:pPr>
            <w:r w:rsidRPr="008E015D">
              <w:rPr>
                <w:color w:val="000000"/>
              </w:rPr>
              <w:t>7</w:t>
            </w:r>
          </w:p>
        </w:tc>
        <w:tc>
          <w:tcPr>
            <w:tcW w:w="3270" w:type="dxa"/>
            <w:shd w:val="clear" w:color="auto" w:fill="auto"/>
          </w:tcPr>
          <w:p w14:paraId="24B6F06E" w14:textId="77777777" w:rsidR="00C95896" w:rsidRPr="008E015D" w:rsidRDefault="00C95896" w:rsidP="00246BDE">
            <w:pPr>
              <w:rPr>
                <w:color w:val="000000"/>
              </w:rPr>
            </w:pPr>
            <w:r w:rsidRPr="008E015D">
              <w:rPr>
                <w:color w:val="000000"/>
              </w:rPr>
              <w:t>Оценка субъектами МСП состояния своего бизнеса</w:t>
            </w:r>
          </w:p>
        </w:tc>
        <w:tc>
          <w:tcPr>
            <w:tcW w:w="6459" w:type="dxa"/>
            <w:shd w:val="clear" w:color="auto" w:fill="auto"/>
          </w:tcPr>
          <w:p w14:paraId="19327684" w14:textId="77509251" w:rsidR="00C95896" w:rsidRPr="008E015D" w:rsidRDefault="00C95896" w:rsidP="004A6C6F">
            <w:pPr>
              <w:jc w:val="both"/>
              <w:rPr>
                <w:color w:val="000000"/>
              </w:rPr>
            </w:pPr>
            <w:r w:rsidRPr="008E015D">
              <w:rPr>
                <w:color w:val="000000"/>
              </w:rPr>
              <w:t>Распределение ответов на вопрос</w:t>
            </w:r>
            <w:r w:rsidR="00FC7621">
              <w:rPr>
                <w:color w:val="000000"/>
              </w:rPr>
              <w:t>:</w:t>
            </w:r>
            <w:r w:rsidRPr="008E015D">
              <w:rPr>
                <w:color w:val="000000"/>
              </w:rPr>
              <w:t xml:space="preserve"> «Оцените, пожалуйста, состояние Вашего бизнеса»</w:t>
            </w:r>
          </w:p>
        </w:tc>
      </w:tr>
      <w:tr w:rsidR="00C95896" w:rsidRPr="008E015D" w14:paraId="183D0EE1" w14:textId="77777777" w:rsidTr="00B511A4">
        <w:trPr>
          <w:trHeight w:val="70"/>
          <w:jc w:val="center"/>
        </w:trPr>
        <w:tc>
          <w:tcPr>
            <w:tcW w:w="640" w:type="dxa"/>
            <w:shd w:val="clear" w:color="auto" w:fill="auto"/>
            <w:vAlign w:val="center"/>
          </w:tcPr>
          <w:p w14:paraId="601E9222" w14:textId="77777777" w:rsidR="00C95896" w:rsidRPr="008E015D" w:rsidRDefault="00C95896" w:rsidP="00246BDE">
            <w:pPr>
              <w:jc w:val="center"/>
              <w:rPr>
                <w:color w:val="000000"/>
              </w:rPr>
            </w:pPr>
            <w:r w:rsidRPr="008E015D">
              <w:rPr>
                <w:color w:val="000000"/>
              </w:rPr>
              <w:t>8</w:t>
            </w:r>
          </w:p>
        </w:tc>
        <w:tc>
          <w:tcPr>
            <w:tcW w:w="3270" w:type="dxa"/>
            <w:shd w:val="clear" w:color="auto" w:fill="auto"/>
          </w:tcPr>
          <w:p w14:paraId="0FD9173E" w14:textId="77777777" w:rsidR="00C95896" w:rsidRPr="008E015D" w:rsidRDefault="00C95896" w:rsidP="00246BDE">
            <w:pPr>
              <w:rPr>
                <w:color w:val="000000"/>
              </w:rPr>
            </w:pPr>
            <w:r w:rsidRPr="008E015D">
              <w:rPr>
                <w:color w:val="000000"/>
              </w:rPr>
              <w:t>Проблемы при ведении субъектами МСП своего бизнеса</w:t>
            </w:r>
          </w:p>
        </w:tc>
        <w:tc>
          <w:tcPr>
            <w:tcW w:w="6459" w:type="dxa"/>
            <w:shd w:val="clear" w:color="auto" w:fill="auto"/>
          </w:tcPr>
          <w:p w14:paraId="165D66CA" w14:textId="08CEFA44" w:rsidR="00C95896" w:rsidRPr="008E015D" w:rsidRDefault="00C95896" w:rsidP="00425228">
            <w:pPr>
              <w:jc w:val="both"/>
              <w:rPr>
                <w:color w:val="000000"/>
              </w:rPr>
            </w:pPr>
            <w:r w:rsidRPr="008E015D">
              <w:rPr>
                <w:color w:val="000000"/>
              </w:rPr>
              <w:t>Распределение ответов респондентов на вопрос</w:t>
            </w:r>
            <w:r w:rsidR="00FC7621">
              <w:rPr>
                <w:color w:val="000000"/>
              </w:rPr>
              <w:t>:</w:t>
            </w:r>
            <w:r w:rsidRPr="008E015D">
              <w:rPr>
                <w:color w:val="000000"/>
              </w:rPr>
              <w:t xml:space="preserve"> </w:t>
            </w:r>
            <w:r w:rsidRPr="008E015D">
              <w:rPr>
                <w:color w:val="000000"/>
              </w:rPr>
              <w:br/>
              <w:t>«С какими проблемами Вы сталкивались при ведении своего бизнеса в течение последнего года?»</w:t>
            </w:r>
          </w:p>
        </w:tc>
      </w:tr>
      <w:tr w:rsidR="00C95896" w:rsidRPr="008E015D" w14:paraId="672DB589" w14:textId="77777777" w:rsidTr="00B511A4">
        <w:trPr>
          <w:trHeight w:val="70"/>
          <w:jc w:val="center"/>
        </w:trPr>
        <w:tc>
          <w:tcPr>
            <w:tcW w:w="640" w:type="dxa"/>
            <w:shd w:val="clear" w:color="auto" w:fill="auto"/>
            <w:vAlign w:val="center"/>
          </w:tcPr>
          <w:p w14:paraId="797089C1" w14:textId="77777777" w:rsidR="00C95896" w:rsidRPr="008E015D" w:rsidRDefault="00C95896" w:rsidP="00246BDE">
            <w:pPr>
              <w:jc w:val="center"/>
              <w:rPr>
                <w:color w:val="000000"/>
              </w:rPr>
            </w:pPr>
            <w:r w:rsidRPr="008E015D">
              <w:rPr>
                <w:color w:val="000000"/>
              </w:rPr>
              <w:t>9</w:t>
            </w:r>
          </w:p>
        </w:tc>
        <w:tc>
          <w:tcPr>
            <w:tcW w:w="3270" w:type="dxa"/>
            <w:shd w:val="clear" w:color="auto" w:fill="auto"/>
          </w:tcPr>
          <w:p w14:paraId="6D619DE8" w14:textId="77777777" w:rsidR="00C95896" w:rsidRPr="008E015D" w:rsidRDefault="00C95896" w:rsidP="00246BDE">
            <w:pPr>
              <w:rPr>
                <w:color w:val="000000"/>
              </w:rPr>
            </w:pPr>
            <w:r w:rsidRPr="008E015D">
              <w:rPr>
                <w:color w:val="000000"/>
              </w:rPr>
              <w:t xml:space="preserve">Уровень распространенности среди субъектов МСП практики обращения </w:t>
            </w:r>
          </w:p>
          <w:p w14:paraId="54F3C398" w14:textId="77777777" w:rsidR="00C95896" w:rsidRPr="008E015D" w:rsidRDefault="00C95896" w:rsidP="00246BDE">
            <w:pPr>
              <w:rPr>
                <w:color w:val="000000"/>
              </w:rPr>
            </w:pPr>
            <w:r w:rsidRPr="008E015D">
              <w:rPr>
                <w:color w:val="000000"/>
              </w:rPr>
              <w:t>в органы местного самоуправления для получения имущественной или финансовой поддержки</w:t>
            </w:r>
          </w:p>
        </w:tc>
        <w:tc>
          <w:tcPr>
            <w:tcW w:w="6459" w:type="dxa"/>
            <w:shd w:val="clear" w:color="auto" w:fill="auto"/>
          </w:tcPr>
          <w:p w14:paraId="26A370DE" w14:textId="3D184C79" w:rsidR="00C95896" w:rsidRPr="008E015D" w:rsidRDefault="00C95896" w:rsidP="00B511A4">
            <w:pPr>
              <w:jc w:val="both"/>
              <w:rPr>
                <w:color w:val="000000"/>
              </w:rPr>
            </w:pPr>
            <w:r w:rsidRPr="008E015D">
              <w:rPr>
                <w:color w:val="000000"/>
              </w:rPr>
              <w:t>Доля респондентов, утвердительно ответивших на вопрос</w:t>
            </w:r>
            <w:r w:rsidR="00FC7621">
              <w:rPr>
                <w:color w:val="000000"/>
              </w:rPr>
              <w:t>:</w:t>
            </w:r>
            <w:r w:rsidRPr="008E015D">
              <w:rPr>
                <w:color w:val="000000"/>
              </w:rPr>
              <w:t xml:space="preserve"> </w:t>
            </w:r>
            <w:r w:rsidRPr="008E015D">
              <w:rPr>
                <w:color w:val="000000"/>
              </w:rPr>
              <w:br/>
              <w:t>«Обращались ли Вы ранее за получением имущественной или финансовой поддержки, оказываемой органами местного самоуправления?»</w:t>
            </w:r>
          </w:p>
        </w:tc>
      </w:tr>
      <w:tr w:rsidR="00C95896" w:rsidRPr="008E015D" w14:paraId="71B607DF" w14:textId="77777777" w:rsidTr="00B511A4">
        <w:trPr>
          <w:trHeight w:val="70"/>
          <w:jc w:val="center"/>
        </w:trPr>
        <w:tc>
          <w:tcPr>
            <w:tcW w:w="640" w:type="dxa"/>
            <w:shd w:val="clear" w:color="auto" w:fill="auto"/>
            <w:vAlign w:val="center"/>
          </w:tcPr>
          <w:p w14:paraId="5F9A2E25" w14:textId="77777777" w:rsidR="00C95896" w:rsidRPr="008E015D" w:rsidRDefault="00C95896" w:rsidP="00246BDE">
            <w:pPr>
              <w:jc w:val="center"/>
              <w:rPr>
                <w:color w:val="000000"/>
              </w:rPr>
            </w:pPr>
            <w:r w:rsidRPr="008E015D">
              <w:rPr>
                <w:color w:val="000000"/>
              </w:rPr>
              <w:t>10</w:t>
            </w:r>
          </w:p>
        </w:tc>
        <w:tc>
          <w:tcPr>
            <w:tcW w:w="3270" w:type="dxa"/>
            <w:shd w:val="clear" w:color="auto" w:fill="auto"/>
          </w:tcPr>
          <w:p w14:paraId="38E9386E" w14:textId="77777777" w:rsidR="00C95896" w:rsidRPr="008E015D" w:rsidRDefault="00C95896" w:rsidP="00246BDE">
            <w:pPr>
              <w:rPr>
                <w:color w:val="000000"/>
              </w:rPr>
            </w:pPr>
            <w:r w:rsidRPr="008E015D">
              <w:rPr>
                <w:color w:val="000000"/>
              </w:rPr>
              <w:t>Проблемы при обращении субъектов МСП в органы местного самоуправления для получения имущественной или финансовой поддержки</w:t>
            </w:r>
          </w:p>
        </w:tc>
        <w:tc>
          <w:tcPr>
            <w:tcW w:w="6459" w:type="dxa"/>
            <w:shd w:val="clear" w:color="auto" w:fill="auto"/>
          </w:tcPr>
          <w:p w14:paraId="66269885" w14:textId="334BA047" w:rsidR="00C95896" w:rsidRPr="008E015D" w:rsidRDefault="00C95896" w:rsidP="00B511A4">
            <w:pPr>
              <w:jc w:val="both"/>
              <w:rPr>
                <w:color w:val="000000"/>
              </w:rPr>
            </w:pPr>
            <w:r w:rsidRPr="008E015D">
              <w:rPr>
                <w:color w:val="000000"/>
              </w:rPr>
              <w:t>Распределение ответов респондентов на вопрос</w:t>
            </w:r>
            <w:r w:rsidR="00FC7621">
              <w:rPr>
                <w:color w:val="000000"/>
              </w:rPr>
              <w:t>:</w:t>
            </w:r>
            <w:r w:rsidRPr="008E015D">
              <w:rPr>
                <w:color w:val="000000"/>
              </w:rPr>
              <w:t xml:space="preserve"> </w:t>
            </w:r>
            <w:r w:rsidRPr="008E015D">
              <w:rPr>
                <w:color w:val="000000"/>
              </w:rPr>
              <w:br/>
              <w:t>«Если обращались, укажите</w:t>
            </w:r>
            <w:r w:rsidR="004A6C6F">
              <w:rPr>
                <w:color w:val="000000"/>
              </w:rPr>
              <w:t>,</w:t>
            </w:r>
            <w:r w:rsidRPr="008E015D">
              <w:rPr>
                <w:color w:val="000000"/>
              </w:rPr>
              <w:t xml:space="preserve"> какие проблемы возникли </w:t>
            </w:r>
            <w:r w:rsidRPr="008E015D">
              <w:rPr>
                <w:color w:val="000000"/>
              </w:rPr>
              <w:br/>
              <w:t>при этом»</w:t>
            </w:r>
          </w:p>
        </w:tc>
      </w:tr>
      <w:tr w:rsidR="00C95896" w:rsidRPr="008E015D" w14:paraId="20DF1F7F" w14:textId="77777777" w:rsidTr="00B511A4">
        <w:trPr>
          <w:trHeight w:val="70"/>
          <w:jc w:val="center"/>
        </w:trPr>
        <w:tc>
          <w:tcPr>
            <w:tcW w:w="640" w:type="dxa"/>
            <w:shd w:val="clear" w:color="auto" w:fill="auto"/>
            <w:vAlign w:val="center"/>
          </w:tcPr>
          <w:p w14:paraId="6F58E2E1" w14:textId="77777777" w:rsidR="00C95896" w:rsidRPr="008E015D" w:rsidRDefault="00C95896" w:rsidP="00246BDE">
            <w:pPr>
              <w:jc w:val="center"/>
              <w:rPr>
                <w:color w:val="000000"/>
              </w:rPr>
            </w:pPr>
            <w:r w:rsidRPr="008E015D">
              <w:rPr>
                <w:color w:val="000000"/>
              </w:rPr>
              <w:t>11</w:t>
            </w:r>
          </w:p>
        </w:tc>
        <w:tc>
          <w:tcPr>
            <w:tcW w:w="3270" w:type="dxa"/>
            <w:shd w:val="clear" w:color="auto" w:fill="auto"/>
          </w:tcPr>
          <w:p w14:paraId="4004CF18" w14:textId="77777777" w:rsidR="00C95896" w:rsidRPr="008E015D" w:rsidRDefault="00C95896" w:rsidP="00246BDE">
            <w:pPr>
              <w:rPr>
                <w:color w:val="000000"/>
              </w:rPr>
            </w:pPr>
            <w:r w:rsidRPr="008E015D">
              <w:rPr>
                <w:color w:val="000000"/>
              </w:rPr>
              <w:t xml:space="preserve">Наиболее востребованные направления муниципальной поддержки предпринимателей </w:t>
            </w:r>
          </w:p>
          <w:p w14:paraId="1389A137" w14:textId="77777777" w:rsidR="00C95896" w:rsidRPr="008E015D" w:rsidRDefault="00C95896" w:rsidP="00246BDE">
            <w:pPr>
              <w:rPr>
                <w:color w:val="000000"/>
              </w:rPr>
            </w:pPr>
            <w:r w:rsidRPr="008E015D">
              <w:rPr>
                <w:color w:val="000000"/>
              </w:rPr>
              <w:t>в городе Сургуте</w:t>
            </w:r>
          </w:p>
        </w:tc>
        <w:tc>
          <w:tcPr>
            <w:tcW w:w="6459" w:type="dxa"/>
            <w:shd w:val="clear" w:color="auto" w:fill="auto"/>
          </w:tcPr>
          <w:p w14:paraId="21FA7820" w14:textId="5EB0BD88" w:rsidR="00C95896" w:rsidRPr="008E015D" w:rsidRDefault="00C95896" w:rsidP="00B511A4">
            <w:pPr>
              <w:jc w:val="both"/>
              <w:rPr>
                <w:color w:val="000000"/>
              </w:rPr>
            </w:pPr>
            <w:r w:rsidRPr="008E015D">
              <w:rPr>
                <w:color w:val="000000"/>
              </w:rPr>
              <w:t>Распределение ответов респондентов на вопрос</w:t>
            </w:r>
            <w:r w:rsidR="00FC7621">
              <w:rPr>
                <w:color w:val="000000"/>
              </w:rPr>
              <w:t>:</w:t>
            </w:r>
            <w:r w:rsidRPr="008E015D">
              <w:rPr>
                <w:color w:val="000000"/>
              </w:rPr>
              <w:t xml:space="preserve"> </w:t>
            </w:r>
            <w:r w:rsidRPr="008E015D">
              <w:rPr>
                <w:color w:val="000000"/>
              </w:rPr>
              <w:br/>
              <w:t>«Как Вы полагаете, какие направления муниципальной поддержки предпринимателей в городе Сургуте необходимо развивать в первую очередь?»</w:t>
            </w:r>
          </w:p>
        </w:tc>
      </w:tr>
      <w:tr w:rsidR="00C95896" w:rsidRPr="008E015D" w14:paraId="1B44B5AC" w14:textId="77777777" w:rsidTr="00B511A4">
        <w:trPr>
          <w:trHeight w:val="70"/>
          <w:jc w:val="center"/>
        </w:trPr>
        <w:tc>
          <w:tcPr>
            <w:tcW w:w="640" w:type="dxa"/>
            <w:shd w:val="clear" w:color="auto" w:fill="auto"/>
            <w:vAlign w:val="center"/>
          </w:tcPr>
          <w:p w14:paraId="2AC803A2" w14:textId="77777777" w:rsidR="00C95896" w:rsidRPr="008E015D" w:rsidRDefault="00C95896" w:rsidP="00246BDE">
            <w:pPr>
              <w:jc w:val="center"/>
              <w:rPr>
                <w:color w:val="000000"/>
              </w:rPr>
            </w:pPr>
            <w:r w:rsidRPr="008E015D">
              <w:rPr>
                <w:color w:val="000000"/>
              </w:rPr>
              <w:t>12</w:t>
            </w:r>
          </w:p>
        </w:tc>
        <w:tc>
          <w:tcPr>
            <w:tcW w:w="3270" w:type="dxa"/>
            <w:shd w:val="clear" w:color="auto" w:fill="auto"/>
          </w:tcPr>
          <w:p w14:paraId="5640360B" w14:textId="77777777" w:rsidR="00C95896" w:rsidRPr="008E015D" w:rsidRDefault="00C95896" w:rsidP="00246BDE">
            <w:pPr>
              <w:rPr>
                <w:color w:val="000000"/>
              </w:rPr>
            </w:pPr>
            <w:r w:rsidRPr="008E015D">
              <w:rPr>
                <w:color w:val="000000"/>
              </w:rPr>
              <w:t xml:space="preserve">Потребности субъектов МСП для развития </w:t>
            </w:r>
          </w:p>
          <w:p w14:paraId="786615D1" w14:textId="77777777" w:rsidR="00C95896" w:rsidRPr="008E015D" w:rsidRDefault="00C95896" w:rsidP="00246BDE">
            <w:pPr>
              <w:rPr>
                <w:color w:val="000000"/>
              </w:rPr>
            </w:pPr>
            <w:r w:rsidRPr="008E015D">
              <w:rPr>
                <w:color w:val="000000"/>
              </w:rPr>
              <w:t>своей деятельности</w:t>
            </w:r>
          </w:p>
        </w:tc>
        <w:tc>
          <w:tcPr>
            <w:tcW w:w="6459" w:type="dxa"/>
            <w:shd w:val="clear" w:color="auto" w:fill="auto"/>
          </w:tcPr>
          <w:p w14:paraId="7F5FDA40" w14:textId="689CB3F5" w:rsidR="00C95896" w:rsidRPr="008E015D" w:rsidRDefault="00C95896" w:rsidP="00B511A4">
            <w:pPr>
              <w:jc w:val="both"/>
              <w:rPr>
                <w:color w:val="000000"/>
              </w:rPr>
            </w:pPr>
            <w:r w:rsidRPr="008E015D">
              <w:rPr>
                <w:color w:val="000000"/>
              </w:rPr>
              <w:t>Распределение ответов респондентов на вопрос</w:t>
            </w:r>
            <w:r w:rsidR="00FC7621">
              <w:rPr>
                <w:color w:val="000000"/>
              </w:rPr>
              <w:t>:</w:t>
            </w:r>
            <w:r w:rsidRPr="008E015D">
              <w:rPr>
                <w:color w:val="000000"/>
              </w:rPr>
              <w:t xml:space="preserve"> </w:t>
            </w:r>
            <w:r w:rsidRPr="008E015D">
              <w:rPr>
                <w:color w:val="000000"/>
              </w:rPr>
              <w:br/>
              <w:t>«Какие потребности есть у Вашего предприятия для развития собственной деятельности?»</w:t>
            </w:r>
          </w:p>
        </w:tc>
      </w:tr>
      <w:tr w:rsidR="00C95896" w:rsidRPr="008E015D" w14:paraId="5DFF7D76" w14:textId="77777777" w:rsidTr="00B511A4">
        <w:trPr>
          <w:trHeight w:val="70"/>
          <w:jc w:val="center"/>
        </w:trPr>
        <w:tc>
          <w:tcPr>
            <w:tcW w:w="640" w:type="dxa"/>
            <w:shd w:val="clear" w:color="auto" w:fill="auto"/>
            <w:vAlign w:val="center"/>
          </w:tcPr>
          <w:p w14:paraId="35FA5B08" w14:textId="77777777" w:rsidR="00C95896" w:rsidRPr="008E015D" w:rsidRDefault="00C95896" w:rsidP="00246BDE">
            <w:pPr>
              <w:jc w:val="center"/>
              <w:rPr>
                <w:color w:val="000000"/>
              </w:rPr>
            </w:pPr>
            <w:r w:rsidRPr="008E015D">
              <w:rPr>
                <w:color w:val="000000"/>
              </w:rPr>
              <w:t>13</w:t>
            </w:r>
          </w:p>
        </w:tc>
        <w:tc>
          <w:tcPr>
            <w:tcW w:w="3270" w:type="dxa"/>
            <w:shd w:val="clear" w:color="auto" w:fill="auto"/>
          </w:tcPr>
          <w:p w14:paraId="608309B0" w14:textId="77777777" w:rsidR="00C95896" w:rsidRPr="008E015D" w:rsidRDefault="00C95896" w:rsidP="00246BDE">
            <w:pPr>
              <w:rPr>
                <w:color w:val="000000"/>
              </w:rPr>
            </w:pPr>
            <w:r w:rsidRPr="008E015D">
              <w:rPr>
                <w:color w:val="000000"/>
              </w:rPr>
              <w:t xml:space="preserve">Планируемые меры субъектов МСП для развития </w:t>
            </w:r>
          </w:p>
          <w:p w14:paraId="1E177F3A" w14:textId="77777777" w:rsidR="00C95896" w:rsidRPr="008E015D" w:rsidRDefault="00C95896" w:rsidP="00246BDE">
            <w:pPr>
              <w:rPr>
                <w:color w:val="000000"/>
              </w:rPr>
            </w:pPr>
            <w:r w:rsidRPr="008E015D">
              <w:rPr>
                <w:color w:val="000000"/>
              </w:rPr>
              <w:t>своей деятельности</w:t>
            </w:r>
          </w:p>
        </w:tc>
        <w:tc>
          <w:tcPr>
            <w:tcW w:w="6459" w:type="dxa"/>
            <w:shd w:val="clear" w:color="auto" w:fill="auto"/>
          </w:tcPr>
          <w:p w14:paraId="0678A931" w14:textId="6899A004" w:rsidR="00C95896" w:rsidRPr="008E015D" w:rsidRDefault="00C95896" w:rsidP="00B511A4">
            <w:pPr>
              <w:jc w:val="both"/>
              <w:rPr>
                <w:color w:val="000000"/>
              </w:rPr>
            </w:pPr>
            <w:r w:rsidRPr="008E015D">
              <w:rPr>
                <w:color w:val="000000"/>
              </w:rPr>
              <w:t>Распределение ответов респондентов на вопрос</w:t>
            </w:r>
            <w:r w:rsidR="00FC7621">
              <w:rPr>
                <w:color w:val="000000"/>
              </w:rPr>
              <w:t>:</w:t>
            </w:r>
            <w:r w:rsidRPr="008E015D">
              <w:rPr>
                <w:color w:val="000000"/>
              </w:rPr>
              <w:t xml:space="preserve"> </w:t>
            </w:r>
            <w:r w:rsidRPr="008E015D">
              <w:rPr>
                <w:color w:val="000000"/>
              </w:rPr>
              <w:br/>
              <w:t>«Скажите, пожалуйста, какие меры по развитию Вашего предприятия Вы планируете предпринять в течение ближайшего года-двух?»</w:t>
            </w:r>
          </w:p>
        </w:tc>
      </w:tr>
      <w:tr w:rsidR="00C95896" w:rsidRPr="008E015D" w14:paraId="06FF9A9C" w14:textId="77777777" w:rsidTr="00B511A4">
        <w:trPr>
          <w:trHeight w:val="70"/>
          <w:jc w:val="center"/>
        </w:trPr>
        <w:tc>
          <w:tcPr>
            <w:tcW w:w="640" w:type="dxa"/>
            <w:shd w:val="clear" w:color="auto" w:fill="auto"/>
            <w:vAlign w:val="center"/>
          </w:tcPr>
          <w:p w14:paraId="2D7D0EB4" w14:textId="77777777" w:rsidR="00C95896" w:rsidRPr="008E015D" w:rsidRDefault="00C95896" w:rsidP="00246BDE">
            <w:pPr>
              <w:jc w:val="center"/>
              <w:rPr>
                <w:color w:val="000000"/>
              </w:rPr>
            </w:pPr>
            <w:r w:rsidRPr="008E015D">
              <w:rPr>
                <w:color w:val="000000"/>
              </w:rPr>
              <w:t>14</w:t>
            </w:r>
          </w:p>
        </w:tc>
        <w:tc>
          <w:tcPr>
            <w:tcW w:w="3270" w:type="dxa"/>
            <w:shd w:val="clear" w:color="auto" w:fill="auto"/>
          </w:tcPr>
          <w:p w14:paraId="31A9EC61" w14:textId="77777777" w:rsidR="00C95896" w:rsidRPr="008E015D" w:rsidRDefault="00C95896" w:rsidP="00246BDE">
            <w:pPr>
              <w:rPr>
                <w:color w:val="000000"/>
              </w:rPr>
            </w:pPr>
            <w:r w:rsidRPr="008E015D">
              <w:rPr>
                <w:color w:val="000000"/>
              </w:rPr>
              <w:t>Частота участия субъектов МСП в закупках, проводимых в рамках Федерального закона от 05.04.2013 № 44-ФЗ</w:t>
            </w:r>
          </w:p>
        </w:tc>
        <w:tc>
          <w:tcPr>
            <w:tcW w:w="6459" w:type="dxa"/>
            <w:shd w:val="clear" w:color="auto" w:fill="auto"/>
          </w:tcPr>
          <w:p w14:paraId="5EDE08AC" w14:textId="42D675A7" w:rsidR="00C95896" w:rsidRPr="008E015D" w:rsidRDefault="00C95896" w:rsidP="004A6C6F">
            <w:pPr>
              <w:jc w:val="both"/>
              <w:rPr>
                <w:color w:val="000000"/>
              </w:rPr>
            </w:pPr>
            <w:r w:rsidRPr="008E015D">
              <w:rPr>
                <w:color w:val="000000"/>
              </w:rPr>
              <w:t>Распределение ответов респондентов на вопрос</w:t>
            </w:r>
            <w:r w:rsidR="00FC7621">
              <w:rPr>
                <w:color w:val="000000"/>
              </w:rPr>
              <w:t>:</w:t>
            </w:r>
            <w:r w:rsidRPr="008E015D">
              <w:rPr>
                <w:color w:val="000000"/>
              </w:rPr>
              <w:t xml:space="preserve"> </w:t>
            </w:r>
            <w:r w:rsidRPr="008E015D">
              <w:rPr>
                <w:color w:val="000000"/>
              </w:rPr>
              <w:br/>
              <w:t>«Как часто вы участвуете в закупках, проводимы</w:t>
            </w:r>
            <w:r w:rsidR="004A6C6F">
              <w:rPr>
                <w:color w:val="000000"/>
              </w:rPr>
              <w:t>х</w:t>
            </w:r>
            <w:r w:rsidRPr="008E015D">
              <w:rPr>
                <w:color w:val="000000"/>
              </w:rPr>
              <w:t xml:space="preserve"> </w:t>
            </w:r>
            <w:r w:rsidRPr="008E015D">
              <w:rPr>
                <w:color w:val="000000"/>
              </w:rPr>
              <w:br/>
              <w:t xml:space="preserve">в рамках Федерального закона от 05.04.2013 № 44-ФЗ </w:t>
            </w:r>
            <w:r w:rsidRPr="008E015D">
              <w:rPr>
                <w:color w:val="000000"/>
              </w:rPr>
              <w:br/>
            </w:r>
            <w:r w:rsidR="00B511A4">
              <w:rPr>
                <w:color w:val="000000"/>
              </w:rPr>
              <w:t>«</w:t>
            </w:r>
            <w:r w:rsidRPr="008E015D">
              <w:rPr>
                <w:color w:val="000000"/>
              </w:rPr>
              <w:t>О контрактной системе в сфере закупок товаров, работ, услуг для обеспечения государственных и муниципальных нужд?»</w:t>
            </w:r>
          </w:p>
        </w:tc>
      </w:tr>
      <w:tr w:rsidR="00C95896" w:rsidRPr="008E015D" w14:paraId="73F9457E" w14:textId="77777777" w:rsidTr="00B511A4">
        <w:trPr>
          <w:trHeight w:val="70"/>
          <w:jc w:val="center"/>
        </w:trPr>
        <w:tc>
          <w:tcPr>
            <w:tcW w:w="640" w:type="dxa"/>
            <w:shd w:val="clear" w:color="auto" w:fill="auto"/>
            <w:vAlign w:val="center"/>
          </w:tcPr>
          <w:p w14:paraId="16DB0A46" w14:textId="77777777" w:rsidR="00C95896" w:rsidRPr="008E015D" w:rsidRDefault="00C95896" w:rsidP="00246BDE">
            <w:pPr>
              <w:jc w:val="center"/>
              <w:rPr>
                <w:color w:val="000000"/>
              </w:rPr>
            </w:pPr>
            <w:r w:rsidRPr="008E015D">
              <w:rPr>
                <w:color w:val="000000"/>
              </w:rPr>
              <w:t>15</w:t>
            </w:r>
          </w:p>
        </w:tc>
        <w:tc>
          <w:tcPr>
            <w:tcW w:w="3270" w:type="dxa"/>
            <w:shd w:val="clear" w:color="auto" w:fill="auto"/>
          </w:tcPr>
          <w:p w14:paraId="6C25CA5C" w14:textId="77777777" w:rsidR="00C95896" w:rsidRPr="008E015D" w:rsidRDefault="00C95896" w:rsidP="00246BDE">
            <w:pPr>
              <w:rPr>
                <w:color w:val="000000"/>
              </w:rPr>
            </w:pPr>
            <w:r w:rsidRPr="008E015D">
              <w:rPr>
                <w:color w:val="000000"/>
              </w:rPr>
              <w:t>Сложности, с которыми сталкиваются субъекты МСП при участии в закупках, проводимых в рамках Федерального закона от 05.04.2013 № 44-ФЗ</w:t>
            </w:r>
          </w:p>
        </w:tc>
        <w:tc>
          <w:tcPr>
            <w:tcW w:w="6459" w:type="dxa"/>
            <w:shd w:val="clear" w:color="auto" w:fill="auto"/>
          </w:tcPr>
          <w:p w14:paraId="00D12EB3" w14:textId="4846CFF9" w:rsidR="00C95896" w:rsidRPr="008E015D" w:rsidRDefault="00C95896" w:rsidP="00B511A4">
            <w:pPr>
              <w:jc w:val="both"/>
              <w:rPr>
                <w:color w:val="000000"/>
              </w:rPr>
            </w:pPr>
            <w:r w:rsidRPr="008E015D">
              <w:rPr>
                <w:color w:val="000000"/>
              </w:rPr>
              <w:t>Распределение ответов респондентов на вопрос</w:t>
            </w:r>
            <w:r w:rsidR="00FC7621">
              <w:rPr>
                <w:color w:val="000000"/>
              </w:rPr>
              <w:t>:</w:t>
            </w:r>
            <w:r w:rsidRPr="008E015D">
              <w:rPr>
                <w:color w:val="000000"/>
              </w:rPr>
              <w:t xml:space="preserve"> </w:t>
            </w:r>
            <w:r w:rsidRPr="008E015D">
              <w:rPr>
                <w:color w:val="000000"/>
              </w:rPr>
              <w:br/>
              <w:t>«С какими сложностями Вы сталкивались в качестве участника государственных и муниципальных закупок?»</w:t>
            </w:r>
          </w:p>
        </w:tc>
      </w:tr>
    </w:tbl>
    <w:p w14:paraId="3CEBE305" w14:textId="77777777" w:rsidR="00C95896" w:rsidRPr="008E015D" w:rsidRDefault="00C95896" w:rsidP="00C95896">
      <w:pPr>
        <w:pStyle w:val="zag3"/>
        <w:spacing w:before="0" w:after="0"/>
        <w:rPr>
          <w:b/>
          <w:sz w:val="26"/>
          <w:szCs w:val="26"/>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270"/>
        <w:gridCol w:w="6459"/>
      </w:tblGrid>
      <w:tr w:rsidR="00C95896" w:rsidRPr="008E015D" w14:paraId="100D506F" w14:textId="77777777" w:rsidTr="00246BDE">
        <w:trPr>
          <w:trHeight w:val="70"/>
          <w:jc w:val="center"/>
        </w:trPr>
        <w:tc>
          <w:tcPr>
            <w:tcW w:w="640" w:type="dxa"/>
            <w:shd w:val="clear" w:color="auto" w:fill="auto"/>
            <w:vAlign w:val="center"/>
          </w:tcPr>
          <w:p w14:paraId="4070F994" w14:textId="77777777" w:rsidR="00C95896" w:rsidRPr="008E015D" w:rsidRDefault="00C95896" w:rsidP="00246BDE">
            <w:pPr>
              <w:jc w:val="center"/>
              <w:rPr>
                <w:color w:val="000000"/>
                <w:lang w:eastAsia="en-US"/>
              </w:rPr>
            </w:pPr>
            <w:r w:rsidRPr="008E015D">
              <w:rPr>
                <w:color w:val="000000"/>
              </w:rPr>
              <w:lastRenderedPageBreak/>
              <w:t>№ п/п</w:t>
            </w:r>
          </w:p>
        </w:tc>
        <w:tc>
          <w:tcPr>
            <w:tcW w:w="3270" w:type="dxa"/>
            <w:shd w:val="clear" w:color="auto" w:fill="auto"/>
            <w:vAlign w:val="center"/>
          </w:tcPr>
          <w:p w14:paraId="49237689" w14:textId="77777777" w:rsidR="00C95896" w:rsidRPr="008E015D" w:rsidRDefault="00C95896" w:rsidP="00246BDE">
            <w:pPr>
              <w:jc w:val="center"/>
              <w:rPr>
                <w:color w:val="000000"/>
                <w:lang w:eastAsia="en-US"/>
              </w:rPr>
            </w:pPr>
            <w:r w:rsidRPr="008E015D">
              <w:rPr>
                <w:color w:val="000000"/>
              </w:rPr>
              <w:t>Эмпирический показатель</w:t>
            </w:r>
          </w:p>
        </w:tc>
        <w:tc>
          <w:tcPr>
            <w:tcW w:w="6459" w:type="dxa"/>
            <w:shd w:val="clear" w:color="auto" w:fill="auto"/>
            <w:vAlign w:val="center"/>
          </w:tcPr>
          <w:p w14:paraId="70874274" w14:textId="77777777" w:rsidR="00C95896" w:rsidRPr="008E015D" w:rsidRDefault="00C95896" w:rsidP="00246BDE">
            <w:pPr>
              <w:jc w:val="center"/>
              <w:rPr>
                <w:color w:val="000000"/>
                <w:lang w:eastAsia="en-US"/>
              </w:rPr>
            </w:pPr>
            <w:r w:rsidRPr="008E015D">
              <w:rPr>
                <w:color w:val="000000"/>
              </w:rPr>
              <w:t>Индикатор</w:t>
            </w:r>
          </w:p>
        </w:tc>
      </w:tr>
      <w:tr w:rsidR="00C95896" w:rsidRPr="008E015D" w14:paraId="2DDA6439" w14:textId="77777777" w:rsidTr="00B511A4">
        <w:trPr>
          <w:trHeight w:val="70"/>
          <w:jc w:val="center"/>
        </w:trPr>
        <w:tc>
          <w:tcPr>
            <w:tcW w:w="640" w:type="dxa"/>
            <w:shd w:val="clear" w:color="auto" w:fill="auto"/>
            <w:vAlign w:val="center"/>
          </w:tcPr>
          <w:p w14:paraId="69D36234" w14:textId="77777777" w:rsidR="00C95896" w:rsidRPr="008E015D" w:rsidRDefault="00C95896" w:rsidP="00246BDE">
            <w:pPr>
              <w:jc w:val="center"/>
              <w:rPr>
                <w:color w:val="000000"/>
              </w:rPr>
            </w:pPr>
            <w:r w:rsidRPr="008E015D">
              <w:rPr>
                <w:color w:val="000000"/>
              </w:rPr>
              <w:t>16</w:t>
            </w:r>
          </w:p>
        </w:tc>
        <w:tc>
          <w:tcPr>
            <w:tcW w:w="3270" w:type="dxa"/>
            <w:shd w:val="clear" w:color="auto" w:fill="auto"/>
          </w:tcPr>
          <w:p w14:paraId="6D6B415A" w14:textId="77777777" w:rsidR="00C95896" w:rsidRPr="008E015D" w:rsidRDefault="00C95896" w:rsidP="00246BDE">
            <w:pPr>
              <w:rPr>
                <w:color w:val="000000"/>
              </w:rPr>
            </w:pPr>
            <w:r w:rsidRPr="008E015D">
              <w:rPr>
                <w:color w:val="000000"/>
              </w:rPr>
              <w:t xml:space="preserve">Оценка субъектами МСП уровня профессионализма государственных </w:t>
            </w:r>
          </w:p>
          <w:p w14:paraId="46B6F914" w14:textId="77777777" w:rsidR="00C95896" w:rsidRPr="008E015D" w:rsidRDefault="00C95896" w:rsidP="00246BDE">
            <w:pPr>
              <w:rPr>
                <w:color w:val="000000"/>
              </w:rPr>
            </w:pPr>
            <w:r w:rsidRPr="008E015D">
              <w:rPr>
                <w:color w:val="000000"/>
              </w:rPr>
              <w:t>и муниципальных заказчиков</w:t>
            </w:r>
          </w:p>
        </w:tc>
        <w:tc>
          <w:tcPr>
            <w:tcW w:w="6459" w:type="dxa"/>
            <w:shd w:val="clear" w:color="auto" w:fill="auto"/>
          </w:tcPr>
          <w:p w14:paraId="747E56F1" w14:textId="49001A48" w:rsidR="00C95896" w:rsidRPr="008E015D" w:rsidRDefault="00C95896" w:rsidP="00246BDE">
            <w:pPr>
              <w:jc w:val="both"/>
              <w:rPr>
                <w:color w:val="000000"/>
              </w:rPr>
            </w:pPr>
            <w:r w:rsidRPr="008E015D">
              <w:rPr>
                <w:color w:val="000000"/>
              </w:rPr>
              <w:t>Распределение ответов респондентов на вопрос</w:t>
            </w:r>
            <w:r w:rsidR="00FC7621">
              <w:rPr>
                <w:color w:val="000000"/>
              </w:rPr>
              <w:t>:</w:t>
            </w:r>
            <w:r w:rsidRPr="008E015D">
              <w:rPr>
                <w:color w:val="000000"/>
              </w:rPr>
              <w:t xml:space="preserve"> </w:t>
            </w:r>
            <w:r w:rsidRPr="008E015D">
              <w:rPr>
                <w:color w:val="000000"/>
              </w:rPr>
              <w:br/>
              <w:t>«Как вы оцениваете общий уровен</w:t>
            </w:r>
            <w:r w:rsidR="00B511A4">
              <w:rPr>
                <w:color w:val="000000"/>
              </w:rPr>
              <w:t>ь профессионализма заказчиков?»</w:t>
            </w:r>
          </w:p>
        </w:tc>
      </w:tr>
      <w:tr w:rsidR="00C95896" w:rsidRPr="008E015D" w14:paraId="4A69E94F" w14:textId="77777777" w:rsidTr="00B511A4">
        <w:trPr>
          <w:trHeight w:val="70"/>
          <w:jc w:val="center"/>
        </w:trPr>
        <w:tc>
          <w:tcPr>
            <w:tcW w:w="640" w:type="dxa"/>
            <w:shd w:val="clear" w:color="auto" w:fill="auto"/>
            <w:vAlign w:val="center"/>
          </w:tcPr>
          <w:p w14:paraId="2E439E2C" w14:textId="77777777" w:rsidR="00C95896" w:rsidRPr="008E015D" w:rsidRDefault="00C95896" w:rsidP="00246BDE">
            <w:pPr>
              <w:jc w:val="center"/>
              <w:rPr>
                <w:color w:val="000000"/>
              </w:rPr>
            </w:pPr>
            <w:r w:rsidRPr="008E015D">
              <w:rPr>
                <w:color w:val="000000"/>
              </w:rPr>
              <w:t>17</w:t>
            </w:r>
          </w:p>
        </w:tc>
        <w:tc>
          <w:tcPr>
            <w:tcW w:w="3270" w:type="dxa"/>
            <w:shd w:val="clear" w:color="auto" w:fill="auto"/>
          </w:tcPr>
          <w:p w14:paraId="7317D20D" w14:textId="77777777" w:rsidR="00C95896" w:rsidRPr="008E015D" w:rsidRDefault="00C95896" w:rsidP="00246BDE">
            <w:pPr>
              <w:rPr>
                <w:color w:val="000000"/>
              </w:rPr>
            </w:pPr>
            <w:r w:rsidRPr="008E015D">
              <w:rPr>
                <w:color w:val="000000"/>
              </w:rPr>
              <w:t xml:space="preserve">Пожелания/ по улучшению условий участия СМП </w:t>
            </w:r>
          </w:p>
          <w:p w14:paraId="73E23548" w14:textId="77777777" w:rsidR="00C95896" w:rsidRPr="008E015D" w:rsidRDefault="00C95896" w:rsidP="00246BDE">
            <w:pPr>
              <w:rPr>
                <w:color w:val="000000"/>
              </w:rPr>
            </w:pPr>
            <w:r w:rsidRPr="008E015D">
              <w:rPr>
                <w:color w:val="000000"/>
              </w:rPr>
              <w:t xml:space="preserve">в государственных </w:t>
            </w:r>
          </w:p>
          <w:p w14:paraId="4822EF09" w14:textId="77777777" w:rsidR="00C95896" w:rsidRPr="008E015D" w:rsidRDefault="00C95896" w:rsidP="00246BDE">
            <w:pPr>
              <w:rPr>
                <w:color w:val="000000"/>
              </w:rPr>
            </w:pPr>
            <w:r w:rsidRPr="008E015D">
              <w:rPr>
                <w:color w:val="000000"/>
              </w:rPr>
              <w:t>и муниципальных закупках</w:t>
            </w:r>
          </w:p>
        </w:tc>
        <w:tc>
          <w:tcPr>
            <w:tcW w:w="6459" w:type="dxa"/>
            <w:shd w:val="clear" w:color="auto" w:fill="auto"/>
          </w:tcPr>
          <w:p w14:paraId="7F390B0D" w14:textId="23FD1E17" w:rsidR="00C95896" w:rsidRPr="008E015D" w:rsidRDefault="00C95896" w:rsidP="00B511A4">
            <w:pPr>
              <w:jc w:val="both"/>
              <w:rPr>
                <w:color w:val="000000"/>
              </w:rPr>
            </w:pPr>
            <w:r w:rsidRPr="008E015D">
              <w:rPr>
                <w:color w:val="000000"/>
              </w:rPr>
              <w:t>Распределение ответов респондентов на вопрос</w:t>
            </w:r>
            <w:r w:rsidR="00FC7621">
              <w:rPr>
                <w:color w:val="000000"/>
              </w:rPr>
              <w:t>:</w:t>
            </w:r>
            <w:r w:rsidRPr="008E015D">
              <w:rPr>
                <w:color w:val="000000"/>
              </w:rPr>
              <w:t xml:space="preserve"> </w:t>
            </w:r>
            <w:r w:rsidRPr="008E015D">
              <w:rPr>
                <w:color w:val="000000"/>
              </w:rPr>
              <w:br/>
              <w:t>«Какие у Вас есть пожелания/предложения по улучшению условий участия СМП в государственных и муниципальных закупках?»</w:t>
            </w:r>
          </w:p>
        </w:tc>
      </w:tr>
      <w:tr w:rsidR="00C95896" w:rsidRPr="008E015D" w14:paraId="2540EB2D" w14:textId="77777777" w:rsidTr="00B511A4">
        <w:trPr>
          <w:trHeight w:val="70"/>
          <w:jc w:val="center"/>
        </w:trPr>
        <w:tc>
          <w:tcPr>
            <w:tcW w:w="640" w:type="dxa"/>
            <w:shd w:val="clear" w:color="auto" w:fill="auto"/>
            <w:vAlign w:val="center"/>
          </w:tcPr>
          <w:p w14:paraId="5C2851A4" w14:textId="77777777" w:rsidR="00C95896" w:rsidRPr="008E015D" w:rsidRDefault="00C95896" w:rsidP="00246BDE">
            <w:pPr>
              <w:jc w:val="center"/>
              <w:rPr>
                <w:color w:val="000000"/>
              </w:rPr>
            </w:pPr>
            <w:r w:rsidRPr="008E015D">
              <w:rPr>
                <w:color w:val="000000"/>
              </w:rPr>
              <w:t>18</w:t>
            </w:r>
          </w:p>
        </w:tc>
        <w:tc>
          <w:tcPr>
            <w:tcW w:w="3270" w:type="dxa"/>
            <w:shd w:val="clear" w:color="auto" w:fill="auto"/>
          </w:tcPr>
          <w:p w14:paraId="11D0E788" w14:textId="77777777" w:rsidR="00C95896" w:rsidRPr="008E015D" w:rsidRDefault="00C95896" w:rsidP="00246BDE">
            <w:pPr>
              <w:rPr>
                <w:color w:val="000000"/>
              </w:rPr>
            </w:pPr>
            <w:r w:rsidRPr="008E015D">
              <w:rPr>
                <w:color w:val="000000"/>
              </w:rPr>
              <w:t>Оценка субъектами МСП инвестиционного климата</w:t>
            </w:r>
          </w:p>
          <w:p w14:paraId="164F15EA" w14:textId="77777777" w:rsidR="00C95896" w:rsidRPr="008E015D" w:rsidRDefault="00C95896" w:rsidP="00246BDE">
            <w:pPr>
              <w:rPr>
                <w:color w:val="000000"/>
              </w:rPr>
            </w:pPr>
            <w:r w:rsidRPr="008E015D">
              <w:rPr>
                <w:color w:val="000000"/>
              </w:rPr>
              <w:t>в Сургуте</w:t>
            </w:r>
          </w:p>
        </w:tc>
        <w:tc>
          <w:tcPr>
            <w:tcW w:w="6459" w:type="dxa"/>
            <w:shd w:val="clear" w:color="auto" w:fill="auto"/>
          </w:tcPr>
          <w:p w14:paraId="73086CC0" w14:textId="5ABDC147" w:rsidR="00C95896" w:rsidRPr="008E015D" w:rsidRDefault="00C95896" w:rsidP="00B511A4">
            <w:pPr>
              <w:jc w:val="both"/>
              <w:rPr>
                <w:color w:val="000000"/>
              </w:rPr>
            </w:pPr>
            <w:r w:rsidRPr="008E015D">
              <w:rPr>
                <w:color w:val="000000"/>
              </w:rPr>
              <w:t>Распределение ответов респондентов на вопрос</w:t>
            </w:r>
            <w:r w:rsidR="00FC7621">
              <w:rPr>
                <w:color w:val="000000"/>
              </w:rPr>
              <w:t>:</w:t>
            </w:r>
            <w:r w:rsidRPr="008E015D">
              <w:rPr>
                <w:color w:val="000000"/>
              </w:rPr>
              <w:t xml:space="preserve"> </w:t>
            </w:r>
            <w:r w:rsidRPr="008E015D">
              <w:rPr>
                <w:color w:val="000000"/>
              </w:rPr>
              <w:br/>
              <w:t>«Как Вы считаете, в настоящее время инвестиционный климат в Сургуте благоприятный или неблагоприятный?»</w:t>
            </w:r>
          </w:p>
        </w:tc>
      </w:tr>
      <w:tr w:rsidR="00C95896" w:rsidRPr="008E015D" w14:paraId="6EFCA2ED" w14:textId="77777777" w:rsidTr="00B511A4">
        <w:trPr>
          <w:trHeight w:val="70"/>
          <w:jc w:val="center"/>
        </w:trPr>
        <w:tc>
          <w:tcPr>
            <w:tcW w:w="640" w:type="dxa"/>
            <w:shd w:val="clear" w:color="auto" w:fill="auto"/>
            <w:vAlign w:val="center"/>
          </w:tcPr>
          <w:p w14:paraId="468AE6B4" w14:textId="77777777" w:rsidR="00C95896" w:rsidRPr="008E015D" w:rsidRDefault="00C95896" w:rsidP="00246BDE">
            <w:pPr>
              <w:jc w:val="center"/>
              <w:rPr>
                <w:color w:val="000000"/>
              </w:rPr>
            </w:pPr>
            <w:r w:rsidRPr="008E015D">
              <w:rPr>
                <w:color w:val="000000"/>
              </w:rPr>
              <w:t>19</w:t>
            </w:r>
          </w:p>
        </w:tc>
        <w:tc>
          <w:tcPr>
            <w:tcW w:w="3270" w:type="dxa"/>
            <w:shd w:val="clear" w:color="auto" w:fill="auto"/>
          </w:tcPr>
          <w:p w14:paraId="59C15A8F" w14:textId="77777777" w:rsidR="00C95896" w:rsidRPr="008E015D" w:rsidRDefault="00C95896" w:rsidP="00246BDE">
            <w:pPr>
              <w:rPr>
                <w:color w:val="000000"/>
              </w:rPr>
            </w:pPr>
            <w:r w:rsidRPr="008E015D">
              <w:rPr>
                <w:color w:val="000000"/>
              </w:rPr>
              <w:t>Факторы, ограничивающие возможности инвестиционной деятельности в Сургуте</w:t>
            </w:r>
          </w:p>
        </w:tc>
        <w:tc>
          <w:tcPr>
            <w:tcW w:w="6459" w:type="dxa"/>
            <w:shd w:val="clear" w:color="auto" w:fill="auto"/>
          </w:tcPr>
          <w:p w14:paraId="69BC119D" w14:textId="33388F21" w:rsidR="00C95896" w:rsidRPr="008E015D" w:rsidRDefault="00C95896" w:rsidP="004A6C6F">
            <w:pPr>
              <w:jc w:val="both"/>
              <w:rPr>
                <w:color w:val="000000"/>
              </w:rPr>
            </w:pPr>
            <w:r w:rsidRPr="008E015D">
              <w:rPr>
                <w:color w:val="000000"/>
              </w:rPr>
              <w:t>Распределение ответов респондентов на вопрос</w:t>
            </w:r>
            <w:r w:rsidR="00FC7621">
              <w:rPr>
                <w:color w:val="000000"/>
              </w:rPr>
              <w:t>:</w:t>
            </w:r>
            <w:r w:rsidRPr="008E015D">
              <w:rPr>
                <w:color w:val="000000"/>
              </w:rPr>
              <w:t xml:space="preserve"> </w:t>
            </w:r>
            <w:r w:rsidRPr="008E015D">
              <w:rPr>
                <w:color w:val="000000"/>
              </w:rPr>
              <w:br/>
              <w:t xml:space="preserve">«С </w:t>
            </w:r>
            <w:r w:rsidR="004A6C6F">
              <w:rPr>
                <w:color w:val="000000"/>
              </w:rPr>
              <w:t>В</w:t>
            </w:r>
            <w:r w:rsidRPr="008E015D">
              <w:rPr>
                <w:color w:val="000000"/>
              </w:rPr>
              <w:t>ашей точки зрения, что ограничивает возможности инвестиционной деятельности в Сургуте?»</w:t>
            </w:r>
          </w:p>
        </w:tc>
      </w:tr>
      <w:tr w:rsidR="00C95896" w:rsidRPr="008E015D" w14:paraId="4D6DF82F" w14:textId="77777777" w:rsidTr="00B511A4">
        <w:trPr>
          <w:trHeight w:val="70"/>
          <w:jc w:val="center"/>
        </w:trPr>
        <w:tc>
          <w:tcPr>
            <w:tcW w:w="640" w:type="dxa"/>
            <w:shd w:val="clear" w:color="auto" w:fill="auto"/>
            <w:vAlign w:val="center"/>
          </w:tcPr>
          <w:p w14:paraId="6D0357B4" w14:textId="77777777" w:rsidR="00C95896" w:rsidRPr="008E015D" w:rsidRDefault="00C95896" w:rsidP="00246BDE">
            <w:pPr>
              <w:jc w:val="center"/>
              <w:rPr>
                <w:color w:val="000000"/>
              </w:rPr>
            </w:pPr>
            <w:r w:rsidRPr="008E015D">
              <w:rPr>
                <w:color w:val="000000"/>
              </w:rPr>
              <w:t>20</w:t>
            </w:r>
          </w:p>
        </w:tc>
        <w:tc>
          <w:tcPr>
            <w:tcW w:w="3270" w:type="dxa"/>
            <w:shd w:val="clear" w:color="auto" w:fill="auto"/>
          </w:tcPr>
          <w:p w14:paraId="34488D1A" w14:textId="77777777" w:rsidR="00C95896" w:rsidRPr="008E015D" w:rsidRDefault="00C95896" w:rsidP="00246BDE">
            <w:pPr>
              <w:rPr>
                <w:color w:val="000000"/>
              </w:rPr>
            </w:pPr>
            <w:r w:rsidRPr="008E015D">
              <w:rPr>
                <w:color w:val="000000"/>
              </w:rPr>
              <w:t xml:space="preserve">Оценка текущего состояния малого и среднего предпринимательства </w:t>
            </w:r>
          </w:p>
          <w:p w14:paraId="5E59E9E6" w14:textId="77777777" w:rsidR="00C95896" w:rsidRPr="008E015D" w:rsidRDefault="00C95896" w:rsidP="00246BDE">
            <w:pPr>
              <w:rPr>
                <w:color w:val="000000"/>
              </w:rPr>
            </w:pPr>
            <w:r w:rsidRPr="008E015D">
              <w:rPr>
                <w:color w:val="000000"/>
              </w:rPr>
              <w:t>в Сургуте</w:t>
            </w:r>
          </w:p>
        </w:tc>
        <w:tc>
          <w:tcPr>
            <w:tcW w:w="6459" w:type="dxa"/>
            <w:shd w:val="clear" w:color="auto" w:fill="auto"/>
          </w:tcPr>
          <w:p w14:paraId="3A6EF306" w14:textId="3CACB77B" w:rsidR="00C95896" w:rsidRPr="008E015D" w:rsidRDefault="00C95896" w:rsidP="00B511A4">
            <w:pPr>
              <w:jc w:val="both"/>
              <w:rPr>
                <w:color w:val="000000"/>
              </w:rPr>
            </w:pPr>
            <w:r w:rsidRPr="008E015D">
              <w:rPr>
                <w:color w:val="000000"/>
              </w:rPr>
              <w:t>Распределение ответов респондентов на вопрос</w:t>
            </w:r>
            <w:r w:rsidR="00FC7621">
              <w:rPr>
                <w:color w:val="000000"/>
              </w:rPr>
              <w:t>:</w:t>
            </w:r>
            <w:r w:rsidRPr="008E015D">
              <w:rPr>
                <w:color w:val="000000"/>
              </w:rPr>
              <w:t xml:space="preserve"> </w:t>
            </w:r>
            <w:r w:rsidRPr="008E015D">
              <w:rPr>
                <w:color w:val="000000"/>
              </w:rPr>
              <w:br/>
              <w:t>«Как бы Вы охарактеризовали состояние малого и среднего предпринимательства в городе Сургуте в настоящее время?»</w:t>
            </w:r>
          </w:p>
        </w:tc>
      </w:tr>
      <w:tr w:rsidR="00C95896" w:rsidRPr="008E015D" w14:paraId="10D22928" w14:textId="77777777" w:rsidTr="00B511A4">
        <w:trPr>
          <w:trHeight w:val="70"/>
          <w:jc w:val="center"/>
        </w:trPr>
        <w:tc>
          <w:tcPr>
            <w:tcW w:w="640" w:type="dxa"/>
            <w:shd w:val="clear" w:color="auto" w:fill="auto"/>
            <w:vAlign w:val="center"/>
          </w:tcPr>
          <w:p w14:paraId="0ED6F619" w14:textId="77777777" w:rsidR="00C95896" w:rsidRPr="008E015D" w:rsidRDefault="00C95896" w:rsidP="00246BDE">
            <w:pPr>
              <w:jc w:val="center"/>
              <w:rPr>
                <w:color w:val="000000"/>
              </w:rPr>
            </w:pPr>
            <w:r w:rsidRPr="008E015D">
              <w:rPr>
                <w:color w:val="000000"/>
              </w:rPr>
              <w:t>21</w:t>
            </w:r>
          </w:p>
        </w:tc>
        <w:tc>
          <w:tcPr>
            <w:tcW w:w="3270" w:type="dxa"/>
            <w:shd w:val="clear" w:color="auto" w:fill="auto"/>
          </w:tcPr>
          <w:p w14:paraId="67ABDA72" w14:textId="77777777" w:rsidR="00C95896" w:rsidRPr="008E015D" w:rsidRDefault="00C95896" w:rsidP="00246BDE">
            <w:pPr>
              <w:rPr>
                <w:color w:val="000000"/>
              </w:rPr>
            </w:pPr>
            <w:r w:rsidRPr="008E015D">
              <w:rPr>
                <w:color w:val="000000"/>
              </w:rPr>
              <w:t xml:space="preserve">Прогноз динамики малого </w:t>
            </w:r>
          </w:p>
          <w:p w14:paraId="46E83E8D" w14:textId="77777777" w:rsidR="00C95896" w:rsidRPr="008E015D" w:rsidRDefault="00C95896" w:rsidP="00246BDE">
            <w:pPr>
              <w:rPr>
                <w:color w:val="000000"/>
              </w:rPr>
            </w:pPr>
            <w:r w:rsidRPr="008E015D">
              <w:rPr>
                <w:color w:val="000000"/>
              </w:rPr>
              <w:t xml:space="preserve">и среднего предпринимательства </w:t>
            </w:r>
          </w:p>
          <w:p w14:paraId="56B479B8" w14:textId="77777777" w:rsidR="00C95896" w:rsidRPr="008E015D" w:rsidRDefault="00C95896" w:rsidP="00246BDE">
            <w:pPr>
              <w:rPr>
                <w:color w:val="000000"/>
              </w:rPr>
            </w:pPr>
            <w:r w:rsidRPr="008E015D">
              <w:rPr>
                <w:color w:val="000000"/>
              </w:rPr>
              <w:t>в Сургуте в краткосрочной перспективе</w:t>
            </w:r>
          </w:p>
        </w:tc>
        <w:tc>
          <w:tcPr>
            <w:tcW w:w="6459" w:type="dxa"/>
            <w:shd w:val="clear" w:color="auto" w:fill="auto"/>
          </w:tcPr>
          <w:p w14:paraId="64AE6128" w14:textId="4907B8BC" w:rsidR="00C95896" w:rsidRPr="008E015D" w:rsidRDefault="00C95896" w:rsidP="00B511A4">
            <w:pPr>
              <w:jc w:val="both"/>
              <w:rPr>
                <w:color w:val="000000"/>
              </w:rPr>
            </w:pPr>
            <w:r w:rsidRPr="008E015D">
              <w:rPr>
                <w:color w:val="000000"/>
              </w:rPr>
              <w:t>Распределение ответов респондентов на вопрос</w:t>
            </w:r>
            <w:r w:rsidR="00FC7621">
              <w:rPr>
                <w:color w:val="000000"/>
              </w:rPr>
              <w:t>:</w:t>
            </w:r>
            <w:r w:rsidRPr="008E015D">
              <w:rPr>
                <w:color w:val="000000"/>
              </w:rPr>
              <w:t xml:space="preserve"> </w:t>
            </w:r>
            <w:r w:rsidRPr="008E015D">
              <w:rPr>
                <w:color w:val="000000"/>
              </w:rPr>
              <w:br/>
              <w:t xml:space="preserve">«Как Вы думаете, каковы перспективы развития малого </w:t>
            </w:r>
            <w:r w:rsidRPr="008E015D">
              <w:rPr>
                <w:color w:val="000000"/>
              </w:rPr>
              <w:br/>
              <w:t>и среднего предпринимательства в городе в ближайшие год-два?»</w:t>
            </w:r>
          </w:p>
        </w:tc>
      </w:tr>
    </w:tbl>
    <w:p w14:paraId="69818D0A" w14:textId="77777777" w:rsidR="00C95896" w:rsidRPr="008E015D" w:rsidRDefault="00C95896" w:rsidP="00C95896">
      <w:pPr>
        <w:pStyle w:val="zag3"/>
        <w:spacing w:before="0" w:after="0"/>
        <w:rPr>
          <w:b/>
          <w:sz w:val="26"/>
          <w:szCs w:val="26"/>
        </w:rPr>
      </w:pPr>
    </w:p>
    <w:p w14:paraId="2A0CAA9A" w14:textId="77777777" w:rsidR="007B4F47" w:rsidRPr="008E015D" w:rsidRDefault="007B4F47" w:rsidP="00CB51B3">
      <w:pPr>
        <w:pStyle w:val="zag3"/>
        <w:spacing w:before="0" w:after="0"/>
        <w:rPr>
          <w:b/>
          <w:sz w:val="26"/>
          <w:szCs w:val="26"/>
        </w:rPr>
      </w:pPr>
    </w:p>
    <w:p w14:paraId="42F993FC" w14:textId="77777777" w:rsidR="00CB51B3" w:rsidRPr="008E015D" w:rsidRDefault="00CB51B3" w:rsidP="00CB51B3">
      <w:pPr>
        <w:pStyle w:val="zag3"/>
        <w:spacing w:before="0" w:after="0"/>
        <w:outlineLvl w:val="4"/>
        <w:rPr>
          <w:b/>
          <w:sz w:val="26"/>
          <w:szCs w:val="26"/>
        </w:rPr>
        <w:sectPr w:rsidR="00CB51B3" w:rsidRPr="008E015D" w:rsidSect="009A0709">
          <w:footerReference w:type="default" r:id="rId15"/>
          <w:footerReference w:type="first" r:id="rId16"/>
          <w:pgSz w:w="11906" w:h="16838"/>
          <w:pgMar w:top="1134" w:right="567" w:bottom="1134" w:left="1134" w:header="709" w:footer="709" w:gutter="0"/>
          <w:cols w:space="708"/>
          <w:docGrid w:linePitch="360"/>
        </w:sectPr>
      </w:pPr>
    </w:p>
    <w:p w14:paraId="7BAF13AB" w14:textId="77777777" w:rsidR="00CB51B3" w:rsidRPr="008E015D" w:rsidRDefault="00CB51B3" w:rsidP="00CA54EC">
      <w:pPr>
        <w:spacing w:line="276" w:lineRule="auto"/>
        <w:jc w:val="center"/>
        <w:rPr>
          <w:b/>
          <w:sz w:val="28"/>
          <w:szCs w:val="28"/>
        </w:rPr>
      </w:pPr>
      <w:r w:rsidRPr="008E015D">
        <w:rPr>
          <w:b/>
          <w:sz w:val="28"/>
          <w:szCs w:val="28"/>
        </w:rPr>
        <w:lastRenderedPageBreak/>
        <w:t xml:space="preserve">1.   </w:t>
      </w:r>
      <w:r w:rsidR="00CA54EC" w:rsidRPr="008E015D">
        <w:rPr>
          <w:b/>
          <w:sz w:val="28"/>
          <w:szCs w:val="28"/>
        </w:rPr>
        <w:t>МЕТОДОЛОГИЯ И МЕТОДИКА ИССЛЕДОВАНИЯ</w:t>
      </w:r>
    </w:p>
    <w:p w14:paraId="06928142" w14:textId="77777777" w:rsidR="00CB51B3" w:rsidRPr="008E015D" w:rsidRDefault="00CB51B3" w:rsidP="00CB51B3">
      <w:pPr>
        <w:widowControl w:val="0"/>
        <w:tabs>
          <w:tab w:val="left" w:pos="0"/>
        </w:tabs>
        <w:spacing w:line="276" w:lineRule="auto"/>
        <w:ind w:firstLine="709"/>
        <w:rPr>
          <w:sz w:val="28"/>
          <w:szCs w:val="28"/>
        </w:rPr>
      </w:pPr>
    </w:p>
    <w:p w14:paraId="3D757773" w14:textId="77777777" w:rsidR="00CB51B3" w:rsidRPr="008E015D" w:rsidRDefault="00CB51B3" w:rsidP="00CB51B3">
      <w:pPr>
        <w:pStyle w:val="1"/>
        <w:suppressAutoHyphens/>
        <w:spacing w:before="0" w:after="0" w:line="276" w:lineRule="auto"/>
        <w:ind w:firstLine="709"/>
        <w:rPr>
          <w:rFonts w:ascii="Times New Roman" w:hAnsi="Times New Roman"/>
          <w:sz w:val="28"/>
          <w:szCs w:val="28"/>
        </w:rPr>
      </w:pPr>
      <w:r w:rsidRPr="008E015D">
        <w:rPr>
          <w:rFonts w:ascii="Times New Roman" w:hAnsi="Times New Roman"/>
          <w:sz w:val="28"/>
          <w:szCs w:val="28"/>
        </w:rPr>
        <w:t>1.1. Методологический раздел</w:t>
      </w:r>
    </w:p>
    <w:p w14:paraId="5E7452A3" w14:textId="77777777" w:rsidR="00CB51B3" w:rsidRPr="008E015D" w:rsidRDefault="00CB51B3" w:rsidP="00CB51B3">
      <w:pPr>
        <w:pStyle w:val="ConsNormal"/>
        <w:spacing w:line="276" w:lineRule="auto"/>
        <w:ind w:firstLine="0"/>
        <w:jc w:val="both"/>
        <w:rPr>
          <w:rFonts w:ascii="Times New Roman" w:hAnsi="Times New Roman" w:cs="Times New Roman"/>
          <w:sz w:val="28"/>
          <w:szCs w:val="28"/>
        </w:rPr>
      </w:pPr>
    </w:p>
    <w:p w14:paraId="2F932B94" w14:textId="77777777" w:rsidR="00CA54EC" w:rsidRPr="008E015D" w:rsidRDefault="00CA54EC" w:rsidP="00B65C41">
      <w:pPr>
        <w:pStyle w:val="ConsNormal"/>
        <w:spacing w:line="276" w:lineRule="auto"/>
        <w:jc w:val="both"/>
        <w:rPr>
          <w:rFonts w:ascii="Times New Roman" w:hAnsi="Times New Roman" w:cs="Times New Roman"/>
          <w:sz w:val="28"/>
          <w:szCs w:val="28"/>
        </w:rPr>
      </w:pPr>
      <w:r w:rsidRPr="008E015D">
        <w:rPr>
          <w:rFonts w:ascii="Times New Roman" w:hAnsi="Times New Roman" w:cs="Times New Roman"/>
          <w:b/>
          <w:i/>
          <w:sz w:val="28"/>
          <w:szCs w:val="28"/>
        </w:rPr>
        <w:t>Цель</w:t>
      </w:r>
      <w:r w:rsidR="00624DD5" w:rsidRPr="008E015D">
        <w:rPr>
          <w:rFonts w:ascii="Times New Roman" w:hAnsi="Times New Roman" w:cs="Times New Roman"/>
          <w:b/>
          <w:i/>
          <w:sz w:val="28"/>
          <w:szCs w:val="28"/>
        </w:rPr>
        <w:t>:</w:t>
      </w:r>
      <w:r w:rsidRPr="008E015D">
        <w:rPr>
          <w:rFonts w:ascii="Times New Roman" w:hAnsi="Times New Roman" w:cs="Times New Roman"/>
          <w:sz w:val="28"/>
          <w:szCs w:val="28"/>
        </w:rPr>
        <w:t xml:space="preserve"> </w:t>
      </w:r>
      <w:r w:rsidR="000B39A5" w:rsidRPr="008E015D">
        <w:rPr>
          <w:rFonts w:ascii="Times New Roman" w:hAnsi="Times New Roman" w:cs="Times New Roman"/>
          <w:sz w:val="28"/>
          <w:szCs w:val="28"/>
        </w:rPr>
        <w:t xml:space="preserve">оценка условий для развития малого и среднего предпринимательства </w:t>
      </w:r>
      <w:r w:rsidR="00A302F9" w:rsidRPr="008E015D">
        <w:rPr>
          <w:rFonts w:ascii="Times New Roman" w:hAnsi="Times New Roman" w:cs="Times New Roman"/>
          <w:sz w:val="28"/>
          <w:szCs w:val="28"/>
        </w:rPr>
        <w:br/>
      </w:r>
      <w:r w:rsidR="000B39A5" w:rsidRPr="008E015D">
        <w:rPr>
          <w:rFonts w:ascii="Times New Roman" w:hAnsi="Times New Roman" w:cs="Times New Roman"/>
          <w:sz w:val="28"/>
          <w:szCs w:val="28"/>
        </w:rPr>
        <w:t>в городе Сургуте</w:t>
      </w:r>
      <w:r w:rsidRPr="008E015D">
        <w:rPr>
          <w:rFonts w:ascii="Times New Roman" w:hAnsi="Times New Roman" w:cs="Times New Roman"/>
          <w:sz w:val="28"/>
          <w:szCs w:val="28"/>
        </w:rPr>
        <w:t>.</w:t>
      </w:r>
    </w:p>
    <w:p w14:paraId="3BFBA9FA" w14:textId="77777777" w:rsidR="00624DD5" w:rsidRPr="008E015D" w:rsidRDefault="00624DD5" w:rsidP="00624DD5">
      <w:pPr>
        <w:pStyle w:val="ConsNormal"/>
        <w:spacing w:line="276" w:lineRule="auto"/>
        <w:jc w:val="both"/>
        <w:rPr>
          <w:rFonts w:ascii="Times New Roman" w:hAnsi="Times New Roman" w:cs="Times New Roman"/>
          <w:b/>
          <w:i/>
          <w:sz w:val="28"/>
          <w:szCs w:val="28"/>
        </w:rPr>
      </w:pPr>
      <w:r w:rsidRPr="008E015D">
        <w:rPr>
          <w:rFonts w:ascii="Times New Roman" w:hAnsi="Times New Roman" w:cs="Times New Roman"/>
          <w:b/>
          <w:i/>
          <w:sz w:val="28"/>
          <w:szCs w:val="28"/>
        </w:rPr>
        <w:t>Задачи исследования:</w:t>
      </w:r>
    </w:p>
    <w:p w14:paraId="40B4B429" w14:textId="77777777" w:rsidR="000B39A5" w:rsidRPr="008E015D" w:rsidRDefault="000B39A5" w:rsidP="000B39A5">
      <w:pPr>
        <w:spacing w:line="276" w:lineRule="auto"/>
        <w:ind w:firstLine="709"/>
        <w:jc w:val="both"/>
        <w:rPr>
          <w:rFonts w:eastAsia="Calibri"/>
          <w:bCs/>
          <w:sz w:val="28"/>
          <w:szCs w:val="28"/>
        </w:rPr>
      </w:pPr>
      <w:r w:rsidRPr="008E015D">
        <w:rPr>
          <w:rFonts w:eastAsia="Calibri"/>
          <w:bCs/>
          <w:sz w:val="28"/>
          <w:szCs w:val="28"/>
        </w:rPr>
        <w:t>1) определить степень информированности представителей бизнеса о предпринимаемых органами местного самоуправления мерах, направленных на развитие малого и среднего предпринимательства (включая выявление источников получения данной информации);</w:t>
      </w:r>
    </w:p>
    <w:p w14:paraId="6F7068A6" w14:textId="77777777" w:rsidR="000B39A5" w:rsidRPr="008E015D" w:rsidRDefault="000B39A5" w:rsidP="000B39A5">
      <w:pPr>
        <w:spacing w:line="276" w:lineRule="auto"/>
        <w:ind w:firstLine="709"/>
        <w:jc w:val="both"/>
        <w:rPr>
          <w:rFonts w:eastAsia="Calibri"/>
          <w:bCs/>
          <w:sz w:val="28"/>
          <w:szCs w:val="28"/>
        </w:rPr>
      </w:pPr>
      <w:r w:rsidRPr="008E015D">
        <w:rPr>
          <w:rFonts w:eastAsia="Calibri"/>
          <w:bCs/>
          <w:sz w:val="28"/>
          <w:szCs w:val="28"/>
        </w:rPr>
        <w:t>2) изучить мнение представителей бизнеса о мерах (определить оценку этих мер), предпринимаемых органами местного самоуправления, с целью поддержки малого и среднего предпринимательства;</w:t>
      </w:r>
    </w:p>
    <w:p w14:paraId="466BADC0" w14:textId="77777777" w:rsidR="000B39A5" w:rsidRPr="008E015D" w:rsidRDefault="000B39A5" w:rsidP="000B39A5">
      <w:pPr>
        <w:spacing w:line="276" w:lineRule="auto"/>
        <w:ind w:firstLine="709"/>
        <w:jc w:val="both"/>
        <w:rPr>
          <w:rFonts w:eastAsia="Calibri"/>
          <w:bCs/>
          <w:sz w:val="28"/>
          <w:szCs w:val="28"/>
        </w:rPr>
      </w:pPr>
      <w:r w:rsidRPr="008E015D">
        <w:rPr>
          <w:rFonts w:eastAsia="Calibri"/>
          <w:bCs/>
          <w:sz w:val="28"/>
          <w:szCs w:val="28"/>
        </w:rPr>
        <w:t>3) определить востребованность представителей бизнеса в дополнительных мерах со стороны органов местного самоуправления, направленных на поддержку малого и среднего предпринимательства в городе Сургуте;</w:t>
      </w:r>
    </w:p>
    <w:p w14:paraId="2BF58BEC" w14:textId="3D538D1D" w:rsidR="000B39A5" w:rsidRPr="008E015D" w:rsidRDefault="000B39A5" w:rsidP="000B39A5">
      <w:pPr>
        <w:spacing w:line="276" w:lineRule="auto"/>
        <w:ind w:firstLine="709"/>
        <w:jc w:val="both"/>
        <w:rPr>
          <w:rFonts w:eastAsia="Calibri"/>
          <w:bCs/>
          <w:sz w:val="28"/>
          <w:szCs w:val="28"/>
        </w:rPr>
      </w:pPr>
      <w:r w:rsidRPr="008E015D">
        <w:rPr>
          <w:rFonts w:eastAsia="Calibri"/>
          <w:bCs/>
          <w:sz w:val="28"/>
          <w:szCs w:val="28"/>
        </w:rPr>
        <w:t>4) установить основные факторы, влияющие на развитие малого и среднего п</w:t>
      </w:r>
      <w:r w:rsidR="004A6C6F">
        <w:rPr>
          <w:rFonts w:eastAsia="Calibri"/>
          <w:bCs/>
          <w:sz w:val="28"/>
          <w:szCs w:val="28"/>
        </w:rPr>
        <w:t>редпринимательства в г. Сургуте</w:t>
      </w:r>
      <w:r w:rsidRPr="008E015D">
        <w:rPr>
          <w:rFonts w:eastAsia="Calibri"/>
          <w:bCs/>
          <w:sz w:val="28"/>
          <w:szCs w:val="28"/>
        </w:rPr>
        <w:t xml:space="preserve"> с точки зрения респондентов;</w:t>
      </w:r>
    </w:p>
    <w:p w14:paraId="0605A92A" w14:textId="77777777" w:rsidR="000B39A5" w:rsidRPr="008E015D" w:rsidRDefault="000B39A5" w:rsidP="000B39A5">
      <w:pPr>
        <w:spacing w:line="276" w:lineRule="auto"/>
        <w:ind w:firstLine="709"/>
        <w:jc w:val="both"/>
        <w:rPr>
          <w:rFonts w:eastAsia="Calibri"/>
          <w:bCs/>
          <w:sz w:val="28"/>
          <w:szCs w:val="28"/>
        </w:rPr>
      </w:pPr>
      <w:r w:rsidRPr="008E015D">
        <w:rPr>
          <w:rFonts w:eastAsia="Calibri"/>
          <w:bCs/>
          <w:sz w:val="28"/>
          <w:szCs w:val="28"/>
        </w:rPr>
        <w:t>5) изучить мнение представителей бизнеса о возможности осуществления инновационной деятельности в городе Сургуте;</w:t>
      </w:r>
    </w:p>
    <w:p w14:paraId="22376E3A" w14:textId="77777777" w:rsidR="000B39A5" w:rsidRPr="008E015D" w:rsidRDefault="000B39A5" w:rsidP="000B39A5">
      <w:pPr>
        <w:spacing w:line="276" w:lineRule="auto"/>
        <w:ind w:firstLine="709"/>
        <w:jc w:val="both"/>
        <w:rPr>
          <w:rFonts w:eastAsia="Calibri"/>
          <w:bCs/>
          <w:sz w:val="28"/>
          <w:szCs w:val="28"/>
        </w:rPr>
      </w:pPr>
      <w:r w:rsidRPr="008E015D">
        <w:rPr>
          <w:rFonts w:eastAsia="Calibri"/>
          <w:bCs/>
          <w:sz w:val="28"/>
          <w:szCs w:val="28"/>
        </w:rPr>
        <w:t>6) определить уровень удовлетворенности субъектов малого и среднего предпринимательства условиями ведения бизнеса в городе Сургуте;</w:t>
      </w:r>
    </w:p>
    <w:p w14:paraId="438C62DD" w14:textId="0459CBFE" w:rsidR="000B39A5" w:rsidRPr="008E015D" w:rsidRDefault="000B39A5" w:rsidP="000B39A5">
      <w:pPr>
        <w:spacing w:line="276" w:lineRule="auto"/>
        <w:ind w:firstLine="709"/>
        <w:jc w:val="both"/>
        <w:rPr>
          <w:rFonts w:eastAsia="Calibri"/>
          <w:bCs/>
          <w:sz w:val="28"/>
          <w:szCs w:val="28"/>
        </w:rPr>
      </w:pPr>
      <w:r w:rsidRPr="008E015D">
        <w:rPr>
          <w:rFonts w:eastAsia="Calibri"/>
          <w:bCs/>
          <w:sz w:val="28"/>
          <w:szCs w:val="28"/>
        </w:rPr>
        <w:t>7) изучить мнение представителей бизнеса о наличии потребности в специалистах технических проф</w:t>
      </w:r>
      <w:r w:rsidR="004A6C6F">
        <w:rPr>
          <w:rFonts w:eastAsia="Calibri"/>
          <w:bCs/>
          <w:sz w:val="28"/>
          <w:szCs w:val="28"/>
        </w:rPr>
        <w:t>ессий</w:t>
      </w:r>
      <w:r w:rsidRPr="008E015D">
        <w:rPr>
          <w:rFonts w:eastAsia="Calibri"/>
          <w:bCs/>
          <w:sz w:val="28"/>
          <w:szCs w:val="28"/>
        </w:rPr>
        <w:t xml:space="preserve"> и узких специалистах в различных сферах экономики.</w:t>
      </w:r>
    </w:p>
    <w:p w14:paraId="7BB9902C" w14:textId="77777777" w:rsidR="00CA54EC" w:rsidRPr="008E015D" w:rsidRDefault="00624DD5" w:rsidP="00CA54EC">
      <w:pPr>
        <w:pStyle w:val="ConsNormal"/>
        <w:spacing w:line="276" w:lineRule="auto"/>
        <w:jc w:val="both"/>
        <w:rPr>
          <w:rFonts w:ascii="Times New Roman" w:hAnsi="Times New Roman" w:cs="Times New Roman"/>
          <w:sz w:val="28"/>
          <w:szCs w:val="28"/>
        </w:rPr>
      </w:pPr>
      <w:r w:rsidRPr="008E015D">
        <w:rPr>
          <w:rFonts w:ascii="Times New Roman" w:hAnsi="Times New Roman" w:cs="Times New Roman"/>
          <w:b/>
          <w:i/>
          <w:sz w:val="28"/>
          <w:szCs w:val="28"/>
        </w:rPr>
        <w:t>Объект исследования:</w:t>
      </w:r>
      <w:r w:rsidR="00CA54EC" w:rsidRPr="008E015D">
        <w:rPr>
          <w:rFonts w:ascii="Times New Roman" w:hAnsi="Times New Roman" w:cs="Times New Roman"/>
          <w:sz w:val="28"/>
          <w:szCs w:val="28"/>
        </w:rPr>
        <w:t xml:space="preserve"> </w:t>
      </w:r>
      <w:r w:rsidR="00A302F9" w:rsidRPr="008E015D">
        <w:rPr>
          <w:rFonts w:ascii="Times New Roman" w:hAnsi="Times New Roman" w:cs="Times New Roman"/>
          <w:sz w:val="28"/>
          <w:szCs w:val="28"/>
        </w:rPr>
        <w:t>субъекты малого и среднего предпринимательства, действующие</w:t>
      </w:r>
      <w:r w:rsidR="00B65C41" w:rsidRPr="008E015D">
        <w:rPr>
          <w:rFonts w:ascii="Times New Roman" w:hAnsi="Times New Roman" w:cs="Times New Roman"/>
          <w:sz w:val="28"/>
          <w:szCs w:val="28"/>
        </w:rPr>
        <w:t xml:space="preserve"> на территории города Сургута</w:t>
      </w:r>
      <w:r w:rsidR="00CA54EC" w:rsidRPr="008E015D">
        <w:rPr>
          <w:rFonts w:ascii="Times New Roman" w:hAnsi="Times New Roman" w:cs="Times New Roman"/>
          <w:sz w:val="28"/>
          <w:szCs w:val="28"/>
        </w:rPr>
        <w:t>.</w:t>
      </w:r>
    </w:p>
    <w:p w14:paraId="18DCEAA9" w14:textId="77777777" w:rsidR="00CA54EC" w:rsidRPr="008E015D" w:rsidRDefault="00624DD5" w:rsidP="00CA54EC">
      <w:pPr>
        <w:pStyle w:val="ConsNormal"/>
        <w:spacing w:line="276" w:lineRule="auto"/>
        <w:jc w:val="both"/>
        <w:rPr>
          <w:rFonts w:ascii="Times New Roman" w:hAnsi="Times New Roman" w:cs="Times New Roman"/>
          <w:sz w:val="28"/>
          <w:szCs w:val="28"/>
        </w:rPr>
      </w:pPr>
      <w:r w:rsidRPr="008E015D">
        <w:rPr>
          <w:rFonts w:ascii="Times New Roman" w:hAnsi="Times New Roman" w:cs="Times New Roman"/>
          <w:b/>
          <w:i/>
          <w:sz w:val="28"/>
          <w:szCs w:val="28"/>
        </w:rPr>
        <w:t>Предмет</w:t>
      </w:r>
      <w:r w:rsidR="00CA54EC" w:rsidRPr="008E015D">
        <w:rPr>
          <w:rFonts w:ascii="Times New Roman" w:hAnsi="Times New Roman" w:cs="Times New Roman"/>
          <w:b/>
          <w:i/>
          <w:sz w:val="28"/>
          <w:szCs w:val="28"/>
        </w:rPr>
        <w:t xml:space="preserve"> исследования</w:t>
      </w:r>
      <w:r w:rsidRPr="008E015D">
        <w:rPr>
          <w:rFonts w:ascii="Times New Roman" w:hAnsi="Times New Roman" w:cs="Times New Roman"/>
          <w:b/>
          <w:i/>
          <w:sz w:val="28"/>
          <w:szCs w:val="28"/>
        </w:rPr>
        <w:t>:</w:t>
      </w:r>
      <w:r w:rsidR="00CA54EC" w:rsidRPr="008E015D">
        <w:rPr>
          <w:rFonts w:ascii="Times New Roman" w:hAnsi="Times New Roman" w:cs="Times New Roman"/>
          <w:sz w:val="28"/>
          <w:szCs w:val="28"/>
        </w:rPr>
        <w:t xml:space="preserve"> </w:t>
      </w:r>
      <w:r w:rsidR="00A302F9" w:rsidRPr="008E015D">
        <w:rPr>
          <w:rFonts w:ascii="Times New Roman" w:hAnsi="Times New Roman" w:cs="Times New Roman"/>
          <w:sz w:val="28"/>
          <w:szCs w:val="28"/>
        </w:rPr>
        <w:t>оценка респондентами ситуации в сфере поддержки предпринимательства в Сургуте по параметрам, определенным задачами данного исследования</w:t>
      </w:r>
      <w:r w:rsidR="00CA54EC" w:rsidRPr="008E015D">
        <w:rPr>
          <w:rFonts w:ascii="Times New Roman" w:hAnsi="Times New Roman" w:cs="Times New Roman"/>
          <w:sz w:val="28"/>
          <w:szCs w:val="28"/>
        </w:rPr>
        <w:t>.</w:t>
      </w:r>
    </w:p>
    <w:p w14:paraId="6E2326D7" w14:textId="77777777" w:rsidR="00CB51B3" w:rsidRPr="008E015D" w:rsidRDefault="00CB51B3" w:rsidP="00E74AA7">
      <w:pPr>
        <w:pStyle w:val="ConsNormal"/>
        <w:spacing w:line="276" w:lineRule="auto"/>
        <w:ind w:firstLine="709"/>
        <w:jc w:val="both"/>
        <w:rPr>
          <w:rFonts w:ascii="Times New Roman" w:hAnsi="Times New Roman" w:cs="Times New Roman"/>
          <w:b/>
          <w:i/>
          <w:sz w:val="28"/>
          <w:szCs w:val="28"/>
        </w:rPr>
      </w:pPr>
      <w:r w:rsidRPr="008E015D">
        <w:rPr>
          <w:rFonts w:ascii="Times New Roman" w:hAnsi="Times New Roman" w:cs="Times New Roman"/>
          <w:b/>
          <w:i/>
          <w:sz w:val="28"/>
          <w:szCs w:val="28"/>
        </w:rPr>
        <w:t>Предварительный системный анализ объекта исследования</w:t>
      </w:r>
    </w:p>
    <w:p w14:paraId="5595F0F4" w14:textId="77777777" w:rsidR="00CB51B3" w:rsidRPr="008E015D" w:rsidRDefault="00CB51B3" w:rsidP="00E74AA7">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Сформулированная теоретико-прикладная цель исследования определила способ </w:t>
      </w:r>
      <w:r w:rsidR="004261B3" w:rsidRPr="008E015D">
        <w:rPr>
          <w:rFonts w:ascii="Times New Roman" w:hAnsi="Times New Roman" w:cs="Times New Roman"/>
          <w:sz w:val="28"/>
          <w:szCs w:val="28"/>
        </w:rPr>
        <w:t xml:space="preserve">выделения основных компонентов его </w:t>
      </w:r>
      <w:r w:rsidRPr="008E015D">
        <w:rPr>
          <w:rFonts w:ascii="Times New Roman" w:hAnsi="Times New Roman" w:cs="Times New Roman"/>
          <w:sz w:val="28"/>
          <w:szCs w:val="28"/>
        </w:rPr>
        <w:t>объекта.</w:t>
      </w:r>
    </w:p>
    <w:p w14:paraId="74499B60" w14:textId="77777777" w:rsidR="00CB51B3" w:rsidRPr="008E015D" w:rsidRDefault="00CB51B3" w:rsidP="00E74AA7">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К факторам, определяющим общественное </w:t>
      </w:r>
      <w:r w:rsidR="00AF081E" w:rsidRPr="008E015D">
        <w:rPr>
          <w:rFonts w:ascii="Times New Roman" w:hAnsi="Times New Roman" w:cs="Times New Roman"/>
          <w:sz w:val="28"/>
          <w:szCs w:val="28"/>
        </w:rPr>
        <w:t xml:space="preserve">мнение субъектов МСП </w:t>
      </w:r>
      <w:r w:rsidR="00A302F9" w:rsidRPr="008E015D">
        <w:rPr>
          <w:rFonts w:ascii="Times New Roman" w:hAnsi="Times New Roman" w:cs="Times New Roman"/>
          <w:sz w:val="28"/>
          <w:szCs w:val="28"/>
        </w:rPr>
        <w:br/>
      </w:r>
      <w:r w:rsidR="00AF081E" w:rsidRPr="008E015D">
        <w:rPr>
          <w:rFonts w:ascii="Times New Roman" w:hAnsi="Times New Roman" w:cs="Times New Roman"/>
          <w:sz w:val="28"/>
          <w:szCs w:val="28"/>
        </w:rPr>
        <w:t>о возможностях и проблемах ведения бизнеса в Сургуте</w:t>
      </w:r>
      <w:r w:rsidRPr="008E015D">
        <w:rPr>
          <w:rFonts w:ascii="Times New Roman" w:hAnsi="Times New Roman" w:cs="Times New Roman"/>
          <w:sz w:val="28"/>
          <w:szCs w:val="28"/>
        </w:rPr>
        <w:t xml:space="preserve">, относится некоторая совокупность взаимосвязанных и взаимозависимых социальных условий. Поскольку настоящее исследование носит эмпирический характер, изучаемое социальное явление рассматривалось в контексте конкретной социальной ситуации. </w:t>
      </w:r>
      <w:r w:rsidR="00A302F9" w:rsidRPr="008E015D">
        <w:rPr>
          <w:rFonts w:ascii="Times New Roman" w:hAnsi="Times New Roman" w:cs="Times New Roman"/>
          <w:sz w:val="28"/>
          <w:szCs w:val="28"/>
        </w:rPr>
        <w:br/>
      </w:r>
      <w:r w:rsidRPr="008E015D">
        <w:rPr>
          <w:rFonts w:ascii="Times New Roman" w:hAnsi="Times New Roman" w:cs="Times New Roman"/>
          <w:sz w:val="28"/>
          <w:szCs w:val="28"/>
        </w:rPr>
        <w:lastRenderedPageBreak/>
        <w:t xml:space="preserve">Для ее описания были выделены три группы элементов (или факторов). </w:t>
      </w:r>
    </w:p>
    <w:p w14:paraId="46DAB0CE" w14:textId="3BB6167A" w:rsidR="00E74AA7" w:rsidRPr="008E015D" w:rsidRDefault="00E74AA7" w:rsidP="00E74AA7">
      <w:pPr>
        <w:widowControl w:val="0"/>
        <w:autoSpaceDE w:val="0"/>
        <w:autoSpaceDN w:val="0"/>
        <w:spacing w:line="276" w:lineRule="auto"/>
        <w:ind w:firstLine="709"/>
        <w:jc w:val="both"/>
        <w:rPr>
          <w:sz w:val="28"/>
          <w:szCs w:val="28"/>
        </w:rPr>
      </w:pPr>
      <w:r w:rsidRPr="008E015D">
        <w:rPr>
          <w:i/>
          <w:sz w:val="28"/>
          <w:szCs w:val="28"/>
        </w:rPr>
        <w:t>П</w:t>
      </w:r>
      <w:r w:rsidR="00AF081E" w:rsidRPr="008E015D">
        <w:rPr>
          <w:i/>
          <w:sz w:val="28"/>
          <w:szCs w:val="28"/>
        </w:rPr>
        <w:t>ерв</w:t>
      </w:r>
      <w:r w:rsidRPr="008E015D">
        <w:rPr>
          <w:i/>
          <w:sz w:val="28"/>
          <w:szCs w:val="28"/>
        </w:rPr>
        <w:t>ую</w:t>
      </w:r>
      <w:r w:rsidR="00AF081E" w:rsidRPr="008E015D">
        <w:rPr>
          <w:i/>
          <w:spacing w:val="80"/>
          <w:w w:val="150"/>
          <w:sz w:val="28"/>
          <w:szCs w:val="28"/>
        </w:rPr>
        <w:t xml:space="preserve"> </w:t>
      </w:r>
      <w:r w:rsidR="00AF081E" w:rsidRPr="008E015D">
        <w:rPr>
          <w:i/>
          <w:sz w:val="28"/>
          <w:szCs w:val="28"/>
        </w:rPr>
        <w:t>групп</w:t>
      </w:r>
      <w:r w:rsidRPr="008E015D">
        <w:rPr>
          <w:i/>
          <w:sz w:val="28"/>
          <w:szCs w:val="28"/>
        </w:rPr>
        <w:t>у</w:t>
      </w:r>
      <w:r w:rsidR="00AF081E" w:rsidRPr="008E015D">
        <w:rPr>
          <w:i/>
          <w:spacing w:val="80"/>
          <w:w w:val="150"/>
          <w:sz w:val="28"/>
          <w:szCs w:val="28"/>
        </w:rPr>
        <w:t xml:space="preserve"> </w:t>
      </w:r>
      <w:r w:rsidR="00AF081E" w:rsidRPr="008E015D">
        <w:rPr>
          <w:i/>
          <w:sz w:val="28"/>
          <w:szCs w:val="28"/>
        </w:rPr>
        <w:t>факторов</w:t>
      </w:r>
      <w:r w:rsidR="00AF081E" w:rsidRPr="008E015D">
        <w:rPr>
          <w:spacing w:val="80"/>
          <w:w w:val="150"/>
          <w:sz w:val="28"/>
          <w:szCs w:val="28"/>
        </w:rPr>
        <w:t xml:space="preserve"> </w:t>
      </w:r>
      <w:r w:rsidRPr="008E015D">
        <w:rPr>
          <w:sz w:val="28"/>
          <w:szCs w:val="28"/>
        </w:rPr>
        <w:t>образуют</w:t>
      </w:r>
      <w:r w:rsidR="00AF081E" w:rsidRPr="008E015D">
        <w:rPr>
          <w:spacing w:val="80"/>
          <w:w w:val="150"/>
          <w:sz w:val="28"/>
          <w:szCs w:val="28"/>
        </w:rPr>
        <w:t xml:space="preserve"> </w:t>
      </w:r>
      <w:r w:rsidR="00AF081E" w:rsidRPr="008E015D">
        <w:rPr>
          <w:bCs/>
          <w:sz w:val="28"/>
          <w:szCs w:val="28"/>
        </w:rPr>
        <w:t>общие</w:t>
      </w:r>
      <w:r w:rsidR="00AF081E" w:rsidRPr="008E015D">
        <w:rPr>
          <w:bCs/>
          <w:spacing w:val="80"/>
          <w:w w:val="150"/>
          <w:sz w:val="28"/>
          <w:szCs w:val="28"/>
        </w:rPr>
        <w:t xml:space="preserve"> </w:t>
      </w:r>
      <w:r w:rsidR="00AF081E" w:rsidRPr="008E015D">
        <w:rPr>
          <w:bCs/>
          <w:sz w:val="28"/>
          <w:szCs w:val="28"/>
        </w:rPr>
        <w:t>и</w:t>
      </w:r>
      <w:r w:rsidR="00AF081E" w:rsidRPr="008E015D">
        <w:rPr>
          <w:bCs/>
          <w:spacing w:val="80"/>
          <w:w w:val="150"/>
          <w:sz w:val="28"/>
          <w:szCs w:val="28"/>
        </w:rPr>
        <w:t xml:space="preserve"> </w:t>
      </w:r>
      <w:r w:rsidR="00AF081E" w:rsidRPr="008E015D">
        <w:rPr>
          <w:bCs/>
          <w:sz w:val="28"/>
          <w:szCs w:val="28"/>
        </w:rPr>
        <w:t>специфические</w:t>
      </w:r>
      <w:r w:rsidR="00AF081E" w:rsidRPr="008E015D">
        <w:rPr>
          <w:bCs/>
          <w:spacing w:val="80"/>
          <w:w w:val="150"/>
          <w:sz w:val="28"/>
          <w:szCs w:val="28"/>
        </w:rPr>
        <w:t xml:space="preserve"> </w:t>
      </w:r>
      <w:r w:rsidR="00AF081E" w:rsidRPr="008E015D">
        <w:rPr>
          <w:bCs/>
          <w:sz w:val="28"/>
          <w:szCs w:val="28"/>
        </w:rPr>
        <w:t>факторы</w:t>
      </w:r>
      <w:r w:rsidR="00AF081E" w:rsidRPr="008E015D">
        <w:rPr>
          <w:sz w:val="28"/>
          <w:szCs w:val="28"/>
        </w:rPr>
        <w:t xml:space="preserve">. </w:t>
      </w:r>
      <w:r w:rsidR="00A302F9" w:rsidRPr="008E015D">
        <w:rPr>
          <w:sz w:val="28"/>
          <w:szCs w:val="28"/>
        </w:rPr>
        <w:br/>
      </w:r>
      <w:r w:rsidR="00AF081E" w:rsidRPr="008E015D">
        <w:rPr>
          <w:sz w:val="28"/>
          <w:szCs w:val="28"/>
        </w:rPr>
        <w:t>К</w:t>
      </w:r>
      <w:r w:rsidR="00AF081E" w:rsidRPr="008E015D">
        <w:rPr>
          <w:spacing w:val="-4"/>
          <w:sz w:val="28"/>
          <w:szCs w:val="28"/>
        </w:rPr>
        <w:t xml:space="preserve"> </w:t>
      </w:r>
      <w:r w:rsidR="00AF081E" w:rsidRPr="008E015D">
        <w:rPr>
          <w:bCs/>
          <w:iCs/>
          <w:sz w:val="28"/>
          <w:szCs w:val="28"/>
        </w:rPr>
        <w:t>общим факторам</w:t>
      </w:r>
      <w:r w:rsidR="00AF081E" w:rsidRPr="008E015D">
        <w:rPr>
          <w:sz w:val="28"/>
          <w:szCs w:val="28"/>
        </w:rPr>
        <w:t xml:space="preserve"> относятся условия для деловой активности субъектов МСП города Сургута в соответствии с внутренней</w:t>
      </w:r>
      <w:r w:rsidRPr="008E015D">
        <w:rPr>
          <w:sz w:val="28"/>
          <w:szCs w:val="28"/>
        </w:rPr>
        <w:t xml:space="preserve"> и внешней</w:t>
      </w:r>
      <w:r w:rsidR="00AF081E" w:rsidRPr="008E015D">
        <w:rPr>
          <w:sz w:val="28"/>
          <w:szCs w:val="28"/>
        </w:rPr>
        <w:t xml:space="preserve"> политикой Российского государства. Эти факторы</w:t>
      </w:r>
      <w:r w:rsidRPr="008E015D">
        <w:rPr>
          <w:sz w:val="28"/>
          <w:szCs w:val="28"/>
        </w:rPr>
        <w:t xml:space="preserve"> являются</w:t>
      </w:r>
      <w:r w:rsidR="00AF081E" w:rsidRPr="008E015D">
        <w:rPr>
          <w:sz w:val="28"/>
          <w:szCs w:val="28"/>
        </w:rPr>
        <w:t xml:space="preserve"> равнодействующими по отношению ко всем субъектам</w:t>
      </w:r>
      <w:r w:rsidR="00AF081E" w:rsidRPr="008E015D">
        <w:rPr>
          <w:spacing w:val="80"/>
          <w:w w:val="150"/>
          <w:sz w:val="28"/>
          <w:szCs w:val="28"/>
        </w:rPr>
        <w:t xml:space="preserve"> </w:t>
      </w:r>
      <w:r w:rsidR="00AF081E" w:rsidRPr="008E015D">
        <w:rPr>
          <w:sz w:val="28"/>
          <w:szCs w:val="28"/>
        </w:rPr>
        <w:t>МСП</w:t>
      </w:r>
      <w:r w:rsidR="00AF081E" w:rsidRPr="008E015D">
        <w:rPr>
          <w:spacing w:val="80"/>
          <w:w w:val="150"/>
          <w:sz w:val="28"/>
          <w:szCs w:val="28"/>
        </w:rPr>
        <w:t xml:space="preserve"> </w:t>
      </w:r>
      <w:r w:rsidR="00AF081E" w:rsidRPr="008E015D">
        <w:rPr>
          <w:sz w:val="28"/>
          <w:szCs w:val="28"/>
        </w:rPr>
        <w:t>в</w:t>
      </w:r>
      <w:r w:rsidR="00AF081E" w:rsidRPr="008E015D">
        <w:rPr>
          <w:spacing w:val="80"/>
          <w:w w:val="150"/>
          <w:sz w:val="28"/>
          <w:szCs w:val="28"/>
        </w:rPr>
        <w:t xml:space="preserve"> </w:t>
      </w:r>
      <w:r w:rsidR="00AF081E" w:rsidRPr="008E015D">
        <w:rPr>
          <w:sz w:val="28"/>
          <w:szCs w:val="28"/>
        </w:rPr>
        <w:t>Российской</w:t>
      </w:r>
      <w:r w:rsidR="00AF081E" w:rsidRPr="008E015D">
        <w:rPr>
          <w:spacing w:val="80"/>
          <w:w w:val="150"/>
          <w:sz w:val="28"/>
          <w:szCs w:val="28"/>
        </w:rPr>
        <w:t xml:space="preserve"> </w:t>
      </w:r>
      <w:r w:rsidR="00AF081E" w:rsidRPr="008E015D">
        <w:rPr>
          <w:sz w:val="28"/>
          <w:szCs w:val="28"/>
        </w:rPr>
        <w:t>Федерации,</w:t>
      </w:r>
      <w:r w:rsidR="00AF081E" w:rsidRPr="008E015D">
        <w:rPr>
          <w:spacing w:val="80"/>
          <w:w w:val="150"/>
          <w:sz w:val="28"/>
          <w:szCs w:val="28"/>
        </w:rPr>
        <w:t xml:space="preserve"> </w:t>
      </w:r>
      <w:r w:rsidRPr="008E015D">
        <w:rPr>
          <w:sz w:val="28"/>
          <w:szCs w:val="28"/>
        </w:rPr>
        <w:t>независимо от территориальной принадлежности</w:t>
      </w:r>
      <w:r w:rsidR="00AF081E" w:rsidRPr="008E015D">
        <w:rPr>
          <w:sz w:val="28"/>
          <w:szCs w:val="28"/>
        </w:rPr>
        <w:t>. К</w:t>
      </w:r>
      <w:r w:rsidR="00EC3D75">
        <w:rPr>
          <w:spacing w:val="-1"/>
          <w:sz w:val="28"/>
          <w:szCs w:val="28"/>
        </w:rPr>
        <w:t> </w:t>
      </w:r>
      <w:r w:rsidR="00AF081E" w:rsidRPr="008E015D">
        <w:rPr>
          <w:bCs/>
          <w:iCs/>
          <w:sz w:val="28"/>
          <w:szCs w:val="28"/>
        </w:rPr>
        <w:t>специфическим факторам</w:t>
      </w:r>
      <w:r w:rsidR="00AF081E" w:rsidRPr="008E015D">
        <w:rPr>
          <w:sz w:val="28"/>
          <w:szCs w:val="28"/>
        </w:rPr>
        <w:t xml:space="preserve"> относятся особенности реализации муниципальной экономической политики на территории города Сургута с учетом его истории, </w:t>
      </w:r>
      <w:r w:rsidRPr="008E015D">
        <w:rPr>
          <w:sz w:val="28"/>
          <w:szCs w:val="28"/>
        </w:rPr>
        <w:t>своеобразия</w:t>
      </w:r>
      <w:r w:rsidR="00AF081E" w:rsidRPr="008E015D">
        <w:rPr>
          <w:sz w:val="28"/>
          <w:szCs w:val="28"/>
        </w:rPr>
        <w:t xml:space="preserve"> городской экономики и социальной инфраструктуры, </w:t>
      </w:r>
      <w:r w:rsidRPr="008E015D">
        <w:rPr>
          <w:sz w:val="28"/>
          <w:szCs w:val="28"/>
        </w:rPr>
        <w:t>диверсификации</w:t>
      </w:r>
      <w:r w:rsidR="00AF081E" w:rsidRPr="008E015D">
        <w:rPr>
          <w:sz w:val="28"/>
          <w:szCs w:val="28"/>
        </w:rPr>
        <w:t xml:space="preserve"> конфессиональных, мировоззренческих и этнокультурных установок</w:t>
      </w:r>
      <w:r w:rsidRPr="008E015D">
        <w:rPr>
          <w:sz w:val="28"/>
          <w:szCs w:val="28"/>
        </w:rPr>
        <w:t xml:space="preserve"> местного населения</w:t>
      </w:r>
      <w:r w:rsidR="00AF081E" w:rsidRPr="008E015D">
        <w:rPr>
          <w:sz w:val="28"/>
          <w:szCs w:val="28"/>
        </w:rPr>
        <w:t>, влияющих</w:t>
      </w:r>
      <w:r w:rsidRPr="008E015D">
        <w:rPr>
          <w:sz w:val="28"/>
          <w:szCs w:val="28"/>
        </w:rPr>
        <w:t xml:space="preserve"> на потребительские предпочтения </w:t>
      </w:r>
      <w:r w:rsidR="00A302F9" w:rsidRPr="008E015D">
        <w:rPr>
          <w:sz w:val="28"/>
          <w:szCs w:val="28"/>
        </w:rPr>
        <w:br/>
      </w:r>
      <w:r w:rsidRPr="008E015D">
        <w:rPr>
          <w:sz w:val="28"/>
          <w:szCs w:val="28"/>
        </w:rPr>
        <w:t>и потребительское поведение сургутян.</w:t>
      </w:r>
    </w:p>
    <w:p w14:paraId="4EBD9D49" w14:textId="77777777" w:rsidR="00E74AA7" w:rsidRPr="008E015D" w:rsidRDefault="00E74AA7" w:rsidP="00ED3ABB">
      <w:pPr>
        <w:widowControl w:val="0"/>
        <w:autoSpaceDE w:val="0"/>
        <w:autoSpaceDN w:val="0"/>
        <w:spacing w:line="276" w:lineRule="auto"/>
        <w:ind w:firstLine="709"/>
        <w:jc w:val="both"/>
        <w:rPr>
          <w:sz w:val="28"/>
          <w:szCs w:val="28"/>
        </w:rPr>
      </w:pPr>
      <w:r w:rsidRPr="008E015D">
        <w:rPr>
          <w:i/>
          <w:sz w:val="28"/>
          <w:szCs w:val="28"/>
        </w:rPr>
        <w:t>Вторая группа факторов</w:t>
      </w:r>
      <w:r w:rsidRPr="008E015D">
        <w:rPr>
          <w:sz w:val="28"/>
          <w:szCs w:val="28"/>
        </w:rPr>
        <w:t xml:space="preserve"> – </w:t>
      </w:r>
      <w:r w:rsidRPr="008E015D">
        <w:rPr>
          <w:bCs/>
          <w:sz w:val="28"/>
          <w:szCs w:val="28"/>
        </w:rPr>
        <w:t>прямые и косвенные</w:t>
      </w:r>
      <w:r w:rsidRPr="008E015D">
        <w:rPr>
          <w:sz w:val="28"/>
          <w:szCs w:val="28"/>
        </w:rPr>
        <w:t xml:space="preserve">. </w:t>
      </w:r>
      <w:r w:rsidRPr="008E015D">
        <w:rPr>
          <w:bCs/>
          <w:iCs/>
          <w:sz w:val="28"/>
          <w:szCs w:val="28"/>
        </w:rPr>
        <w:t>Прямые факторы</w:t>
      </w:r>
      <w:r w:rsidRPr="008E015D">
        <w:rPr>
          <w:sz w:val="28"/>
          <w:szCs w:val="28"/>
        </w:rPr>
        <w:t xml:space="preserve"> непосредственно</w:t>
      </w:r>
      <w:r w:rsidRPr="008E015D">
        <w:rPr>
          <w:spacing w:val="-8"/>
          <w:sz w:val="28"/>
          <w:szCs w:val="28"/>
        </w:rPr>
        <w:t xml:space="preserve"> </w:t>
      </w:r>
      <w:r w:rsidRPr="008E015D">
        <w:rPr>
          <w:sz w:val="28"/>
          <w:szCs w:val="28"/>
        </w:rPr>
        <w:t>фиксируются</w:t>
      </w:r>
      <w:r w:rsidRPr="008E015D">
        <w:rPr>
          <w:spacing w:val="-7"/>
          <w:sz w:val="28"/>
          <w:szCs w:val="28"/>
        </w:rPr>
        <w:t xml:space="preserve"> </w:t>
      </w:r>
      <w:r w:rsidRPr="008E015D">
        <w:rPr>
          <w:sz w:val="28"/>
          <w:szCs w:val="28"/>
        </w:rPr>
        <w:t>в</w:t>
      </w:r>
      <w:r w:rsidRPr="008E015D">
        <w:rPr>
          <w:spacing w:val="-8"/>
          <w:sz w:val="28"/>
          <w:szCs w:val="28"/>
        </w:rPr>
        <w:t xml:space="preserve"> </w:t>
      </w:r>
      <w:r w:rsidRPr="008E015D">
        <w:rPr>
          <w:sz w:val="28"/>
          <w:szCs w:val="28"/>
        </w:rPr>
        <w:t>объекте</w:t>
      </w:r>
      <w:r w:rsidRPr="008E015D">
        <w:rPr>
          <w:spacing w:val="-8"/>
          <w:sz w:val="28"/>
          <w:szCs w:val="28"/>
        </w:rPr>
        <w:t xml:space="preserve"> </w:t>
      </w:r>
      <w:r w:rsidRPr="008E015D">
        <w:rPr>
          <w:sz w:val="28"/>
          <w:szCs w:val="28"/>
        </w:rPr>
        <w:t>исследования</w:t>
      </w:r>
      <w:r w:rsidRPr="008E015D">
        <w:rPr>
          <w:spacing w:val="-7"/>
          <w:sz w:val="28"/>
          <w:szCs w:val="28"/>
        </w:rPr>
        <w:t xml:space="preserve"> </w:t>
      </w:r>
      <w:r w:rsidRPr="008E015D">
        <w:rPr>
          <w:sz w:val="28"/>
          <w:szCs w:val="28"/>
        </w:rPr>
        <w:t>– это принадлежность представителей малого и среднего бизнеса к определенным сферам деятельности, различным формам собственности и категориям субъектов предпринимательства.</w:t>
      </w:r>
      <w:r w:rsidRPr="008E015D">
        <w:rPr>
          <w:spacing w:val="40"/>
          <w:sz w:val="28"/>
          <w:szCs w:val="28"/>
        </w:rPr>
        <w:t xml:space="preserve"> </w:t>
      </w:r>
      <w:r w:rsidRPr="008E015D">
        <w:rPr>
          <w:bCs/>
          <w:iCs/>
          <w:sz w:val="28"/>
          <w:szCs w:val="28"/>
        </w:rPr>
        <w:t>Косвенные</w:t>
      </w:r>
      <w:r w:rsidRPr="008E015D">
        <w:rPr>
          <w:bCs/>
          <w:iCs/>
          <w:spacing w:val="40"/>
          <w:sz w:val="28"/>
          <w:szCs w:val="28"/>
        </w:rPr>
        <w:t xml:space="preserve"> </w:t>
      </w:r>
      <w:r w:rsidRPr="008E015D">
        <w:rPr>
          <w:bCs/>
          <w:iCs/>
          <w:sz w:val="28"/>
          <w:szCs w:val="28"/>
        </w:rPr>
        <w:t>факторы</w:t>
      </w:r>
      <w:r w:rsidRPr="008E015D">
        <w:rPr>
          <w:spacing w:val="40"/>
          <w:sz w:val="28"/>
          <w:szCs w:val="28"/>
        </w:rPr>
        <w:t xml:space="preserve"> </w:t>
      </w:r>
      <w:r w:rsidRPr="008E015D">
        <w:rPr>
          <w:sz w:val="28"/>
          <w:szCs w:val="28"/>
        </w:rPr>
        <w:t>непосредственной</w:t>
      </w:r>
      <w:r w:rsidRPr="008E015D">
        <w:rPr>
          <w:spacing w:val="40"/>
          <w:sz w:val="28"/>
          <w:szCs w:val="28"/>
        </w:rPr>
        <w:t xml:space="preserve"> </w:t>
      </w:r>
      <w:r w:rsidRPr="008E015D">
        <w:rPr>
          <w:sz w:val="28"/>
          <w:szCs w:val="28"/>
        </w:rPr>
        <w:t>регистрации</w:t>
      </w:r>
      <w:r w:rsidRPr="008E015D">
        <w:rPr>
          <w:spacing w:val="40"/>
          <w:sz w:val="28"/>
          <w:szCs w:val="28"/>
        </w:rPr>
        <w:t xml:space="preserve"> </w:t>
      </w:r>
      <w:r w:rsidRPr="008E015D">
        <w:rPr>
          <w:sz w:val="28"/>
          <w:szCs w:val="28"/>
        </w:rPr>
        <w:t>не</w:t>
      </w:r>
      <w:r w:rsidRPr="008E015D">
        <w:rPr>
          <w:spacing w:val="40"/>
          <w:sz w:val="28"/>
          <w:szCs w:val="28"/>
        </w:rPr>
        <w:t xml:space="preserve"> </w:t>
      </w:r>
      <w:r w:rsidRPr="008E015D">
        <w:rPr>
          <w:sz w:val="28"/>
          <w:szCs w:val="28"/>
        </w:rPr>
        <w:t>поддаются,</w:t>
      </w:r>
      <w:r w:rsidRPr="008E015D">
        <w:rPr>
          <w:spacing w:val="80"/>
          <w:sz w:val="28"/>
          <w:szCs w:val="28"/>
        </w:rPr>
        <w:t xml:space="preserve"> </w:t>
      </w:r>
      <w:r w:rsidRPr="008E015D">
        <w:rPr>
          <w:sz w:val="28"/>
          <w:szCs w:val="28"/>
        </w:rPr>
        <w:t>а</w:t>
      </w:r>
      <w:r w:rsidRPr="008E015D">
        <w:rPr>
          <w:spacing w:val="-2"/>
          <w:sz w:val="28"/>
          <w:szCs w:val="28"/>
        </w:rPr>
        <w:t xml:space="preserve"> </w:t>
      </w:r>
      <w:r w:rsidRPr="008E015D">
        <w:rPr>
          <w:sz w:val="28"/>
          <w:szCs w:val="28"/>
        </w:rPr>
        <w:t>фиксируются</w:t>
      </w:r>
      <w:r w:rsidRPr="008E015D">
        <w:rPr>
          <w:spacing w:val="64"/>
          <w:w w:val="150"/>
          <w:sz w:val="28"/>
          <w:szCs w:val="28"/>
        </w:rPr>
        <w:t xml:space="preserve"> </w:t>
      </w:r>
      <w:r w:rsidRPr="008E015D">
        <w:rPr>
          <w:sz w:val="28"/>
          <w:szCs w:val="28"/>
        </w:rPr>
        <w:t>через</w:t>
      </w:r>
      <w:r w:rsidRPr="008E015D">
        <w:rPr>
          <w:spacing w:val="64"/>
          <w:w w:val="150"/>
          <w:sz w:val="28"/>
          <w:szCs w:val="28"/>
        </w:rPr>
        <w:t xml:space="preserve"> </w:t>
      </w:r>
      <w:r w:rsidRPr="008E015D">
        <w:rPr>
          <w:sz w:val="28"/>
          <w:szCs w:val="28"/>
        </w:rPr>
        <w:t>декларируемое</w:t>
      </w:r>
      <w:r w:rsidRPr="008E015D">
        <w:rPr>
          <w:spacing w:val="64"/>
          <w:w w:val="150"/>
          <w:sz w:val="28"/>
          <w:szCs w:val="28"/>
        </w:rPr>
        <w:t xml:space="preserve"> </w:t>
      </w:r>
      <w:r w:rsidRPr="008E015D">
        <w:rPr>
          <w:sz w:val="28"/>
          <w:szCs w:val="28"/>
        </w:rPr>
        <w:t>респондентом</w:t>
      </w:r>
      <w:r w:rsidRPr="008E015D">
        <w:rPr>
          <w:spacing w:val="64"/>
          <w:w w:val="150"/>
          <w:sz w:val="28"/>
          <w:szCs w:val="28"/>
        </w:rPr>
        <w:t xml:space="preserve"> </w:t>
      </w:r>
      <w:r w:rsidRPr="008E015D">
        <w:rPr>
          <w:sz w:val="28"/>
          <w:szCs w:val="28"/>
        </w:rPr>
        <w:t>отождествление с определенной социальной группой или общностью.</w:t>
      </w:r>
    </w:p>
    <w:p w14:paraId="5B47DA2D" w14:textId="77777777" w:rsidR="00CB51B3" w:rsidRPr="008E015D" w:rsidRDefault="00CB51B3" w:rsidP="00ED3ABB">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i/>
          <w:sz w:val="28"/>
          <w:szCs w:val="28"/>
        </w:rPr>
        <w:t>Третья группа</w:t>
      </w:r>
      <w:r w:rsidRPr="008E015D">
        <w:rPr>
          <w:rFonts w:ascii="Times New Roman" w:hAnsi="Times New Roman" w:cs="Times New Roman"/>
          <w:sz w:val="28"/>
          <w:szCs w:val="28"/>
        </w:rPr>
        <w:t xml:space="preserve"> </w:t>
      </w:r>
      <w:r w:rsidR="00995B37" w:rsidRPr="008E015D">
        <w:rPr>
          <w:rFonts w:ascii="Times New Roman" w:hAnsi="Times New Roman" w:cs="Times New Roman"/>
          <w:sz w:val="28"/>
          <w:szCs w:val="28"/>
        </w:rPr>
        <w:t>–</w:t>
      </w:r>
      <w:r w:rsidRPr="008E015D">
        <w:rPr>
          <w:rFonts w:ascii="Times New Roman" w:hAnsi="Times New Roman" w:cs="Times New Roman"/>
          <w:sz w:val="28"/>
          <w:szCs w:val="28"/>
        </w:rPr>
        <w:t xml:space="preserve"> факторы</w:t>
      </w:r>
      <w:r w:rsidR="00995B37" w:rsidRPr="008E015D">
        <w:rPr>
          <w:rFonts w:ascii="Times New Roman" w:hAnsi="Times New Roman" w:cs="Times New Roman"/>
          <w:sz w:val="28"/>
          <w:szCs w:val="28"/>
        </w:rPr>
        <w:t xml:space="preserve"> </w:t>
      </w:r>
      <w:r w:rsidRPr="008E015D">
        <w:rPr>
          <w:rFonts w:ascii="Times New Roman" w:hAnsi="Times New Roman" w:cs="Times New Roman"/>
          <w:sz w:val="28"/>
          <w:szCs w:val="28"/>
        </w:rPr>
        <w:t xml:space="preserve">объективные и субъективные. К объективным относятся </w:t>
      </w:r>
      <w:r w:rsidR="00ED3ABB" w:rsidRPr="008E015D">
        <w:rPr>
          <w:rFonts w:ascii="Times New Roman" w:hAnsi="Times New Roman" w:cs="Times New Roman"/>
          <w:sz w:val="28"/>
          <w:szCs w:val="28"/>
        </w:rPr>
        <w:t>условия и обстоятельства, образующие независимые</w:t>
      </w:r>
      <w:r w:rsidR="00A302F9" w:rsidRPr="008E015D">
        <w:rPr>
          <w:rFonts w:ascii="Times New Roman" w:hAnsi="Times New Roman" w:cs="Times New Roman"/>
          <w:sz w:val="28"/>
          <w:szCs w:val="28"/>
        </w:rPr>
        <w:t xml:space="preserve"> </w:t>
      </w:r>
      <w:r w:rsidR="00ED3ABB" w:rsidRPr="008E015D">
        <w:rPr>
          <w:rFonts w:ascii="Times New Roman" w:hAnsi="Times New Roman" w:cs="Times New Roman"/>
          <w:sz w:val="28"/>
          <w:szCs w:val="28"/>
        </w:rPr>
        <w:t xml:space="preserve">от субъекта предпосылки его включенности в экономическую сферу. К ним можно отнести </w:t>
      </w:r>
      <w:r w:rsidR="00ED3ABB" w:rsidRPr="008E015D">
        <w:rPr>
          <w:rFonts w:ascii="Times New Roman" w:hAnsi="Times New Roman" w:cs="Times New Roman"/>
          <w:spacing w:val="-2"/>
          <w:sz w:val="28"/>
          <w:szCs w:val="28"/>
        </w:rPr>
        <w:t>бытовую</w:t>
      </w:r>
      <w:r w:rsidR="00ED3ABB" w:rsidRPr="008E015D">
        <w:rPr>
          <w:rFonts w:ascii="Times New Roman" w:hAnsi="Times New Roman" w:cs="Times New Roman"/>
          <w:spacing w:val="-18"/>
          <w:sz w:val="28"/>
          <w:szCs w:val="28"/>
        </w:rPr>
        <w:t xml:space="preserve"> </w:t>
      </w:r>
      <w:r w:rsidR="00ED3ABB" w:rsidRPr="008E015D">
        <w:rPr>
          <w:rFonts w:ascii="Times New Roman" w:hAnsi="Times New Roman" w:cs="Times New Roman"/>
          <w:spacing w:val="-2"/>
          <w:sz w:val="28"/>
          <w:szCs w:val="28"/>
        </w:rPr>
        <w:t>и</w:t>
      </w:r>
      <w:r w:rsidR="00ED3ABB" w:rsidRPr="008E015D">
        <w:rPr>
          <w:rFonts w:ascii="Times New Roman" w:hAnsi="Times New Roman" w:cs="Times New Roman"/>
          <w:spacing w:val="-15"/>
          <w:sz w:val="28"/>
          <w:szCs w:val="28"/>
        </w:rPr>
        <w:t xml:space="preserve"> </w:t>
      </w:r>
      <w:r w:rsidR="00ED3ABB" w:rsidRPr="008E015D">
        <w:rPr>
          <w:rFonts w:ascii="Times New Roman" w:hAnsi="Times New Roman" w:cs="Times New Roman"/>
          <w:spacing w:val="-2"/>
          <w:sz w:val="28"/>
          <w:szCs w:val="28"/>
        </w:rPr>
        <w:t>духовную</w:t>
      </w:r>
      <w:r w:rsidR="00ED3ABB" w:rsidRPr="008E015D">
        <w:rPr>
          <w:rFonts w:ascii="Times New Roman" w:hAnsi="Times New Roman" w:cs="Times New Roman"/>
          <w:spacing w:val="-16"/>
          <w:sz w:val="28"/>
          <w:szCs w:val="28"/>
        </w:rPr>
        <w:t xml:space="preserve"> </w:t>
      </w:r>
      <w:r w:rsidR="00ED3ABB" w:rsidRPr="008E015D">
        <w:rPr>
          <w:rFonts w:ascii="Times New Roman" w:hAnsi="Times New Roman" w:cs="Times New Roman"/>
          <w:spacing w:val="-2"/>
          <w:sz w:val="28"/>
          <w:szCs w:val="28"/>
        </w:rPr>
        <w:t>культуру,</w:t>
      </w:r>
      <w:r w:rsidR="00ED3ABB" w:rsidRPr="008E015D">
        <w:rPr>
          <w:rFonts w:ascii="Times New Roman" w:hAnsi="Times New Roman" w:cs="Times New Roman"/>
          <w:spacing w:val="-15"/>
          <w:sz w:val="28"/>
          <w:szCs w:val="28"/>
        </w:rPr>
        <w:t xml:space="preserve"> </w:t>
      </w:r>
      <w:r w:rsidR="00ED3ABB" w:rsidRPr="008E015D">
        <w:rPr>
          <w:rFonts w:ascii="Times New Roman" w:hAnsi="Times New Roman" w:cs="Times New Roman"/>
          <w:spacing w:val="-2"/>
          <w:sz w:val="28"/>
          <w:szCs w:val="28"/>
        </w:rPr>
        <w:t>преобладающие</w:t>
      </w:r>
      <w:r w:rsidR="00ED3ABB" w:rsidRPr="008E015D">
        <w:rPr>
          <w:rFonts w:ascii="Times New Roman" w:hAnsi="Times New Roman" w:cs="Times New Roman"/>
          <w:spacing w:val="-16"/>
          <w:sz w:val="28"/>
          <w:szCs w:val="28"/>
        </w:rPr>
        <w:t xml:space="preserve"> </w:t>
      </w:r>
      <w:r w:rsidR="00ED3ABB" w:rsidRPr="008E015D">
        <w:rPr>
          <w:rFonts w:ascii="Times New Roman" w:hAnsi="Times New Roman" w:cs="Times New Roman"/>
          <w:spacing w:val="-2"/>
          <w:sz w:val="28"/>
          <w:szCs w:val="28"/>
        </w:rPr>
        <w:t>среди</w:t>
      </w:r>
      <w:r w:rsidR="00ED3ABB" w:rsidRPr="008E015D">
        <w:rPr>
          <w:rFonts w:ascii="Times New Roman" w:hAnsi="Times New Roman" w:cs="Times New Roman"/>
          <w:spacing w:val="-15"/>
          <w:sz w:val="28"/>
          <w:szCs w:val="28"/>
        </w:rPr>
        <w:t xml:space="preserve"> </w:t>
      </w:r>
      <w:r w:rsidR="00ED3ABB" w:rsidRPr="008E015D">
        <w:rPr>
          <w:rFonts w:ascii="Times New Roman" w:hAnsi="Times New Roman" w:cs="Times New Roman"/>
          <w:spacing w:val="-2"/>
          <w:sz w:val="28"/>
          <w:szCs w:val="28"/>
        </w:rPr>
        <w:t>населения</w:t>
      </w:r>
      <w:r w:rsidR="00ED3ABB" w:rsidRPr="008E015D">
        <w:rPr>
          <w:rFonts w:ascii="Times New Roman" w:hAnsi="Times New Roman" w:cs="Times New Roman"/>
          <w:spacing w:val="-16"/>
          <w:sz w:val="28"/>
          <w:szCs w:val="28"/>
        </w:rPr>
        <w:t xml:space="preserve"> </w:t>
      </w:r>
      <w:r w:rsidR="00ED3ABB" w:rsidRPr="008E015D">
        <w:rPr>
          <w:rFonts w:ascii="Times New Roman" w:hAnsi="Times New Roman" w:cs="Times New Roman"/>
          <w:spacing w:val="-2"/>
          <w:sz w:val="28"/>
          <w:szCs w:val="28"/>
        </w:rPr>
        <w:t>практики</w:t>
      </w:r>
      <w:r w:rsidR="00ED3ABB" w:rsidRPr="008E015D">
        <w:rPr>
          <w:rFonts w:ascii="Times New Roman" w:hAnsi="Times New Roman" w:cs="Times New Roman"/>
          <w:spacing w:val="-15"/>
          <w:sz w:val="28"/>
          <w:szCs w:val="28"/>
        </w:rPr>
        <w:t xml:space="preserve"> </w:t>
      </w:r>
      <w:r w:rsidR="00ED3ABB" w:rsidRPr="008E015D">
        <w:rPr>
          <w:rFonts w:ascii="Times New Roman" w:hAnsi="Times New Roman" w:cs="Times New Roman"/>
          <w:spacing w:val="-2"/>
          <w:sz w:val="28"/>
          <w:szCs w:val="28"/>
        </w:rPr>
        <w:t xml:space="preserve">трудовой </w:t>
      </w:r>
      <w:r w:rsidR="00ED3ABB" w:rsidRPr="008E015D">
        <w:rPr>
          <w:rFonts w:ascii="Times New Roman" w:hAnsi="Times New Roman" w:cs="Times New Roman"/>
          <w:sz w:val="28"/>
          <w:szCs w:val="28"/>
        </w:rPr>
        <w:t>активности и нормы трудовой этики,</w:t>
      </w:r>
      <w:r w:rsidR="00ED3ABB" w:rsidRPr="008E015D">
        <w:rPr>
          <w:rFonts w:ascii="Times New Roman" w:hAnsi="Times New Roman" w:cs="Times New Roman"/>
          <w:spacing w:val="40"/>
          <w:sz w:val="28"/>
          <w:szCs w:val="28"/>
        </w:rPr>
        <w:t xml:space="preserve"> </w:t>
      </w:r>
      <w:r w:rsidR="00ED3ABB" w:rsidRPr="008E015D">
        <w:rPr>
          <w:rFonts w:ascii="Times New Roman" w:hAnsi="Times New Roman" w:cs="Times New Roman"/>
          <w:sz w:val="28"/>
          <w:szCs w:val="28"/>
        </w:rPr>
        <w:t>то</w:t>
      </w:r>
      <w:r w:rsidR="00ED3ABB" w:rsidRPr="008E015D">
        <w:rPr>
          <w:rFonts w:ascii="Times New Roman" w:hAnsi="Times New Roman" w:cs="Times New Roman"/>
          <w:spacing w:val="40"/>
          <w:sz w:val="28"/>
          <w:szCs w:val="28"/>
        </w:rPr>
        <w:t xml:space="preserve"> </w:t>
      </w:r>
      <w:r w:rsidR="00ED3ABB" w:rsidRPr="008E015D">
        <w:rPr>
          <w:rFonts w:ascii="Times New Roman" w:hAnsi="Times New Roman" w:cs="Times New Roman"/>
          <w:sz w:val="28"/>
          <w:szCs w:val="28"/>
        </w:rPr>
        <w:t>есть</w:t>
      </w:r>
      <w:r w:rsidR="00ED3ABB" w:rsidRPr="008E015D">
        <w:rPr>
          <w:rFonts w:ascii="Times New Roman" w:hAnsi="Times New Roman" w:cs="Times New Roman"/>
          <w:spacing w:val="40"/>
          <w:sz w:val="28"/>
          <w:szCs w:val="28"/>
        </w:rPr>
        <w:t xml:space="preserve"> </w:t>
      </w:r>
      <w:r w:rsidR="00ED3ABB" w:rsidRPr="008E015D">
        <w:rPr>
          <w:rFonts w:ascii="Times New Roman" w:hAnsi="Times New Roman" w:cs="Times New Roman"/>
          <w:sz w:val="28"/>
          <w:szCs w:val="28"/>
        </w:rPr>
        <w:t>те</w:t>
      </w:r>
      <w:r w:rsidR="00ED3ABB" w:rsidRPr="008E015D">
        <w:rPr>
          <w:rFonts w:ascii="Times New Roman" w:hAnsi="Times New Roman" w:cs="Times New Roman"/>
          <w:spacing w:val="40"/>
          <w:sz w:val="28"/>
          <w:szCs w:val="28"/>
        </w:rPr>
        <w:t xml:space="preserve"> </w:t>
      </w:r>
      <w:r w:rsidR="00ED3ABB" w:rsidRPr="008E015D">
        <w:rPr>
          <w:rFonts w:ascii="Times New Roman" w:hAnsi="Times New Roman" w:cs="Times New Roman"/>
          <w:sz w:val="28"/>
          <w:szCs w:val="28"/>
        </w:rPr>
        <w:t>внешние</w:t>
      </w:r>
      <w:r w:rsidR="00ED3ABB" w:rsidRPr="008E015D">
        <w:rPr>
          <w:rFonts w:ascii="Times New Roman" w:hAnsi="Times New Roman" w:cs="Times New Roman"/>
          <w:spacing w:val="40"/>
          <w:sz w:val="28"/>
          <w:szCs w:val="28"/>
        </w:rPr>
        <w:t xml:space="preserve"> </w:t>
      </w:r>
      <w:r w:rsidR="00ED3ABB" w:rsidRPr="008E015D">
        <w:rPr>
          <w:rFonts w:ascii="Times New Roman" w:hAnsi="Times New Roman" w:cs="Times New Roman"/>
          <w:sz w:val="28"/>
          <w:szCs w:val="28"/>
        </w:rPr>
        <w:t>условия,</w:t>
      </w:r>
      <w:r w:rsidR="00ED3ABB" w:rsidRPr="008E015D">
        <w:rPr>
          <w:rFonts w:ascii="Times New Roman" w:hAnsi="Times New Roman" w:cs="Times New Roman"/>
          <w:spacing w:val="40"/>
          <w:sz w:val="28"/>
          <w:szCs w:val="28"/>
        </w:rPr>
        <w:t xml:space="preserve"> </w:t>
      </w:r>
      <w:r w:rsidR="00ED3ABB" w:rsidRPr="008E015D">
        <w:rPr>
          <w:rFonts w:ascii="Times New Roman" w:hAnsi="Times New Roman" w:cs="Times New Roman"/>
          <w:sz w:val="28"/>
          <w:szCs w:val="28"/>
        </w:rPr>
        <w:t>при</w:t>
      </w:r>
      <w:r w:rsidR="00ED3ABB" w:rsidRPr="008E015D">
        <w:rPr>
          <w:rFonts w:ascii="Times New Roman" w:hAnsi="Times New Roman" w:cs="Times New Roman"/>
          <w:spacing w:val="40"/>
          <w:sz w:val="28"/>
          <w:szCs w:val="28"/>
        </w:rPr>
        <w:t xml:space="preserve"> </w:t>
      </w:r>
      <w:r w:rsidR="00ED3ABB" w:rsidRPr="008E015D">
        <w:rPr>
          <w:rFonts w:ascii="Times New Roman" w:hAnsi="Times New Roman" w:cs="Times New Roman"/>
          <w:sz w:val="28"/>
          <w:szCs w:val="28"/>
        </w:rPr>
        <w:t>которых</w:t>
      </w:r>
      <w:r w:rsidR="00ED3ABB" w:rsidRPr="008E015D">
        <w:rPr>
          <w:rFonts w:ascii="Times New Roman" w:hAnsi="Times New Roman" w:cs="Times New Roman"/>
          <w:spacing w:val="40"/>
          <w:sz w:val="28"/>
          <w:szCs w:val="28"/>
        </w:rPr>
        <w:t xml:space="preserve"> </w:t>
      </w:r>
      <w:r w:rsidR="00ED3ABB" w:rsidRPr="008E015D">
        <w:rPr>
          <w:rFonts w:ascii="Times New Roman" w:hAnsi="Times New Roman" w:cs="Times New Roman"/>
          <w:sz w:val="28"/>
          <w:szCs w:val="28"/>
        </w:rPr>
        <w:t>формируется</w:t>
      </w:r>
      <w:r w:rsidR="00ED3ABB" w:rsidRPr="008E015D">
        <w:rPr>
          <w:rFonts w:ascii="Times New Roman" w:hAnsi="Times New Roman" w:cs="Times New Roman"/>
          <w:spacing w:val="40"/>
          <w:sz w:val="28"/>
          <w:szCs w:val="28"/>
        </w:rPr>
        <w:t xml:space="preserve"> </w:t>
      </w:r>
      <w:r w:rsidR="00ED3ABB" w:rsidRPr="008E015D">
        <w:rPr>
          <w:rFonts w:ascii="Times New Roman" w:hAnsi="Times New Roman" w:cs="Times New Roman"/>
          <w:sz w:val="28"/>
          <w:szCs w:val="28"/>
        </w:rPr>
        <w:t>личность.</w:t>
      </w:r>
      <w:r w:rsidRPr="008E015D">
        <w:rPr>
          <w:rFonts w:ascii="Times New Roman" w:hAnsi="Times New Roman" w:cs="Times New Roman"/>
          <w:sz w:val="28"/>
          <w:szCs w:val="28"/>
        </w:rPr>
        <w:t xml:space="preserve"> К субъективным относятся факторы, связанные </w:t>
      </w:r>
      <w:r w:rsidR="000E0199" w:rsidRPr="008E015D">
        <w:rPr>
          <w:rFonts w:ascii="Times New Roman" w:hAnsi="Times New Roman" w:cs="Times New Roman"/>
          <w:sz w:val="28"/>
          <w:szCs w:val="28"/>
        </w:rPr>
        <w:br/>
      </w:r>
      <w:r w:rsidRPr="008E015D">
        <w:rPr>
          <w:rFonts w:ascii="Times New Roman" w:hAnsi="Times New Roman" w:cs="Times New Roman"/>
          <w:sz w:val="28"/>
          <w:szCs w:val="28"/>
        </w:rPr>
        <w:t>с переработкой внешних условий в сознании и психике индивида</w:t>
      </w:r>
      <w:r w:rsidR="00ED3ABB" w:rsidRPr="008E015D">
        <w:rPr>
          <w:rFonts w:ascii="Times New Roman" w:hAnsi="Times New Roman" w:cs="Times New Roman"/>
          <w:sz w:val="28"/>
          <w:szCs w:val="28"/>
        </w:rPr>
        <w:t xml:space="preserve"> в определенный психоментальный конструкт</w:t>
      </w:r>
      <w:r w:rsidRPr="008E015D">
        <w:rPr>
          <w:rFonts w:ascii="Times New Roman" w:hAnsi="Times New Roman" w:cs="Times New Roman"/>
          <w:sz w:val="28"/>
          <w:szCs w:val="28"/>
        </w:rPr>
        <w:t>. Объективные факторы являются стимулами, внешними побуждениями к социальной деятельности, субъективные – внутренними мотивами.</w:t>
      </w:r>
    </w:p>
    <w:p w14:paraId="6E89D653" w14:textId="77777777" w:rsidR="00CB51B3" w:rsidRPr="008E015D" w:rsidRDefault="00CB51B3" w:rsidP="00ED3ABB">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Между этими группами факторов (</w:t>
      </w:r>
      <w:r w:rsidR="00021851" w:rsidRPr="008E015D">
        <w:rPr>
          <w:rFonts w:ascii="Times New Roman" w:hAnsi="Times New Roman" w:cs="Times New Roman"/>
          <w:sz w:val="28"/>
          <w:szCs w:val="28"/>
        </w:rPr>
        <w:t>компон</w:t>
      </w:r>
      <w:r w:rsidRPr="008E015D">
        <w:rPr>
          <w:rFonts w:ascii="Times New Roman" w:hAnsi="Times New Roman" w:cs="Times New Roman"/>
          <w:sz w:val="28"/>
          <w:szCs w:val="28"/>
        </w:rPr>
        <w:t xml:space="preserve">ентов) </w:t>
      </w:r>
      <w:r w:rsidR="00E45FE5" w:rsidRPr="008E015D">
        <w:rPr>
          <w:rFonts w:ascii="Times New Roman" w:hAnsi="Times New Roman" w:cs="Times New Roman"/>
          <w:sz w:val="28"/>
          <w:szCs w:val="28"/>
        </w:rPr>
        <w:t>наличествует</w:t>
      </w:r>
      <w:r w:rsidRPr="008E015D">
        <w:rPr>
          <w:rFonts w:ascii="Times New Roman" w:hAnsi="Times New Roman" w:cs="Times New Roman"/>
          <w:sz w:val="28"/>
          <w:szCs w:val="28"/>
        </w:rPr>
        <w:t xml:space="preserve"> определенная связь:</w:t>
      </w:r>
    </w:p>
    <w:p w14:paraId="38F01029" w14:textId="77777777" w:rsidR="00CB51B3" w:rsidRPr="008E015D" w:rsidRDefault="00CB51B3" w:rsidP="00CB51B3">
      <w:pPr>
        <w:pStyle w:val="ConsNormal"/>
        <w:spacing w:line="276" w:lineRule="auto"/>
        <w:jc w:val="both"/>
        <w:rPr>
          <w:rFonts w:ascii="Times New Roman" w:hAnsi="Times New Roman" w:cs="Times New Roman"/>
          <w:sz w:val="28"/>
          <w:szCs w:val="28"/>
        </w:rPr>
      </w:pPr>
      <w:r w:rsidRPr="008E015D">
        <w:rPr>
          <w:rFonts w:ascii="Times New Roman" w:hAnsi="Times New Roman" w:cs="Times New Roman"/>
          <w:sz w:val="28"/>
          <w:szCs w:val="28"/>
        </w:rPr>
        <w:t xml:space="preserve">- позитивные либо негативные мнения респондентов относительно </w:t>
      </w:r>
      <w:r w:rsidR="00A302F9" w:rsidRPr="008E015D">
        <w:rPr>
          <w:rFonts w:ascii="Times New Roman" w:hAnsi="Times New Roman" w:cs="Times New Roman"/>
          <w:sz w:val="28"/>
          <w:szCs w:val="28"/>
        </w:rPr>
        <w:br/>
      </w:r>
      <w:r w:rsidR="00ED3ABB" w:rsidRPr="008E015D">
        <w:rPr>
          <w:rFonts w:ascii="Times New Roman" w:hAnsi="Times New Roman" w:cs="Times New Roman"/>
          <w:sz w:val="28"/>
          <w:szCs w:val="28"/>
        </w:rPr>
        <w:t>о возможностях и проблемах ведения бизнеса в Сургуте</w:t>
      </w:r>
      <w:r w:rsidR="004A4223" w:rsidRPr="008E015D">
        <w:rPr>
          <w:rFonts w:ascii="Times New Roman" w:hAnsi="Times New Roman" w:cs="Times New Roman"/>
          <w:sz w:val="28"/>
          <w:szCs w:val="28"/>
        </w:rPr>
        <w:t xml:space="preserve"> </w:t>
      </w:r>
      <w:r w:rsidR="00A057C4" w:rsidRPr="008E015D">
        <w:rPr>
          <w:rFonts w:ascii="Times New Roman" w:hAnsi="Times New Roman" w:cs="Times New Roman"/>
          <w:sz w:val="28"/>
          <w:szCs w:val="28"/>
        </w:rPr>
        <w:t xml:space="preserve">(субъективный фактор) </w:t>
      </w:r>
      <w:r w:rsidR="004A4223" w:rsidRPr="008E015D">
        <w:rPr>
          <w:rFonts w:ascii="Times New Roman" w:hAnsi="Times New Roman" w:cs="Times New Roman"/>
          <w:sz w:val="28"/>
          <w:szCs w:val="28"/>
        </w:rPr>
        <w:t xml:space="preserve">складываются </w:t>
      </w:r>
      <w:r w:rsidRPr="008E015D">
        <w:rPr>
          <w:rFonts w:ascii="Times New Roman" w:hAnsi="Times New Roman" w:cs="Times New Roman"/>
          <w:sz w:val="28"/>
          <w:szCs w:val="28"/>
        </w:rPr>
        <w:t>под воздействием устойчивых стереотипов, усвоенных в период социализации личности</w:t>
      </w:r>
      <w:r w:rsidR="00A057C4" w:rsidRPr="008E015D">
        <w:rPr>
          <w:rFonts w:ascii="Times New Roman" w:hAnsi="Times New Roman" w:cs="Times New Roman"/>
          <w:sz w:val="28"/>
          <w:szCs w:val="28"/>
        </w:rPr>
        <w:t xml:space="preserve"> (объективный фактор)</w:t>
      </w:r>
      <w:r w:rsidRPr="008E015D">
        <w:rPr>
          <w:rFonts w:ascii="Times New Roman" w:hAnsi="Times New Roman" w:cs="Times New Roman"/>
          <w:sz w:val="28"/>
          <w:szCs w:val="28"/>
        </w:rPr>
        <w:t>;</w:t>
      </w:r>
    </w:p>
    <w:p w14:paraId="6CA8BED9" w14:textId="4FDFC857" w:rsidR="00CB51B3" w:rsidRPr="008E015D" w:rsidRDefault="00CB51B3" w:rsidP="00CB51B3">
      <w:pPr>
        <w:pStyle w:val="ConsNormal"/>
        <w:spacing w:line="276" w:lineRule="auto"/>
        <w:jc w:val="both"/>
        <w:rPr>
          <w:rFonts w:ascii="Times New Roman" w:hAnsi="Times New Roman" w:cs="Times New Roman"/>
          <w:sz w:val="28"/>
          <w:szCs w:val="28"/>
        </w:rPr>
      </w:pPr>
      <w:r w:rsidRPr="008E015D">
        <w:rPr>
          <w:rFonts w:ascii="Times New Roman" w:hAnsi="Times New Roman" w:cs="Times New Roman"/>
          <w:sz w:val="28"/>
          <w:szCs w:val="28"/>
        </w:rPr>
        <w:t xml:space="preserve">- </w:t>
      </w:r>
      <w:r w:rsidR="00DF238B" w:rsidRPr="008E015D">
        <w:rPr>
          <w:rFonts w:ascii="Times New Roman" w:hAnsi="Times New Roman" w:cs="Times New Roman"/>
          <w:sz w:val="28"/>
          <w:szCs w:val="28"/>
        </w:rPr>
        <w:t xml:space="preserve">самоидентификация респондентов с определенной </w:t>
      </w:r>
      <w:r w:rsidR="00ED3ABB" w:rsidRPr="008E015D">
        <w:rPr>
          <w:rFonts w:ascii="Times New Roman" w:hAnsi="Times New Roman" w:cs="Times New Roman"/>
          <w:sz w:val="28"/>
          <w:szCs w:val="28"/>
        </w:rPr>
        <w:t>стратой бизнес-сообщества</w:t>
      </w:r>
      <w:r w:rsidR="00DF238B" w:rsidRPr="008E015D">
        <w:rPr>
          <w:rFonts w:ascii="Times New Roman" w:hAnsi="Times New Roman" w:cs="Times New Roman"/>
          <w:sz w:val="28"/>
          <w:szCs w:val="28"/>
        </w:rPr>
        <w:t xml:space="preserve"> (косвенный фактор) зависит от структуры </w:t>
      </w:r>
      <w:r w:rsidR="00ED3ABB" w:rsidRPr="008E015D">
        <w:rPr>
          <w:rFonts w:ascii="Times New Roman" w:hAnsi="Times New Roman" w:cs="Times New Roman"/>
          <w:sz w:val="28"/>
          <w:szCs w:val="28"/>
        </w:rPr>
        <w:t>экономики</w:t>
      </w:r>
      <w:r w:rsidR="00DF238B" w:rsidRPr="008E015D">
        <w:rPr>
          <w:rFonts w:ascii="Times New Roman" w:hAnsi="Times New Roman" w:cs="Times New Roman"/>
          <w:sz w:val="28"/>
          <w:szCs w:val="28"/>
        </w:rPr>
        <w:t xml:space="preserve"> г</w:t>
      </w:r>
      <w:r w:rsidR="00EC3D75">
        <w:rPr>
          <w:rFonts w:ascii="Times New Roman" w:hAnsi="Times New Roman" w:cs="Times New Roman"/>
          <w:sz w:val="28"/>
          <w:szCs w:val="28"/>
        </w:rPr>
        <w:t>орода</w:t>
      </w:r>
      <w:r w:rsidR="00DF238B" w:rsidRPr="008E015D">
        <w:rPr>
          <w:rFonts w:ascii="Times New Roman" w:hAnsi="Times New Roman" w:cs="Times New Roman"/>
          <w:sz w:val="28"/>
          <w:szCs w:val="28"/>
        </w:rPr>
        <w:t xml:space="preserve"> Сургута </w:t>
      </w:r>
      <w:r w:rsidR="00A302F9" w:rsidRPr="008E015D">
        <w:rPr>
          <w:rFonts w:ascii="Times New Roman" w:hAnsi="Times New Roman" w:cs="Times New Roman"/>
          <w:sz w:val="28"/>
          <w:szCs w:val="28"/>
        </w:rPr>
        <w:br/>
      </w:r>
      <w:r w:rsidR="00ED3ABB" w:rsidRPr="008E015D">
        <w:rPr>
          <w:rFonts w:ascii="Times New Roman" w:hAnsi="Times New Roman" w:cs="Times New Roman"/>
          <w:sz w:val="28"/>
          <w:szCs w:val="28"/>
        </w:rPr>
        <w:t>и законодательно установленной классификаци</w:t>
      </w:r>
      <w:r w:rsidR="00E45FE5" w:rsidRPr="008E015D">
        <w:rPr>
          <w:rFonts w:ascii="Times New Roman" w:hAnsi="Times New Roman" w:cs="Times New Roman"/>
          <w:sz w:val="28"/>
          <w:szCs w:val="28"/>
        </w:rPr>
        <w:t>и</w:t>
      </w:r>
      <w:r w:rsidR="00ED3ABB" w:rsidRPr="008E015D">
        <w:rPr>
          <w:rFonts w:ascii="Times New Roman" w:hAnsi="Times New Roman" w:cs="Times New Roman"/>
          <w:sz w:val="28"/>
          <w:szCs w:val="28"/>
        </w:rPr>
        <w:t xml:space="preserve"> субъектов МСП </w:t>
      </w:r>
      <w:r w:rsidR="00DF238B" w:rsidRPr="008E015D">
        <w:rPr>
          <w:rFonts w:ascii="Times New Roman" w:hAnsi="Times New Roman" w:cs="Times New Roman"/>
          <w:sz w:val="28"/>
          <w:szCs w:val="28"/>
        </w:rPr>
        <w:t>(прямой фактор)</w:t>
      </w:r>
      <w:r w:rsidRPr="008E015D">
        <w:rPr>
          <w:rFonts w:ascii="Times New Roman" w:hAnsi="Times New Roman" w:cs="Times New Roman"/>
          <w:sz w:val="28"/>
          <w:szCs w:val="28"/>
        </w:rPr>
        <w:t>;</w:t>
      </w:r>
    </w:p>
    <w:p w14:paraId="20AE6F63" w14:textId="77777777" w:rsidR="00CB51B3" w:rsidRPr="008E015D" w:rsidRDefault="00CB51B3" w:rsidP="00CB51B3">
      <w:pPr>
        <w:pStyle w:val="ConsNormal"/>
        <w:spacing w:line="276" w:lineRule="auto"/>
        <w:jc w:val="both"/>
        <w:rPr>
          <w:rFonts w:ascii="Times New Roman" w:hAnsi="Times New Roman" w:cs="Times New Roman"/>
          <w:sz w:val="28"/>
          <w:szCs w:val="28"/>
        </w:rPr>
      </w:pPr>
      <w:r w:rsidRPr="008E015D">
        <w:rPr>
          <w:rFonts w:ascii="Times New Roman" w:hAnsi="Times New Roman" w:cs="Times New Roman"/>
          <w:sz w:val="28"/>
          <w:szCs w:val="28"/>
        </w:rPr>
        <w:t xml:space="preserve">- </w:t>
      </w:r>
      <w:r w:rsidR="00E45FE5" w:rsidRPr="008E015D">
        <w:rPr>
          <w:rFonts w:ascii="Times New Roman" w:hAnsi="Times New Roman" w:cs="Times New Roman"/>
          <w:sz w:val="28"/>
          <w:szCs w:val="28"/>
        </w:rPr>
        <w:t>деятельность Администрации города Сургута, направленная на поддержку субъектов МСП</w:t>
      </w:r>
      <w:r w:rsidR="00DF238B" w:rsidRPr="008E015D">
        <w:rPr>
          <w:rFonts w:ascii="Times New Roman" w:hAnsi="Times New Roman" w:cs="Times New Roman"/>
          <w:sz w:val="28"/>
          <w:szCs w:val="28"/>
        </w:rPr>
        <w:t xml:space="preserve"> </w:t>
      </w:r>
      <w:r w:rsidR="00A057C4" w:rsidRPr="008E015D">
        <w:rPr>
          <w:rFonts w:ascii="Times New Roman" w:hAnsi="Times New Roman" w:cs="Times New Roman"/>
          <w:sz w:val="28"/>
          <w:szCs w:val="28"/>
        </w:rPr>
        <w:t xml:space="preserve">(специфический фактор) </w:t>
      </w:r>
      <w:r w:rsidRPr="008E015D">
        <w:rPr>
          <w:rFonts w:ascii="Times New Roman" w:hAnsi="Times New Roman" w:cs="Times New Roman"/>
          <w:sz w:val="28"/>
          <w:szCs w:val="28"/>
        </w:rPr>
        <w:t xml:space="preserve">зависит от </w:t>
      </w:r>
      <w:r w:rsidR="00DF238B" w:rsidRPr="008E015D">
        <w:rPr>
          <w:rFonts w:ascii="Times New Roman" w:hAnsi="Times New Roman" w:cs="Times New Roman"/>
          <w:sz w:val="28"/>
          <w:szCs w:val="28"/>
        </w:rPr>
        <w:t xml:space="preserve">нормативно-правовой базы, </w:t>
      </w:r>
      <w:r w:rsidR="00E45FE5" w:rsidRPr="008E015D">
        <w:rPr>
          <w:rFonts w:ascii="Times New Roman" w:hAnsi="Times New Roman" w:cs="Times New Roman"/>
          <w:sz w:val="28"/>
          <w:szCs w:val="28"/>
        </w:rPr>
        <w:lastRenderedPageBreak/>
        <w:t>суще</w:t>
      </w:r>
      <w:r w:rsidR="00DF238B" w:rsidRPr="008E015D">
        <w:rPr>
          <w:rFonts w:ascii="Times New Roman" w:hAnsi="Times New Roman" w:cs="Times New Roman"/>
          <w:sz w:val="28"/>
          <w:szCs w:val="28"/>
        </w:rPr>
        <w:t xml:space="preserve">ствующей в Российской Федерации </w:t>
      </w:r>
      <w:r w:rsidR="00A057C4" w:rsidRPr="008E015D">
        <w:rPr>
          <w:rFonts w:ascii="Times New Roman" w:hAnsi="Times New Roman" w:cs="Times New Roman"/>
          <w:sz w:val="28"/>
          <w:szCs w:val="28"/>
        </w:rPr>
        <w:t>(общий фактор)</w:t>
      </w:r>
      <w:r w:rsidRPr="008E015D">
        <w:rPr>
          <w:rFonts w:ascii="Times New Roman" w:hAnsi="Times New Roman" w:cs="Times New Roman"/>
          <w:sz w:val="28"/>
          <w:szCs w:val="28"/>
        </w:rPr>
        <w:t>.</w:t>
      </w:r>
    </w:p>
    <w:p w14:paraId="5EF3F9D0" w14:textId="71905AB4" w:rsidR="00CB51B3" w:rsidRPr="008E015D" w:rsidRDefault="00995B37" w:rsidP="00995B37">
      <w:pPr>
        <w:pStyle w:val="ConsNormal"/>
        <w:spacing w:line="276" w:lineRule="auto"/>
        <w:jc w:val="both"/>
        <w:rPr>
          <w:rFonts w:ascii="Times New Roman" w:hAnsi="Times New Roman" w:cs="Times New Roman"/>
          <w:sz w:val="28"/>
          <w:szCs w:val="28"/>
        </w:rPr>
      </w:pPr>
      <w:r w:rsidRPr="008E015D">
        <w:rPr>
          <w:rFonts w:ascii="Times New Roman" w:hAnsi="Times New Roman" w:cs="Times New Roman"/>
          <w:sz w:val="28"/>
          <w:szCs w:val="28"/>
        </w:rPr>
        <w:t>Предварительный анализ объекта исследования, проведенный в соответствии с</w:t>
      </w:r>
      <w:r w:rsidR="00EC3D75">
        <w:rPr>
          <w:rFonts w:ascii="Times New Roman" w:hAnsi="Times New Roman" w:cs="Times New Roman"/>
          <w:sz w:val="28"/>
          <w:szCs w:val="28"/>
        </w:rPr>
        <w:t> </w:t>
      </w:r>
      <w:r w:rsidRPr="008E015D">
        <w:rPr>
          <w:rFonts w:ascii="Times New Roman" w:hAnsi="Times New Roman" w:cs="Times New Roman"/>
          <w:sz w:val="28"/>
          <w:szCs w:val="28"/>
        </w:rPr>
        <w:t>проблемой, целью и задачами исследования, дал возможность сформировать ряд суждений, непосредственно связанных с построением гипотез.</w:t>
      </w:r>
    </w:p>
    <w:p w14:paraId="50C37A07" w14:textId="77777777" w:rsidR="006145AB" w:rsidRPr="008E015D" w:rsidRDefault="006145AB" w:rsidP="006145AB">
      <w:pPr>
        <w:pStyle w:val="ConsNormal"/>
        <w:spacing w:line="276" w:lineRule="auto"/>
        <w:jc w:val="both"/>
        <w:rPr>
          <w:rFonts w:ascii="Times New Roman" w:hAnsi="Times New Roman" w:cs="Times New Roman"/>
          <w:sz w:val="28"/>
          <w:szCs w:val="28"/>
        </w:rPr>
      </w:pPr>
      <w:r w:rsidRPr="008E015D">
        <w:rPr>
          <w:rFonts w:ascii="Times New Roman" w:hAnsi="Times New Roman" w:cs="Times New Roman"/>
          <w:sz w:val="28"/>
          <w:szCs w:val="28"/>
        </w:rPr>
        <w:t xml:space="preserve">В качестве </w:t>
      </w:r>
      <w:r w:rsidRPr="008E015D">
        <w:rPr>
          <w:rFonts w:ascii="Times New Roman" w:hAnsi="Times New Roman" w:cs="Times New Roman"/>
          <w:b/>
          <w:i/>
          <w:sz w:val="28"/>
          <w:szCs w:val="28"/>
        </w:rPr>
        <w:t xml:space="preserve">основной гипотезы </w:t>
      </w:r>
      <w:r w:rsidRPr="008E015D">
        <w:rPr>
          <w:rFonts w:ascii="Times New Roman" w:hAnsi="Times New Roman" w:cs="Times New Roman"/>
          <w:sz w:val="28"/>
          <w:szCs w:val="28"/>
        </w:rPr>
        <w:t xml:space="preserve">исследования выступило предположение </w:t>
      </w:r>
      <w:r w:rsidR="00F106A4" w:rsidRPr="008E015D">
        <w:rPr>
          <w:rFonts w:ascii="Times New Roman" w:hAnsi="Times New Roman" w:cs="Times New Roman"/>
          <w:sz w:val="28"/>
          <w:szCs w:val="28"/>
        </w:rPr>
        <w:br/>
      </w:r>
      <w:r w:rsidRPr="008E015D">
        <w:rPr>
          <w:rFonts w:ascii="Times New Roman" w:hAnsi="Times New Roman" w:cs="Times New Roman"/>
          <w:sz w:val="28"/>
          <w:szCs w:val="28"/>
        </w:rPr>
        <w:t>о том, что в настоящее время</w:t>
      </w:r>
      <w:r w:rsidR="0089074A" w:rsidRPr="008E015D">
        <w:rPr>
          <w:rFonts w:ascii="Times New Roman" w:hAnsi="Times New Roman" w:cs="Times New Roman"/>
          <w:sz w:val="28"/>
          <w:szCs w:val="28"/>
        </w:rPr>
        <w:t xml:space="preserve"> в Сургуте</w:t>
      </w:r>
      <w:r w:rsidRPr="008E015D">
        <w:rPr>
          <w:rFonts w:ascii="Times New Roman" w:hAnsi="Times New Roman" w:cs="Times New Roman"/>
          <w:sz w:val="28"/>
          <w:szCs w:val="28"/>
        </w:rPr>
        <w:t xml:space="preserve"> </w:t>
      </w:r>
      <w:r w:rsidR="00A302F9" w:rsidRPr="008E015D">
        <w:rPr>
          <w:rFonts w:ascii="Times New Roman" w:hAnsi="Times New Roman" w:cs="Times New Roman"/>
          <w:sz w:val="28"/>
          <w:szCs w:val="28"/>
        </w:rPr>
        <w:t xml:space="preserve">сложились </w:t>
      </w:r>
      <w:r w:rsidR="00F24A9A" w:rsidRPr="008E015D">
        <w:rPr>
          <w:rFonts w:ascii="Times New Roman" w:hAnsi="Times New Roman" w:cs="Times New Roman"/>
          <w:sz w:val="28"/>
          <w:szCs w:val="28"/>
        </w:rPr>
        <w:t>в целом</w:t>
      </w:r>
      <w:r w:rsidR="00A302F9" w:rsidRPr="008E015D">
        <w:rPr>
          <w:rFonts w:ascii="Times New Roman" w:hAnsi="Times New Roman" w:cs="Times New Roman"/>
          <w:sz w:val="28"/>
          <w:szCs w:val="28"/>
        </w:rPr>
        <w:t xml:space="preserve"> благоприятные условия для предпринимательской деятельности</w:t>
      </w:r>
      <w:r w:rsidRPr="008E015D">
        <w:rPr>
          <w:rFonts w:ascii="Times New Roman" w:hAnsi="Times New Roman" w:cs="Times New Roman"/>
          <w:sz w:val="28"/>
          <w:szCs w:val="28"/>
        </w:rPr>
        <w:t>.</w:t>
      </w:r>
    </w:p>
    <w:p w14:paraId="762D33BC" w14:textId="77777777" w:rsidR="00CB51B3" w:rsidRPr="008E015D" w:rsidRDefault="004C387E" w:rsidP="00E45FE5">
      <w:pPr>
        <w:pStyle w:val="ConsNormal"/>
        <w:spacing w:line="276" w:lineRule="auto"/>
        <w:ind w:firstLine="709"/>
        <w:jc w:val="both"/>
        <w:rPr>
          <w:rFonts w:ascii="Times New Roman" w:hAnsi="Times New Roman" w:cs="Times New Roman"/>
          <w:b/>
          <w:i/>
          <w:sz w:val="28"/>
          <w:szCs w:val="28"/>
        </w:rPr>
      </w:pPr>
      <w:r w:rsidRPr="008E015D">
        <w:rPr>
          <w:rFonts w:ascii="Times New Roman" w:hAnsi="Times New Roman" w:cs="Times New Roman"/>
          <w:b/>
          <w:i/>
          <w:sz w:val="28"/>
          <w:szCs w:val="28"/>
        </w:rPr>
        <w:t>Дополнительные</w:t>
      </w:r>
      <w:r w:rsidR="00CB51B3" w:rsidRPr="008E015D">
        <w:rPr>
          <w:rFonts w:ascii="Times New Roman" w:hAnsi="Times New Roman" w:cs="Times New Roman"/>
          <w:b/>
          <w:i/>
          <w:sz w:val="28"/>
          <w:szCs w:val="28"/>
        </w:rPr>
        <w:t xml:space="preserve"> гипотезы:</w:t>
      </w:r>
    </w:p>
    <w:p w14:paraId="3F26A14B" w14:textId="77777777" w:rsidR="008F23AF" w:rsidRPr="008E015D" w:rsidRDefault="00D16111" w:rsidP="00E45FE5">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 </w:t>
      </w:r>
      <w:r w:rsidR="00DF238B" w:rsidRPr="008E015D">
        <w:rPr>
          <w:rFonts w:ascii="Times New Roman" w:hAnsi="Times New Roman" w:cs="Times New Roman"/>
          <w:sz w:val="28"/>
          <w:szCs w:val="28"/>
        </w:rPr>
        <w:t xml:space="preserve">Оценка респондентами </w:t>
      </w:r>
      <w:r w:rsidR="00E45FE5" w:rsidRPr="008E015D">
        <w:rPr>
          <w:rFonts w:ascii="Times New Roman" w:hAnsi="Times New Roman" w:cs="Times New Roman"/>
          <w:sz w:val="28"/>
          <w:szCs w:val="28"/>
        </w:rPr>
        <w:t xml:space="preserve">деятельности Администрации города Сургута </w:t>
      </w:r>
      <w:r w:rsidR="00A302F9" w:rsidRPr="008E015D">
        <w:rPr>
          <w:rFonts w:ascii="Times New Roman" w:hAnsi="Times New Roman" w:cs="Times New Roman"/>
          <w:sz w:val="28"/>
          <w:szCs w:val="28"/>
        </w:rPr>
        <w:br/>
      </w:r>
      <w:r w:rsidR="00E45FE5" w:rsidRPr="008E015D">
        <w:rPr>
          <w:rFonts w:ascii="Times New Roman" w:hAnsi="Times New Roman" w:cs="Times New Roman"/>
          <w:sz w:val="28"/>
          <w:szCs w:val="28"/>
        </w:rPr>
        <w:t>в отношении субъектов малого и среднего предпринимательства зависит от уровня информированности респондентов о реализации муниципальной программы «Развитие малого и среднего предпринимательства в городе Сургуте»</w:t>
      </w:r>
      <w:r w:rsidR="00CA6126" w:rsidRPr="008E015D">
        <w:rPr>
          <w:rFonts w:ascii="Times New Roman" w:hAnsi="Times New Roman" w:cs="Times New Roman"/>
          <w:sz w:val="28"/>
          <w:szCs w:val="28"/>
        </w:rPr>
        <w:t>.</w:t>
      </w:r>
    </w:p>
    <w:p w14:paraId="48068699" w14:textId="77777777" w:rsidR="00003739" w:rsidRPr="008E015D" w:rsidRDefault="00003739" w:rsidP="00E45FE5">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 </w:t>
      </w:r>
      <w:r w:rsidR="00E45FE5" w:rsidRPr="008E015D">
        <w:rPr>
          <w:rFonts w:ascii="Times New Roman" w:hAnsi="Times New Roman" w:cs="Times New Roman"/>
          <w:sz w:val="28"/>
          <w:szCs w:val="28"/>
        </w:rPr>
        <w:t xml:space="preserve">Оценка респондентами деятельности Администрации города Сургута </w:t>
      </w:r>
      <w:r w:rsidR="00A302F9" w:rsidRPr="008E015D">
        <w:rPr>
          <w:rFonts w:ascii="Times New Roman" w:hAnsi="Times New Roman" w:cs="Times New Roman"/>
          <w:sz w:val="28"/>
          <w:szCs w:val="28"/>
        </w:rPr>
        <w:br/>
      </w:r>
      <w:r w:rsidR="00E45FE5" w:rsidRPr="008E015D">
        <w:rPr>
          <w:rFonts w:ascii="Times New Roman" w:hAnsi="Times New Roman" w:cs="Times New Roman"/>
          <w:sz w:val="28"/>
          <w:szCs w:val="28"/>
        </w:rPr>
        <w:t xml:space="preserve">в отношении субъектов малого и среднего предпринимательства зависит </w:t>
      </w:r>
      <w:r w:rsidR="00A302F9" w:rsidRPr="008E015D">
        <w:rPr>
          <w:rFonts w:ascii="Times New Roman" w:hAnsi="Times New Roman" w:cs="Times New Roman"/>
          <w:sz w:val="28"/>
          <w:szCs w:val="28"/>
        </w:rPr>
        <w:br/>
      </w:r>
      <w:r w:rsidR="00E45FE5" w:rsidRPr="008E015D">
        <w:rPr>
          <w:rFonts w:ascii="Times New Roman" w:hAnsi="Times New Roman" w:cs="Times New Roman"/>
          <w:sz w:val="28"/>
          <w:szCs w:val="28"/>
        </w:rPr>
        <w:t>от источников, из которых респонденты получают информацию о мерах, предпринимаемых Администрацией города Сургута для развития МСП</w:t>
      </w:r>
      <w:r w:rsidRPr="008E015D">
        <w:rPr>
          <w:rFonts w:ascii="Times New Roman" w:hAnsi="Times New Roman" w:cs="Times New Roman"/>
          <w:sz w:val="28"/>
          <w:szCs w:val="28"/>
        </w:rPr>
        <w:t>.</w:t>
      </w:r>
    </w:p>
    <w:p w14:paraId="3D6678F1" w14:textId="77777777" w:rsidR="006145AB" w:rsidRPr="008E015D" w:rsidRDefault="000644B0" w:rsidP="00E45FE5">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 </w:t>
      </w:r>
      <w:r w:rsidR="00C55E15" w:rsidRPr="008E015D">
        <w:rPr>
          <w:rFonts w:ascii="Times New Roman" w:hAnsi="Times New Roman" w:cs="Times New Roman"/>
          <w:sz w:val="28"/>
          <w:szCs w:val="28"/>
        </w:rPr>
        <w:t xml:space="preserve">Оценка респондентами деятельности Администрации города Сургута </w:t>
      </w:r>
      <w:r w:rsidR="00A302F9" w:rsidRPr="008E015D">
        <w:rPr>
          <w:rFonts w:ascii="Times New Roman" w:hAnsi="Times New Roman" w:cs="Times New Roman"/>
          <w:sz w:val="28"/>
          <w:szCs w:val="28"/>
        </w:rPr>
        <w:br/>
      </w:r>
      <w:r w:rsidR="00C55E15" w:rsidRPr="008E015D">
        <w:rPr>
          <w:rFonts w:ascii="Times New Roman" w:hAnsi="Times New Roman" w:cs="Times New Roman"/>
          <w:sz w:val="28"/>
          <w:szCs w:val="28"/>
        </w:rPr>
        <w:t>в отношении субъектов малого и среднего предпринимательства зависит от оценки респондентами состояния собственного бизнеса</w:t>
      </w:r>
      <w:r w:rsidRPr="008E015D">
        <w:rPr>
          <w:rFonts w:ascii="Times New Roman" w:hAnsi="Times New Roman" w:cs="Times New Roman"/>
          <w:sz w:val="28"/>
          <w:szCs w:val="28"/>
        </w:rPr>
        <w:t>.</w:t>
      </w:r>
    </w:p>
    <w:p w14:paraId="1F3A9BD5" w14:textId="77777777" w:rsidR="00C55E15" w:rsidRPr="008E015D" w:rsidRDefault="00C55E15" w:rsidP="00C55E15">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Мнение респондентов о перспективах развития малого и среднего предпринимательства в городе Сургута зависит от их оценки деятельности Администрации города Сургута в отношении субъектов малого и среднего предпринимательства.</w:t>
      </w:r>
    </w:p>
    <w:p w14:paraId="2678EB89" w14:textId="77777777" w:rsidR="004C387E" w:rsidRPr="008E015D" w:rsidRDefault="004C387E" w:rsidP="00CB51B3">
      <w:pPr>
        <w:pStyle w:val="ConsNormal"/>
        <w:spacing w:line="276" w:lineRule="auto"/>
        <w:jc w:val="both"/>
        <w:rPr>
          <w:rFonts w:ascii="Times New Roman" w:hAnsi="Times New Roman" w:cs="Times New Roman"/>
          <w:sz w:val="28"/>
          <w:szCs w:val="28"/>
        </w:rPr>
      </w:pPr>
    </w:p>
    <w:p w14:paraId="07F0A03E" w14:textId="77777777" w:rsidR="004C387E" w:rsidRPr="008E015D" w:rsidRDefault="004C387E" w:rsidP="004C387E">
      <w:pPr>
        <w:pStyle w:val="ConsNormal"/>
        <w:spacing w:line="276" w:lineRule="auto"/>
        <w:jc w:val="both"/>
        <w:rPr>
          <w:rFonts w:ascii="Times New Roman" w:hAnsi="Times New Roman" w:cs="Times New Roman"/>
          <w:b/>
          <w:sz w:val="28"/>
          <w:szCs w:val="28"/>
        </w:rPr>
      </w:pPr>
      <w:r w:rsidRPr="008E015D">
        <w:rPr>
          <w:rFonts w:ascii="Times New Roman" w:hAnsi="Times New Roman" w:cs="Times New Roman"/>
          <w:b/>
          <w:sz w:val="28"/>
          <w:szCs w:val="28"/>
        </w:rPr>
        <w:t>1.2. Методико-процедурный раздел</w:t>
      </w:r>
    </w:p>
    <w:p w14:paraId="35402A37" w14:textId="77777777" w:rsidR="004C387E" w:rsidRPr="008E015D" w:rsidRDefault="004C387E" w:rsidP="004C387E">
      <w:pPr>
        <w:pStyle w:val="ConsNormal"/>
        <w:spacing w:line="276" w:lineRule="auto"/>
        <w:jc w:val="both"/>
        <w:rPr>
          <w:rFonts w:ascii="Times New Roman" w:hAnsi="Times New Roman" w:cs="Times New Roman"/>
          <w:sz w:val="28"/>
          <w:szCs w:val="28"/>
        </w:rPr>
      </w:pPr>
    </w:p>
    <w:p w14:paraId="79A04297" w14:textId="2C4017B9" w:rsidR="004C387E" w:rsidRPr="008E015D" w:rsidRDefault="004C387E" w:rsidP="004C387E">
      <w:pPr>
        <w:pStyle w:val="ConsNormal"/>
        <w:spacing w:line="276" w:lineRule="auto"/>
        <w:jc w:val="both"/>
        <w:rPr>
          <w:rFonts w:ascii="Times New Roman" w:hAnsi="Times New Roman" w:cs="Times New Roman"/>
          <w:sz w:val="28"/>
          <w:szCs w:val="28"/>
        </w:rPr>
      </w:pPr>
      <w:r w:rsidRPr="008E015D">
        <w:rPr>
          <w:rFonts w:ascii="Times New Roman" w:hAnsi="Times New Roman" w:cs="Times New Roman"/>
          <w:sz w:val="28"/>
          <w:szCs w:val="28"/>
        </w:rPr>
        <w:t>Принципы сбора и анализа социологических данных в настоящем социологическом исследовании определены на основании Технического задания (приложение 1 к муниципальному контракту</w:t>
      </w:r>
      <w:r w:rsidR="00125B1E" w:rsidRPr="008E015D">
        <w:rPr>
          <w:rFonts w:ascii="Times New Roman" w:hAnsi="Times New Roman" w:cs="Times New Roman"/>
          <w:sz w:val="28"/>
          <w:szCs w:val="28"/>
        </w:rPr>
        <w:t xml:space="preserve"> № 14/2</w:t>
      </w:r>
      <w:r w:rsidR="00C760E5">
        <w:rPr>
          <w:rFonts w:ascii="Times New Roman" w:hAnsi="Times New Roman" w:cs="Times New Roman"/>
          <w:sz w:val="28"/>
          <w:szCs w:val="28"/>
        </w:rPr>
        <w:t>5</w:t>
      </w:r>
      <w:r w:rsidRPr="008E015D">
        <w:rPr>
          <w:rFonts w:ascii="Times New Roman" w:hAnsi="Times New Roman" w:cs="Times New Roman"/>
          <w:sz w:val="28"/>
          <w:szCs w:val="28"/>
        </w:rPr>
        <w:t xml:space="preserve"> от </w:t>
      </w:r>
      <w:r w:rsidR="00FD66A0" w:rsidRPr="008E015D">
        <w:rPr>
          <w:rFonts w:ascii="Times New Roman" w:hAnsi="Times New Roman" w:cs="Times New Roman"/>
          <w:sz w:val="28"/>
          <w:szCs w:val="28"/>
        </w:rPr>
        <w:t>0</w:t>
      </w:r>
      <w:r w:rsidR="00125B1E" w:rsidRPr="008E015D">
        <w:rPr>
          <w:rFonts w:ascii="Times New Roman" w:hAnsi="Times New Roman" w:cs="Times New Roman"/>
          <w:sz w:val="28"/>
          <w:szCs w:val="28"/>
        </w:rPr>
        <w:t>9</w:t>
      </w:r>
      <w:r w:rsidR="00FD66A0" w:rsidRPr="008E015D">
        <w:rPr>
          <w:rFonts w:ascii="Times New Roman" w:hAnsi="Times New Roman" w:cs="Times New Roman"/>
          <w:sz w:val="28"/>
          <w:szCs w:val="28"/>
        </w:rPr>
        <w:t>.0</w:t>
      </w:r>
      <w:r w:rsidR="00125B1E" w:rsidRPr="008E015D">
        <w:rPr>
          <w:rFonts w:ascii="Times New Roman" w:hAnsi="Times New Roman" w:cs="Times New Roman"/>
          <w:sz w:val="28"/>
          <w:szCs w:val="28"/>
        </w:rPr>
        <w:t>6</w:t>
      </w:r>
      <w:r w:rsidR="00FD66A0" w:rsidRPr="008E015D">
        <w:rPr>
          <w:rFonts w:ascii="Times New Roman" w:hAnsi="Times New Roman" w:cs="Times New Roman"/>
          <w:sz w:val="28"/>
          <w:szCs w:val="28"/>
        </w:rPr>
        <w:t>.2025</w:t>
      </w:r>
      <w:r w:rsidRPr="008E015D">
        <w:rPr>
          <w:rFonts w:ascii="Times New Roman" w:hAnsi="Times New Roman" w:cs="Times New Roman"/>
          <w:sz w:val="28"/>
          <w:szCs w:val="28"/>
        </w:rPr>
        <w:t>).</w:t>
      </w:r>
    </w:p>
    <w:p w14:paraId="1427870E" w14:textId="77777777" w:rsidR="004C387E" w:rsidRPr="008E015D" w:rsidRDefault="004C387E" w:rsidP="00C55E15">
      <w:pPr>
        <w:pStyle w:val="ConsNormal"/>
        <w:spacing w:line="276" w:lineRule="auto"/>
        <w:jc w:val="both"/>
        <w:rPr>
          <w:rFonts w:ascii="Times New Roman" w:hAnsi="Times New Roman" w:cs="Times New Roman"/>
          <w:sz w:val="28"/>
          <w:szCs w:val="28"/>
        </w:rPr>
      </w:pPr>
      <w:r w:rsidRPr="008E015D">
        <w:rPr>
          <w:rFonts w:ascii="Times New Roman" w:hAnsi="Times New Roman" w:cs="Times New Roman"/>
          <w:sz w:val="28"/>
          <w:szCs w:val="28"/>
        </w:rPr>
        <w:t>Для</w:t>
      </w:r>
      <w:r w:rsidR="00C55E15" w:rsidRPr="008E015D">
        <w:rPr>
          <w:rFonts w:ascii="Times New Roman" w:hAnsi="Times New Roman" w:cs="Times New Roman"/>
          <w:sz w:val="28"/>
          <w:szCs w:val="28"/>
        </w:rPr>
        <w:t xml:space="preserve"> сбора первичной информации был использован</w:t>
      </w:r>
      <w:r w:rsidRPr="008E015D">
        <w:rPr>
          <w:rFonts w:ascii="Times New Roman" w:hAnsi="Times New Roman" w:cs="Times New Roman"/>
          <w:sz w:val="28"/>
          <w:szCs w:val="28"/>
        </w:rPr>
        <w:t xml:space="preserve"> </w:t>
      </w:r>
      <w:r w:rsidR="00C55E15" w:rsidRPr="008E015D">
        <w:rPr>
          <w:rFonts w:ascii="Times New Roman" w:hAnsi="Times New Roman" w:cs="Times New Roman"/>
          <w:sz w:val="28"/>
          <w:szCs w:val="28"/>
        </w:rPr>
        <w:t>метод</w:t>
      </w:r>
      <w:r w:rsidRPr="008E015D">
        <w:rPr>
          <w:rFonts w:ascii="Times New Roman" w:hAnsi="Times New Roman" w:cs="Times New Roman"/>
          <w:sz w:val="28"/>
          <w:szCs w:val="28"/>
        </w:rPr>
        <w:t xml:space="preserve"> формализованно</w:t>
      </w:r>
      <w:r w:rsidR="00C55E15" w:rsidRPr="008E015D">
        <w:rPr>
          <w:rFonts w:ascii="Times New Roman" w:hAnsi="Times New Roman" w:cs="Times New Roman"/>
          <w:sz w:val="28"/>
          <w:szCs w:val="28"/>
        </w:rPr>
        <w:t>го</w:t>
      </w:r>
      <w:r w:rsidRPr="008E015D">
        <w:rPr>
          <w:rFonts w:ascii="Times New Roman" w:hAnsi="Times New Roman" w:cs="Times New Roman"/>
          <w:sz w:val="28"/>
          <w:szCs w:val="28"/>
        </w:rPr>
        <w:t xml:space="preserve"> интервью – метод получения первичной социологической информации путем непосредственной целенаправленной беседы интервьюера и респондента, строго регламентированной детально разработанными вопросником (анкетой) </w:t>
      </w:r>
      <w:r w:rsidR="00A302F9" w:rsidRPr="008E015D">
        <w:rPr>
          <w:rFonts w:ascii="Times New Roman" w:hAnsi="Times New Roman" w:cs="Times New Roman"/>
          <w:sz w:val="28"/>
          <w:szCs w:val="28"/>
        </w:rPr>
        <w:br/>
      </w:r>
      <w:r w:rsidRPr="008E015D">
        <w:rPr>
          <w:rFonts w:ascii="Times New Roman" w:hAnsi="Times New Roman" w:cs="Times New Roman"/>
          <w:sz w:val="28"/>
          <w:szCs w:val="28"/>
        </w:rPr>
        <w:t xml:space="preserve">и инструкцией, предназначенной для интервьюера. Данный метод относится </w:t>
      </w:r>
      <w:r w:rsidR="00A302F9" w:rsidRPr="008E015D">
        <w:rPr>
          <w:rFonts w:ascii="Times New Roman" w:hAnsi="Times New Roman" w:cs="Times New Roman"/>
          <w:sz w:val="28"/>
          <w:szCs w:val="28"/>
        </w:rPr>
        <w:br/>
      </w:r>
      <w:r w:rsidRPr="008E015D">
        <w:rPr>
          <w:rFonts w:ascii="Times New Roman" w:hAnsi="Times New Roman" w:cs="Times New Roman"/>
          <w:sz w:val="28"/>
          <w:szCs w:val="28"/>
        </w:rPr>
        <w:t>к категории «количественных» методов социологического исследования.</w:t>
      </w:r>
    </w:p>
    <w:p w14:paraId="4B74E2A7" w14:textId="77777777" w:rsidR="004C387E" w:rsidRPr="008E015D" w:rsidRDefault="004C387E" w:rsidP="004C387E">
      <w:pPr>
        <w:pStyle w:val="ConsNormal"/>
        <w:spacing w:line="276" w:lineRule="auto"/>
        <w:jc w:val="both"/>
        <w:rPr>
          <w:rFonts w:ascii="Times New Roman" w:hAnsi="Times New Roman" w:cs="Times New Roman"/>
          <w:i/>
          <w:sz w:val="28"/>
          <w:szCs w:val="28"/>
        </w:rPr>
      </w:pPr>
    </w:p>
    <w:p w14:paraId="5E27EDD8" w14:textId="77777777" w:rsidR="00C53947" w:rsidRPr="008E015D" w:rsidRDefault="00C53947" w:rsidP="00C53947">
      <w:pPr>
        <w:pStyle w:val="zag3"/>
        <w:spacing w:before="0" w:after="0"/>
        <w:rPr>
          <w:b/>
          <w:sz w:val="26"/>
          <w:szCs w:val="26"/>
        </w:rPr>
      </w:pPr>
    </w:p>
    <w:p w14:paraId="3CDC54C1" w14:textId="77777777" w:rsidR="00C53947" w:rsidRPr="008E015D" w:rsidRDefault="00C53947" w:rsidP="00C53947">
      <w:pPr>
        <w:pStyle w:val="zag3"/>
        <w:spacing w:before="0" w:after="0"/>
        <w:outlineLvl w:val="4"/>
        <w:rPr>
          <w:b/>
          <w:sz w:val="26"/>
          <w:szCs w:val="26"/>
        </w:rPr>
        <w:sectPr w:rsidR="00C53947" w:rsidRPr="008E015D" w:rsidSect="009A0709">
          <w:footerReference w:type="default" r:id="rId17"/>
          <w:footerReference w:type="first" r:id="rId18"/>
          <w:pgSz w:w="11906" w:h="16838"/>
          <w:pgMar w:top="1134" w:right="567" w:bottom="1134" w:left="1134" w:header="709" w:footer="709" w:gutter="0"/>
          <w:cols w:space="708"/>
          <w:docGrid w:linePitch="360"/>
        </w:sectPr>
      </w:pPr>
    </w:p>
    <w:p w14:paraId="6BAC4F6B" w14:textId="77777777" w:rsidR="004C387E" w:rsidRPr="008E015D" w:rsidRDefault="004C387E" w:rsidP="004C387E">
      <w:pPr>
        <w:pStyle w:val="ConsNormal"/>
        <w:spacing w:line="276" w:lineRule="auto"/>
        <w:jc w:val="both"/>
        <w:rPr>
          <w:rFonts w:ascii="Times New Roman" w:hAnsi="Times New Roman" w:cs="Times New Roman"/>
          <w:b/>
          <w:i/>
          <w:sz w:val="28"/>
          <w:szCs w:val="28"/>
        </w:rPr>
      </w:pPr>
      <w:r w:rsidRPr="008E015D">
        <w:rPr>
          <w:rFonts w:ascii="Times New Roman" w:hAnsi="Times New Roman" w:cs="Times New Roman"/>
          <w:b/>
          <w:i/>
          <w:sz w:val="28"/>
          <w:szCs w:val="28"/>
        </w:rPr>
        <w:lastRenderedPageBreak/>
        <w:t>Основные процедуры анализа данных</w:t>
      </w:r>
    </w:p>
    <w:p w14:paraId="4C6FBDDF" w14:textId="36354FDD" w:rsidR="004C387E" w:rsidRPr="008E015D" w:rsidRDefault="004C387E" w:rsidP="004C387E">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Для обработки первичной информации (электронного массива данных </w:t>
      </w:r>
      <w:r w:rsidR="00F106A4" w:rsidRPr="008E015D">
        <w:rPr>
          <w:rFonts w:ascii="Times New Roman" w:hAnsi="Times New Roman" w:cs="Times New Roman"/>
          <w:sz w:val="28"/>
          <w:szCs w:val="28"/>
        </w:rPr>
        <w:br/>
      </w:r>
      <w:r w:rsidRPr="008E015D">
        <w:rPr>
          <w:rFonts w:ascii="Times New Roman" w:hAnsi="Times New Roman" w:cs="Times New Roman"/>
          <w:sz w:val="28"/>
          <w:szCs w:val="28"/>
        </w:rPr>
        <w:t xml:space="preserve">по результатам массового опроса населения) в целях выявления латентных </w:t>
      </w:r>
      <w:r w:rsidR="00BB2427">
        <w:rPr>
          <w:rFonts w:ascii="Times New Roman" w:hAnsi="Times New Roman" w:cs="Times New Roman"/>
          <w:sz w:val="28"/>
          <w:szCs w:val="28"/>
        </w:rPr>
        <w:br/>
      </w:r>
      <w:r w:rsidRPr="008E015D">
        <w:rPr>
          <w:rFonts w:ascii="Times New Roman" w:hAnsi="Times New Roman" w:cs="Times New Roman"/>
          <w:sz w:val="28"/>
          <w:szCs w:val="28"/>
        </w:rPr>
        <w:t>причинно-следственных связей признаков использовались многомерные методы статистического анализа данных – корреляционный, факторный анализ на базе пакета IBM SPSS Statistics 20.0, а также метод кросс-табуляции.</w:t>
      </w:r>
    </w:p>
    <w:p w14:paraId="75D3F38B" w14:textId="77777777" w:rsidR="004C387E" w:rsidRPr="008E015D" w:rsidRDefault="004C387E" w:rsidP="004C387E">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Для интерпретации первичных данных, полученных в результате опроса были применены</w:t>
      </w:r>
      <w:r w:rsidR="007B4F1E">
        <w:rPr>
          <w:rFonts w:ascii="Times New Roman" w:hAnsi="Times New Roman" w:cs="Times New Roman"/>
          <w:sz w:val="28"/>
          <w:szCs w:val="28"/>
        </w:rPr>
        <w:t xml:space="preserve"> </w:t>
      </w:r>
      <w:r w:rsidRPr="008E015D">
        <w:rPr>
          <w:rFonts w:ascii="Times New Roman" w:hAnsi="Times New Roman" w:cs="Times New Roman"/>
          <w:sz w:val="28"/>
          <w:szCs w:val="28"/>
        </w:rPr>
        <w:t>следующие</w:t>
      </w:r>
      <w:r w:rsidR="007B4F1E">
        <w:rPr>
          <w:rFonts w:ascii="Times New Roman" w:hAnsi="Times New Roman" w:cs="Times New Roman"/>
          <w:sz w:val="28"/>
          <w:szCs w:val="28"/>
        </w:rPr>
        <w:t xml:space="preserve"> </w:t>
      </w:r>
      <w:r w:rsidRPr="008E015D">
        <w:rPr>
          <w:rFonts w:ascii="Times New Roman" w:hAnsi="Times New Roman" w:cs="Times New Roman"/>
          <w:sz w:val="28"/>
          <w:szCs w:val="28"/>
        </w:rPr>
        <w:t>методы из числа общенаучных:</w:t>
      </w:r>
    </w:p>
    <w:p w14:paraId="5F330C09" w14:textId="26E4E516" w:rsidR="004C387E" w:rsidRPr="008E015D" w:rsidRDefault="004C387E" w:rsidP="004C387E">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 - </w:t>
      </w:r>
      <w:r w:rsidR="00BB2427">
        <w:rPr>
          <w:rFonts w:ascii="Times New Roman" w:hAnsi="Times New Roman" w:cs="Times New Roman"/>
          <w:sz w:val="28"/>
          <w:szCs w:val="28"/>
        </w:rPr>
        <w:t>м</w:t>
      </w:r>
      <w:r w:rsidRPr="008E015D">
        <w:rPr>
          <w:rFonts w:ascii="Times New Roman" w:hAnsi="Times New Roman" w:cs="Times New Roman"/>
          <w:sz w:val="28"/>
          <w:szCs w:val="28"/>
        </w:rPr>
        <w:t xml:space="preserve">етод идеализации, который представляет собой мысленное внесение определенных изменений в изучаемый объект в соответствии с целями исследований. В результате таких изменений могут быть, например, исключены </w:t>
      </w:r>
      <w:r w:rsidR="00F106A4" w:rsidRPr="008E015D">
        <w:rPr>
          <w:rFonts w:ascii="Times New Roman" w:hAnsi="Times New Roman" w:cs="Times New Roman"/>
          <w:sz w:val="28"/>
          <w:szCs w:val="28"/>
        </w:rPr>
        <w:br/>
      </w:r>
      <w:r w:rsidRPr="008E015D">
        <w:rPr>
          <w:rFonts w:ascii="Times New Roman" w:hAnsi="Times New Roman" w:cs="Times New Roman"/>
          <w:sz w:val="28"/>
          <w:szCs w:val="28"/>
        </w:rPr>
        <w:t xml:space="preserve">из рассмотрения какие-то свойства, стороны, признаки объектов.  </w:t>
      </w:r>
    </w:p>
    <w:p w14:paraId="4461AEE1" w14:textId="47BB96BF" w:rsidR="004C387E" w:rsidRPr="008E015D" w:rsidRDefault="004C387E" w:rsidP="004C387E">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 Метод анализа </w:t>
      </w:r>
      <w:r w:rsidR="00EC3D75">
        <w:rPr>
          <w:rFonts w:ascii="Times New Roman" w:hAnsi="Times New Roman" w:cs="Times New Roman"/>
          <w:sz w:val="28"/>
          <w:szCs w:val="28"/>
        </w:rPr>
        <w:t>–</w:t>
      </w:r>
      <w:r w:rsidRPr="008E015D">
        <w:rPr>
          <w:rFonts w:ascii="Times New Roman" w:hAnsi="Times New Roman" w:cs="Times New Roman"/>
          <w:sz w:val="28"/>
          <w:szCs w:val="28"/>
        </w:rPr>
        <w:t xml:space="preserve"> мысленное разделение объекта на составные части с целью их отдельного изучения.</w:t>
      </w:r>
    </w:p>
    <w:p w14:paraId="727EC002" w14:textId="599F2F33" w:rsidR="004C387E" w:rsidRPr="008E015D" w:rsidRDefault="004C387E" w:rsidP="004C387E">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 Метод синтеза </w:t>
      </w:r>
      <w:r w:rsidR="00EC3D75">
        <w:rPr>
          <w:rFonts w:ascii="Times New Roman" w:hAnsi="Times New Roman" w:cs="Times New Roman"/>
          <w:sz w:val="28"/>
          <w:szCs w:val="28"/>
        </w:rPr>
        <w:t>–</w:t>
      </w:r>
      <w:r w:rsidRPr="008E015D">
        <w:rPr>
          <w:rFonts w:ascii="Times New Roman" w:hAnsi="Times New Roman" w:cs="Times New Roman"/>
          <w:sz w:val="28"/>
          <w:szCs w:val="28"/>
        </w:rPr>
        <w:t xml:space="preserve"> соединение воедино составных частей (сторон, свойств, признаков и т. п.) изучаемого объекта, </w:t>
      </w:r>
      <w:r w:rsidR="00FC7621">
        <w:rPr>
          <w:rFonts w:ascii="Times New Roman" w:hAnsi="Times New Roman" w:cs="Times New Roman"/>
          <w:sz w:val="28"/>
          <w:szCs w:val="28"/>
        </w:rPr>
        <w:t>выделенных</w:t>
      </w:r>
      <w:r w:rsidRPr="008E015D">
        <w:rPr>
          <w:rFonts w:ascii="Times New Roman" w:hAnsi="Times New Roman" w:cs="Times New Roman"/>
          <w:sz w:val="28"/>
          <w:szCs w:val="28"/>
        </w:rPr>
        <w:t xml:space="preserve"> в результате анализа.</w:t>
      </w:r>
    </w:p>
    <w:p w14:paraId="0398F781" w14:textId="77777777" w:rsidR="004C387E" w:rsidRPr="008E015D" w:rsidRDefault="004C387E" w:rsidP="004C387E">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Метод индукции – формально-логическое умозаключение, которое приводит к получению общего вывода на основании частных посылок.</w:t>
      </w:r>
    </w:p>
    <w:p w14:paraId="1E5BBD33" w14:textId="77777777" w:rsidR="004C387E" w:rsidRPr="008E015D" w:rsidRDefault="004C387E" w:rsidP="004C387E">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 Метод дедукции </w:t>
      </w:r>
      <w:r w:rsidR="00604677" w:rsidRPr="008E015D">
        <w:rPr>
          <w:rFonts w:ascii="Times New Roman" w:hAnsi="Times New Roman" w:cs="Times New Roman"/>
          <w:sz w:val="28"/>
          <w:szCs w:val="28"/>
        </w:rPr>
        <w:t>–</w:t>
      </w:r>
      <w:r w:rsidRPr="008E015D">
        <w:rPr>
          <w:rFonts w:ascii="Times New Roman" w:hAnsi="Times New Roman" w:cs="Times New Roman"/>
          <w:sz w:val="28"/>
          <w:szCs w:val="28"/>
        </w:rPr>
        <w:t xml:space="preserve"> получение</w:t>
      </w:r>
      <w:r w:rsidR="00604677" w:rsidRPr="008E015D">
        <w:rPr>
          <w:rFonts w:ascii="Times New Roman" w:hAnsi="Times New Roman" w:cs="Times New Roman"/>
          <w:sz w:val="28"/>
          <w:szCs w:val="28"/>
        </w:rPr>
        <w:t xml:space="preserve"> </w:t>
      </w:r>
      <w:r w:rsidRPr="008E015D">
        <w:rPr>
          <w:rFonts w:ascii="Times New Roman" w:hAnsi="Times New Roman" w:cs="Times New Roman"/>
          <w:sz w:val="28"/>
          <w:szCs w:val="28"/>
        </w:rPr>
        <w:t>частных выводов на основе знания каких-либо общих положений.</w:t>
      </w:r>
    </w:p>
    <w:p w14:paraId="4075FCE2" w14:textId="77777777" w:rsidR="004C387E" w:rsidRPr="008E015D" w:rsidRDefault="004C387E" w:rsidP="004C387E">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 Сравнительный метод </w:t>
      </w:r>
      <w:r w:rsidR="00604677" w:rsidRPr="008E015D">
        <w:rPr>
          <w:rFonts w:ascii="Times New Roman" w:hAnsi="Times New Roman" w:cs="Times New Roman"/>
          <w:sz w:val="28"/>
          <w:szCs w:val="28"/>
        </w:rPr>
        <w:t>–</w:t>
      </w:r>
      <w:r w:rsidRPr="008E015D">
        <w:rPr>
          <w:rFonts w:ascii="Times New Roman" w:hAnsi="Times New Roman" w:cs="Times New Roman"/>
          <w:sz w:val="28"/>
          <w:szCs w:val="28"/>
        </w:rPr>
        <w:t xml:space="preserve"> сопоставление</w:t>
      </w:r>
      <w:r w:rsidR="00604677" w:rsidRPr="008E015D">
        <w:rPr>
          <w:rFonts w:ascii="Times New Roman" w:hAnsi="Times New Roman" w:cs="Times New Roman"/>
          <w:sz w:val="28"/>
          <w:szCs w:val="28"/>
        </w:rPr>
        <w:t xml:space="preserve"> </w:t>
      </w:r>
      <w:r w:rsidRPr="008E015D">
        <w:rPr>
          <w:rFonts w:ascii="Times New Roman" w:hAnsi="Times New Roman" w:cs="Times New Roman"/>
          <w:sz w:val="28"/>
          <w:szCs w:val="28"/>
        </w:rPr>
        <w:t xml:space="preserve">двух или более объектов, имеющих черты подобия. Сравнительный метод позволяет установить, в чем состоит </w:t>
      </w:r>
      <w:r w:rsidR="00A302F9" w:rsidRPr="008E015D">
        <w:rPr>
          <w:rFonts w:ascii="Times New Roman" w:hAnsi="Times New Roman" w:cs="Times New Roman"/>
          <w:sz w:val="28"/>
          <w:szCs w:val="28"/>
        </w:rPr>
        <w:br/>
      </w:r>
      <w:r w:rsidRPr="008E015D">
        <w:rPr>
          <w:rFonts w:ascii="Times New Roman" w:hAnsi="Times New Roman" w:cs="Times New Roman"/>
          <w:sz w:val="28"/>
          <w:szCs w:val="28"/>
        </w:rPr>
        <w:t>это подобие, либо показать, по каким признакам исследуемые объекты различаются.</w:t>
      </w:r>
    </w:p>
    <w:p w14:paraId="09733C27" w14:textId="77777777" w:rsidR="004C387E" w:rsidRPr="008E015D" w:rsidRDefault="004C387E" w:rsidP="004C387E">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Для анализа вторичной информации </w:t>
      </w:r>
      <w:r w:rsidR="00604677" w:rsidRPr="008E015D">
        <w:rPr>
          <w:rFonts w:ascii="Times New Roman" w:hAnsi="Times New Roman" w:cs="Times New Roman"/>
          <w:sz w:val="28"/>
          <w:szCs w:val="28"/>
        </w:rPr>
        <w:t>–</w:t>
      </w:r>
      <w:r w:rsidRPr="008E015D">
        <w:rPr>
          <w:rFonts w:ascii="Times New Roman" w:hAnsi="Times New Roman" w:cs="Times New Roman"/>
          <w:sz w:val="28"/>
          <w:szCs w:val="28"/>
        </w:rPr>
        <w:t xml:space="preserve"> междисциплинарный</w:t>
      </w:r>
      <w:r w:rsidR="00604677" w:rsidRPr="008E015D">
        <w:rPr>
          <w:rFonts w:ascii="Times New Roman" w:hAnsi="Times New Roman" w:cs="Times New Roman"/>
          <w:sz w:val="28"/>
          <w:szCs w:val="28"/>
        </w:rPr>
        <w:t xml:space="preserve"> </w:t>
      </w:r>
      <w:r w:rsidRPr="008E015D">
        <w:rPr>
          <w:rFonts w:ascii="Times New Roman" w:hAnsi="Times New Roman" w:cs="Times New Roman"/>
          <w:sz w:val="28"/>
          <w:szCs w:val="28"/>
        </w:rPr>
        <w:t>теоретический анализ социологической литературы, публикаций по проблеме исследования.</w:t>
      </w:r>
    </w:p>
    <w:p w14:paraId="24D753AD" w14:textId="77777777" w:rsidR="009A0709" w:rsidRPr="008E015D" w:rsidRDefault="009A0709" w:rsidP="00F56DA8">
      <w:pPr>
        <w:pStyle w:val="ConsNormal"/>
        <w:spacing w:line="276" w:lineRule="auto"/>
        <w:jc w:val="both"/>
        <w:rPr>
          <w:rFonts w:ascii="Times New Roman" w:hAnsi="Times New Roman" w:cs="Times New Roman"/>
          <w:b/>
          <w:i/>
          <w:sz w:val="28"/>
          <w:szCs w:val="28"/>
        </w:rPr>
      </w:pPr>
    </w:p>
    <w:p w14:paraId="73B1CD77" w14:textId="77777777" w:rsidR="00F56DA8" w:rsidRPr="008E015D" w:rsidRDefault="00F56DA8" w:rsidP="00F56DA8">
      <w:pPr>
        <w:pStyle w:val="ConsNormal"/>
        <w:spacing w:line="276" w:lineRule="auto"/>
        <w:jc w:val="both"/>
        <w:rPr>
          <w:rFonts w:ascii="Times New Roman" w:hAnsi="Times New Roman" w:cs="Times New Roman"/>
          <w:b/>
          <w:i/>
          <w:sz w:val="28"/>
          <w:szCs w:val="28"/>
        </w:rPr>
      </w:pPr>
      <w:r w:rsidRPr="008E015D">
        <w:rPr>
          <w:rFonts w:ascii="Times New Roman" w:hAnsi="Times New Roman" w:cs="Times New Roman"/>
          <w:b/>
          <w:i/>
          <w:sz w:val="28"/>
          <w:szCs w:val="28"/>
        </w:rPr>
        <w:t>Перечень основных этапов социологического исследования</w:t>
      </w:r>
    </w:p>
    <w:p w14:paraId="07244239" w14:textId="77777777" w:rsidR="00F56DA8" w:rsidRPr="008E015D" w:rsidRDefault="00F56DA8" w:rsidP="00F56DA8">
      <w:pPr>
        <w:pStyle w:val="ConsNormal"/>
        <w:spacing w:line="276" w:lineRule="auto"/>
        <w:jc w:val="both"/>
        <w:rPr>
          <w:rFonts w:ascii="Times New Roman" w:hAnsi="Times New Roman" w:cs="Times New Roman"/>
          <w:sz w:val="28"/>
          <w:szCs w:val="28"/>
        </w:rPr>
      </w:pPr>
      <w:r w:rsidRPr="008E015D">
        <w:rPr>
          <w:rFonts w:ascii="Times New Roman" w:hAnsi="Times New Roman" w:cs="Times New Roman"/>
          <w:sz w:val="28"/>
          <w:szCs w:val="28"/>
        </w:rPr>
        <w:t>Этап 1. Получение от Заказчика образцов инструментария и квотного задания. Тиражирование необходимого количества анкет. Проведение инструктажа интервьюеров.</w:t>
      </w:r>
    </w:p>
    <w:p w14:paraId="150D3F14" w14:textId="00E921D8" w:rsidR="00F56DA8" w:rsidRPr="008E015D" w:rsidRDefault="00F56DA8" w:rsidP="00F56DA8">
      <w:pPr>
        <w:pStyle w:val="ConsNormal"/>
        <w:spacing w:line="276" w:lineRule="auto"/>
        <w:jc w:val="both"/>
        <w:rPr>
          <w:rFonts w:ascii="Times New Roman" w:hAnsi="Times New Roman" w:cs="Times New Roman"/>
          <w:sz w:val="28"/>
          <w:szCs w:val="28"/>
        </w:rPr>
      </w:pPr>
      <w:r w:rsidRPr="008E015D">
        <w:rPr>
          <w:rFonts w:ascii="Times New Roman" w:hAnsi="Times New Roman" w:cs="Times New Roman"/>
          <w:sz w:val="28"/>
          <w:szCs w:val="28"/>
        </w:rPr>
        <w:t>Этап 2. Проведение опроса общественного мнения</w:t>
      </w:r>
      <w:r w:rsidR="00C55E15" w:rsidRPr="008E015D">
        <w:rPr>
          <w:rFonts w:ascii="Times New Roman" w:hAnsi="Times New Roman" w:cs="Times New Roman"/>
          <w:sz w:val="28"/>
          <w:szCs w:val="28"/>
        </w:rPr>
        <w:t xml:space="preserve"> субъектов МСП</w:t>
      </w:r>
      <w:r w:rsidRPr="008E015D">
        <w:rPr>
          <w:rFonts w:ascii="Times New Roman" w:hAnsi="Times New Roman" w:cs="Times New Roman"/>
          <w:sz w:val="28"/>
          <w:szCs w:val="28"/>
        </w:rPr>
        <w:t xml:space="preserve"> </w:t>
      </w:r>
      <w:r w:rsidR="00A302F9" w:rsidRPr="008E015D">
        <w:rPr>
          <w:rFonts w:ascii="Times New Roman" w:hAnsi="Times New Roman" w:cs="Times New Roman"/>
          <w:sz w:val="28"/>
          <w:szCs w:val="28"/>
        </w:rPr>
        <w:br/>
      </w:r>
      <w:r w:rsidRPr="008E015D">
        <w:rPr>
          <w:rFonts w:ascii="Times New Roman" w:hAnsi="Times New Roman" w:cs="Times New Roman"/>
          <w:sz w:val="28"/>
          <w:szCs w:val="28"/>
        </w:rPr>
        <w:t xml:space="preserve">с применением случайной выборки, </w:t>
      </w:r>
      <w:r w:rsidR="00C55E15" w:rsidRPr="008E015D">
        <w:rPr>
          <w:rFonts w:ascii="Times New Roman" w:hAnsi="Times New Roman" w:cs="Times New Roman"/>
          <w:sz w:val="28"/>
          <w:szCs w:val="28"/>
        </w:rPr>
        <w:t>пропорционально представляющей отрасли деятельности субъектов малого и среднего предпринимательства, различных форм собственности субъектов предпринимательства и категорий представителей малого и</w:t>
      </w:r>
      <w:r w:rsidR="00EC3D75">
        <w:rPr>
          <w:rFonts w:ascii="Times New Roman" w:hAnsi="Times New Roman" w:cs="Times New Roman"/>
          <w:sz w:val="28"/>
          <w:szCs w:val="28"/>
        </w:rPr>
        <w:t> </w:t>
      </w:r>
      <w:r w:rsidR="00C55E15" w:rsidRPr="008E015D">
        <w:rPr>
          <w:rFonts w:ascii="Times New Roman" w:hAnsi="Times New Roman" w:cs="Times New Roman"/>
          <w:sz w:val="28"/>
          <w:szCs w:val="28"/>
        </w:rPr>
        <w:t>среднего предпринимательства в городе Сургуте</w:t>
      </w:r>
      <w:r w:rsidRPr="008E015D">
        <w:rPr>
          <w:rFonts w:ascii="Times New Roman" w:hAnsi="Times New Roman" w:cs="Times New Roman"/>
          <w:sz w:val="28"/>
          <w:szCs w:val="28"/>
        </w:rPr>
        <w:t>.</w:t>
      </w:r>
    </w:p>
    <w:p w14:paraId="3839A8D9" w14:textId="77777777" w:rsidR="00F56DA8" w:rsidRPr="008E015D" w:rsidRDefault="00F56DA8" w:rsidP="00F56DA8">
      <w:pPr>
        <w:pStyle w:val="ConsNormal"/>
        <w:spacing w:line="276" w:lineRule="auto"/>
        <w:jc w:val="both"/>
        <w:rPr>
          <w:rFonts w:ascii="Times New Roman" w:hAnsi="Times New Roman" w:cs="Times New Roman"/>
          <w:sz w:val="28"/>
          <w:szCs w:val="28"/>
        </w:rPr>
      </w:pPr>
      <w:r w:rsidRPr="008E015D">
        <w:rPr>
          <w:rFonts w:ascii="Times New Roman" w:hAnsi="Times New Roman" w:cs="Times New Roman"/>
          <w:sz w:val="28"/>
          <w:szCs w:val="28"/>
        </w:rPr>
        <w:t xml:space="preserve">Этап </w:t>
      </w:r>
      <w:r w:rsidR="00C55E15" w:rsidRPr="008E015D">
        <w:rPr>
          <w:rFonts w:ascii="Times New Roman" w:hAnsi="Times New Roman" w:cs="Times New Roman"/>
          <w:sz w:val="28"/>
          <w:szCs w:val="28"/>
        </w:rPr>
        <w:t>3</w:t>
      </w:r>
      <w:r w:rsidRPr="008E015D">
        <w:rPr>
          <w:rFonts w:ascii="Times New Roman" w:hAnsi="Times New Roman" w:cs="Times New Roman"/>
          <w:sz w:val="28"/>
          <w:szCs w:val="28"/>
        </w:rPr>
        <w:t>. Первичная обработка данных (ввод) в лицензионной прикладной программе статистической обработки информации, совместимой с программой, установленной у Заказчика (SPSS), обработка текстовых ответов респондентов</w:t>
      </w:r>
      <w:r w:rsidR="00D628EE" w:rsidRPr="008E015D">
        <w:rPr>
          <w:rFonts w:ascii="Times New Roman" w:hAnsi="Times New Roman" w:cs="Times New Roman"/>
          <w:sz w:val="28"/>
          <w:szCs w:val="28"/>
        </w:rPr>
        <w:t xml:space="preserve">, заполнение таблицы линейных распределений, заполнение таблицы парных </w:t>
      </w:r>
      <w:r w:rsidR="00D628EE" w:rsidRPr="008E015D">
        <w:rPr>
          <w:rFonts w:ascii="Times New Roman" w:hAnsi="Times New Roman" w:cs="Times New Roman"/>
          <w:sz w:val="28"/>
          <w:szCs w:val="28"/>
        </w:rPr>
        <w:lastRenderedPageBreak/>
        <w:t>распределений</w:t>
      </w:r>
      <w:r w:rsidRPr="008E015D">
        <w:rPr>
          <w:rFonts w:ascii="Times New Roman" w:hAnsi="Times New Roman" w:cs="Times New Roman"/>
          <w:sz w:val="28"/>
          <w:szCs w:val="28"/>
        </w:rPr>
        <w:t xml:space="preserve">. </w:t>
      </w:r>
    </w:p>
    <w:p w14:paraId="170F6AB8" w14:textId="77777777" w:rsidR="004C387E" w:rsidRPr="008E015D" w:rsidRDefault="00F56DA8" w:rsidP="00F56DA8">
      <w:pPr>
        <w:pStyle w:val="ConsNormal"/>
        <w:spacing w:line="276" w:lineRule="auto"/>
        <w:jc w:val="both"/>
        <w:rPr>
          <w:rFonts w:ascii="Times New Roman" w:hAnsi="Times New Roman" w:cs="Times New Roman"/>
          <w:sz w:val="28"/>
          <w:szCs w:val="28"/>
        </w:rPr>
      </w:pPr>
      <w:r w:rsidRPr="008E015D">
        <w:rPr>
          <w:rFonts w:ascii="Times New Roman" w:hAnsi="Times New Roman" w:cs="Times New Roman"/>
          <w:sz w:val="28"/>
          <w:szCs w:val="28"/>
        </w:rPr>
        <w:t xml:space="preserve">Этап </w:t>
      </w:r>
      <w:r w:rsidR="00C55E15" w:rsidRPr="008E015D">
        <w:rPr>
          <w:rFonts w:ascii="Times New Roman" w:hAnsi="Times New Roman" w:cs="Times New Roman"/>
          <w:sz w:val="28"/>
          <w:szCs w:val="28"/>
        </w:rPr>
        <w:t>4</w:t>
      </w:r>
      <w:r w:rsidRPr="008E015D">
        <w:rPr>
          <w:rFonts w:ascii="Times New Roman" w:hAnsi="Times New Roman" w:cs="Times New Roman"/>
          <w:sz w:val="28"/>
          <w:szCs w:val="28"/>
        </w:rPr>
        <w:t>. Подготовка аналитического отчета с изложением результатов исследования и практических рекомендаций для использования органами местного самоуправления</w:t>
      </w:r>
      <w:r w:rsidR="00D628EE" w:rsidRPr="008E015D">
        <w:rPr>
          <w:rFonts w:ascii="Times New Roman" w:hAnsi="Times New Roman" w:cs="Times New Roman"/>
          <w:sz w:val="28"/>
          <w:szCs w:val="28"/>
        </w:rPr>
        <w:t>; подготовка</w:t>
      </w:r>
      <w:r w:rsidRPr="008E015D">
        <w:rPr>
          <w:rFonts w:ascii="Times New Roman" w:hAnsi="Times New Roman" w:cs="Times New Roman"/>
          <w:sz w:val="28"/>
          <w:szCs w:val="28"/>
        </w:rPr>
        <w:t xml:space="preserve"> краткого аналитического доклада с изложением основных тезисов и выводов по результатам социологического исследования, </w:t>
      </w:r>
      <w:r w:rsidR="00D628EE" w:rsidRPr="008E015D">
        <w:rPr>
          <w:rFonts w:ascii="Times New Roman" w:hAnsi="Times New Roman" w:cs="Times New Roman"/>
          <w:sz w:val="28"/>
          <w:szCs w:val="28"/>
        </w:rPr>
        <w:br/>
      </w:r>
      <w:r w:rsidRPr="008E015D">
        <w:rPr>
          <w:rFonts w:ascii="Times New Roman" w:hAnsi="Times New Roman" w:cs="Times New Roman"/>
          <w:sz w:val="28"/>
          <w:szCs w:val="28"/>
        </w:rPr>
        <w:t>для использования</w:t>
      </w:r>
      <w:r w:rsidR="00604677" w:rsidRPr="008E015D">
        <w:rPr>
          <w:rFonts w:ascii="Times New Roman" w:hAnsi="Times New Roman" w:cs="Times New Roman"/>
          <w:sz w:val="28"/>
          <w:szCs w:val="28"/>
        </w:rPr>
        <w:t xml:space="preserve"> органами местного самоуправления, иных отчетных материалов.</w:t>
      </w:r>
    </w:p>
    <w:p w14:paraId="457DDF2C" w14:textId="77777777" w:rsidR="00C53947" w:rsidRPr="008E015D" w:rsidRDefault="00C53947" w:rsidP="00F56DA8">
      <w:pPr>
        <w:pStyle w:val="ConsNormal"/>
        <w:spacing w:line="276" w:lineRule="auto"/>
        <w:jc w:val="both"/>
        <w:rPr>
          <w:rFonts w:ascii="Times New Roman" w:hAnsi="Times New Roman" w:cs="Times New Roman"/>
          <w:sz w:val="28"/>
          <w:szCs w:val="28"/>
        </w:rPr>
      </w:pPr>
    </w:p>
    <w:p w14:paraId="08E77C05" w14:textId="77777777" w:rsidR="00604677" w:rsidRPr="008E015D" w:rsidRDefault="00604677" w:rsidP="00CB51B3">
      <w:pPr>
        <w:pStyle w:val="ConsNormal"/>
        <w:spacing w:line="276" w:lineRule="auto"/>
        <w:jc w:val="both"/>
        <w:rPr>
          <w:rFonts w:ascii="Times New Roman" w:hAnsi="Times New Roman" w:cs="Times New Roman"/>
          <w:b/>
          <w:sz w:val="28"/>
          <w:szCs w:val="28"/>
        </w:rPr>
      </w:pPr>
      <w:r w:rsidRPr="008E015D">
        <w:rPr>
          <w:rFonts w:ascii="Times New Roman" w:hAnsi="Times New Roman" w:cs="Times New Roman"/>
          <w:b/>
          <w:sz w:val="28"/>
          <w:szCs w:val="28"/>
        </w:rPr>
        <w:t>1.3. Информация о респондентах</w:t>
      </w:r>
    </w:p>
    <w:p w14:paraId="338D87E9" w14:textId="77777777" w:rsidR="004C387E" w:rsidRPr="008E015D" w:rsidRDefault="004C387E" w:rsidP="00CB51B3">
      <w:pPr>
        <w:pStyle w:val="ConsNormal"/>
        <w:spacing w:line="276" w:lineRule="auto"/>
        <w:jc w:val="both"/>
        <w:rPr>
          <w:rFonts w:ascii="Times New Roman" w:hAnsi="Times New Roman" w:cs="Times New Roman"/>
          <w:sz w:val="28"/>
          <w:szCs w:val="28"/>
        </w:rPr>
      </w:pPr>
    </w:p>
    <w:p w14:paraId="57A3C30B" w14:textId="6BE432E7" w:rsidR="00CB51B3" w:rsidRPr="008E015D" w:rsidRDefault="00CB51B3" w:rsidP="00AF4A91">
      <w:pPr>
        <w:pStyle w:val="ConsNormal"/>
        <w:spacing w:line="276" w:lineRule="auto"/>
        <w:jc w:val="both"/>
        <w:rPr>
          <w:rFonts w:ascii="Times New Roman" w:hAnsi="Times New Roman" w:cs="Times New Roman"/>
          <w:sz w:val="28"/>
          <w:szCs w:val="28"/>
        </w:rPr>
      </w:pPr>
      <w:r w:rsidRPr="008E015D">
        <w:rPr>
          <w:rFonts w:ascii="Times New Roman" w:hAnsi="Times New Roman" w:cs="Times New Roman"/>
          <w:sz w:val="28"/>
          <w:szCs w:val="28"/>
        </w:rPr>
        <w:t xml:space="preserve">В соответствии с Техническим заданием к муниципальному контракту </w:t>
      </w:r>
      <w:r w:rsidR="00F106A4" w:rsidRPr="008E015D">
        <w:rPr>
          <w:rFonts w:ascii="Times New Roman" w:hAnsi="Times New Roman" w:cs="Times New Roman"/>
          <w:sz w:val="28"/>
          <w:szCs w:val="28"/>
        </w:rPr>
        <w:br/>
      </w:r>
      <w:r w:rsidRPr="008E015D">
        <w:rPr>
          <w:rFonts w:ascii="Times New Roman" w:hAnsi="Times New Roman" w:cs="Times New Roman"/>
          <w:sz w:val="28"/>
          <w:szCs w:val="28"/>
        </w:rPr>
        <w:t xml:space="preserve">№ </w:t>
      </w:r>
      <w:r w:rsidR="00C55E15" w:rsidRPr="008E015D">
        <w:rPr>
          <w:rFonts w:ascii="Times New Roman" w:hAnsi="Times New Roman" w:cs="Times New Roman"/>
          <w:sz w:val="28"/>
          <w:szCs w:val="28"/>
        </w:rPr>
        <w:t>1</w:t>
      </w:r>
      <w:r w:rsidR="00FD66A0" w:rsidRPr="008E015D">
        <w:rPr>
          <w:rFonts w:ascii="Times New Roman" w:hAnsi="Times New Roman" w:cs="Times New Roman"/>
          <w:sz w:val="28"/>
          <w:szCs w:val="28"/>
        </w:rPr>
        <w:t>4/2</w:t>
      </w:r>
      <w:r w:rsidR="00BB2427">
        <w:rPr>
          <w:rFonts w:ascii="Times New Roman" w:hAnsi="Times New Roman" w:cs="Times New Roman"/>
          <w:sz w:val="28"/>
          <w:szCs w:val="28"/>
        </w:rPr>
        <w:t>5</w:t>
      </w:r>
      <w:r w:rsidRPr="008E015D">
        <w:rPr>
          <w:rFonts w:ascii="Times New Roman" w:hAnsi="Times New Roman" w:cs="Times New Roman"/>
          <w:sz w:val="28"/>
          <w:szCs w:val="28"/>
        </w:rPr>
        <w:t xml:space="preserve"> от </w:t>
      </w:r>
      <w:r w:rsidR="00FD66A0" w:rsidRPr="008E015D">
        <w:rPr>
          <w:rFonts w:ascii="Times New Roman" w:hAnsi="Times New Roman" w:cs="Times New Roman"/>
          <w:sz w:val="28"/>
          <w:szCs w:val="28"/>
        </w:rPr>
        <w:t>0</w:t>
      </w:r>
      <w:r w:rsidR="00C55E15" w:rsidRPr="008E015D">
        <w:rPr>
          <w:rFonts w:ascii="Times New Roman" w:hAnsi="Times New Roman" w:cs="Times New Roman"/>
          <w:sz w:val="28"/>
          <w:szCs w:val="28"/>
        </w:rPr>
        <w:t>9</w:t>
      </w:r>
      <w:r w:rsidR="00EC3D75">
        <w:rPr>
          <w:rFonts w:ascii="Times New Roman" w:hAnsi="Times New Roman" w:cs="Times New Roman"/>
          <w:sz w:val="28"/>
          <w:szCs w:val="28"/>
        </w:rPr>
        <w:t>.06.</w:t>
      </w:r>
      <w:r w:rsidR="00604677" w:rsidRPr="008E015D">
        <w:rPr>
          <w:rFonts w:ascii="Times New Roman" w:hAnsi="Times New Roman" w:cs="Times New Roman"/>
          <w:sz w:val="28"/>
          <w:szCs w:val="28"/>
        </w:rPr>
        <w:t>202</w:t>
      </w:r>
      <w:r w:rsidR="00FD66A0" w:rsidRPr="008E015D">
        <w:rPr>
          <w:rFonts w:ascii="Times New Roman" w:hAnsi="Times New Roman" w:cs="Times New Roman"/>
          <w:sz w:val="28"/>
          <w:szCs w:val="28"/>
        </w:rPr>
        <w:t>5</w:t>
      </w:r>
      <w:r w:rsidRPr="008E015D">
        <w:rPr>
          <w:rFonts w:ascii="Times New Roman" w:hAnsi="Times New Roman" w:cs="Times New Roman"/>
          <w:sz w:val="28"/>
          <w:szCs w:val="28"/>
        </w:rPr>
        <w:t xml:space="preserve"> был</w:t>
      </w:r>
      <w:r w:rsidR="00AF4A91" w:rsidRPr="008E015D">
        <w:rPr>
          <w:rFonts w:ascii="Times New Roman" w:hAnsi="Times New Roman" w:cs="Times New Roman"/>
          <w:sz w:val="28"/>
          <w:szCs w:val="28"/>
        </w:rPr>
        <w:t xml:space="preserve"> </w:t>
      </w:r>
      <w:r w:rsidR="00125B1E" w:rsidRPr="008E015D">
        <w:rPr>
          <w:rFonts w:ascii="Times New Roman" w:hAnsi="Times New Roman" w:cs="Times New Roman"/>
          <w:sz w:val="28"/>
          <w:szCs w:val="28"/>
        </w:rPr>
        <w:t xml:space="preserve">проведен опрос представителей бизнес-сообщества города Сургута, относящихся к различным сферам деятельности, формам собственности </w:t>
      </w:r>
      <w:r w:rsidR="00BB2427">
        <w:rPr>
          <w:rFonts w:ascii="Times New Roman" w:hAnsi="Times New Roman" w:cs="Times New Roman"/>
          <w:sz w:val="28"/>
          <w:szCs w:val="28"/>
        </w:rPr>
        <w:br/>
      </w:r>
      <w:r w:rsidR="00125B1E" w:rsidRPr="008E015D">
        <w:rPr>
          <w:rFonts w:ascii="Times New Roman" w:hAnsi="Times New Roman" w:cs="Times New Roman"/>
          <w:sz w:val="28"/>
          <w:szCs w:val="28"/>
        </w:rPr>
        <w:t>и категориям субъектов предпринимательства</w:t>
      </w:r>
      <w:r w:rsidRPr="008E015D">
        <w:rPr>
          <w:rFonts w:ascii="Times New Roman" w:hAnsi="Times New Roman" w:cs="Times New Roman"/>
          <w:sz w:val="28"/>
          <w:szCs w:val="28"/>
        </w:rPr>
        <w:t xml:space="preserve">. Численность выборочной совокупности участников исследования была определена Заказчиком и составила </w:t>
      </w:r>
      <w:r w:rsidR="00125B1E" w:rsidRPr="008E015D">
        <w:rPr>
          <w:rFonts w:ascii="Times New Roman" w:hAnsi="Times New Roman" w:cs="Times New Roman"/>
          <w:sz w:val="28"/>
          <w:szCs w:val="28"/>
        </w:rPr>
        <w:t>3</w:t>
      </w:r>
      <w:r w:rsidR="00387FF3" w:rsidRPr="008E015D">
        <w:rPr>
          <w:rFonts w:ascii="Times New Roman" w:hAnsi="Times New Roman" w:cs="Times New Roman"/>
          <w:sz w:val="28"/>
          <w:szCs w:val="28"/>
        </w:rPr>
        <w:t>00</w:t>
      </w:r>
      <w:r w:rsidRPr="008E015D">
        <w:rPr>
          <w:rFonts w:ascii="Times New Roman" w:hAnsi="Times New Roman" w:cs="Times New Roman"/>
          <w:sz w:val="28"/>
          <w:szCs w:val="28"/>
        </w:rPr>
        <w:t xml:space="preserve"> единиц.</w:t>
      </w:r>
      <w:r w:rsidR="00550F7B" w:rsidRPr="008E015D">
        <w:rPr>
          <w:rFonts w:ascii="Times New Roman" w:hAnsi="Times New Roman" w:cs="Times New Roman"/>
          <w:sz w:val="28"/>
          <w:szCs w:val="28"/>
        </w:rPr>
        <w:t xml:space="preserve"> Выборочная совокупность респондентов обладает следующими характеристиками (см. таблицы </w:t>
      </w:r>
      <w:r w:rsidR="008A3A6D" w:rsidRPr="008E015D">
        <w:rPr>
          <w:rFonts w:ascii="Times New Roman" w:hAnsi="Times New Roman" w:cs="Times New Roman"/>
          <w:sz w:val="28"/>
          <w:szCs w:val="28"/>
        </w:rPr>
        <w:t>2</w:t>
      </w:r>
      <w:r w:rsidR="00AF4A91" w:rsidRPr="008E015D">
        <w:rPr>
          <w:rFonts w:ascii="Times New Roman" w:hAnsi="Times New Roman" w:cs="Times New Roman"/>
          <w:sz w:val="28"/>
          <w:szCs w:val="28"/>
        </w:rPr>
        <w:t>-</w:t>
      </w:r>
      <w:r w:rsidR="00345CD9" w:rsidRPr="008E015D">
        <w:rPr>
          <w:rFonts w:ascii="Times New Roman" w:hAnsi="Times New Roman" w:cs="Times New Roman"/>
          <w:sz w:val="28"/>
          <w:szCs w:val="28"/>
        </w:rPr>
        <w:t>6</w:t>
      </w:r>
      <w:r w:rsidR="00550F7B" w:rsidRPr="008E015D">
        <w:rPr>
          <w:rFonts w:ascii="Times New Roman" w:hAnsi="Times New Roman" w:cs="Times New Roman"/>
          <w:sz w:val="28"/>
          <w:szCs w:val="28"/>
        </w:rPr>
        <w:t>).</w:t>
      </w:r>
    </w:p>
    <w:p w14:paraId="407E6F30" w14:textId="77777777" w:rsidR="00C5145E" w:rsidRPr="008E015D" w:rsidRDefault="00C5145E" w:rsidP="00CB51B3">
      <w:pPr>
        <w:pStyle w:val="ConsNormal"/>
        <w:spacing w:line="276" w:lineRule="auto"/>
        <w:jc w:val="both"/>
        <w:rPr>
          <w:i/>
          <w:iCs/>
          <w:sz w:val="23"/>
          <w:szCs w:val="23"/>
        </w:rPr>
      </w:pPr>
    </w:p>
    <w:p w14:paraId="4D7C5762" w14:textId="77777777" w:rsidR="00550F7B" w:rsidRPr="008E015D" w:rsidRDefault="00C5145E" w:rsidP="00C5145E">
      <w:pPr>
        <w:pStyle w:val="ConsNormal"/>
        <w:ind w:firstLine="0"/>
        <w:jc w:val="center"/>
        <w:rPr>
          <w:rFonts w:ascii="Times New Roman" w:hAnsi="Times New Roman" w:cs="Times New Roman"/>
          <w:sz w:val="26"/>
          <w:szCs w:val="26"/>
        </w:rPr>
      </w:pPr>
      <w:r w:rsidRPr="008E015D">
        <w:rPr>
          <w:rFonts w:ascii="Times New Roman" w:hAnsi="Times New Roman" w:cs="Times New Roman"/>
          <w:i/>
          <w:iCs/>
          <w:sz w:val="26"/>
          <w:szCs w:val="26"/>
        </w:rPr>
        <w:t xml:space="preserve">Таблица 2. </w:t>
      </w:r>
      <w:r w:rsidR="00E020CA" w:rsidRPr="008E015D">
        <w:rPr>
          <w:rFonts w:ascii="Times New Roman" w:hAnsi="Times New Roman" w:cs="Times New Roman"/>
          <w:i/>
          <w:iCs/>
          <w:sz w:val="26"/>
          <w:szCs w:val="26"/>
        </w:rPr>
        <w:t>Организационная форма предприятий</w:t>
      </w:r>
      <w:r w:rsidRPr="008E015D">
        <w:rPr>
          <w:rFonts w:ascii="Times New Roman" w:hAnsi="Times New Roman" w:cs="Times New Roman"/>
          <w:i/>
          <w:iCs/>
          <w:sz w:val="26"/>
          <w:szCs w:val="26"/>
        </w:rPr>
        <w:t xml:space="preserve"> респондентов, %</w:t>
      </w:r>
    </w:p>
    <w:tbl>
      <w:tblPr>
        <w:tblW w:w="10142" w:type="dxa"/>
        <w:jc w:val="center"/>
        <w:tblLook w:val="04A0" w:firstRow="1" w:lastRow="0" w:firstColumn="1" w:lastColumn="0" w:noHBand="0" w:noVBand="1"/>
      </w:tblPr>
      <w:tblGrid>
        <w:gridCol w:w="8942"/>
        <w:gridCol w:w="1200"/>
      </w:tblGrid>
      <w:tr w:rsidR="00B721BA" w:rsidRPr="008E015D" w14:paraId="5C5AB855" w14:textId="77777777" w:rsidTr="00FC7621">
        <w:trPr>
          <w:trHeight w:val="330"/>
          <w:jc w:val="center"/>
        </w:trPr>
        <w:tc>
          <w:tcPr>
            <w:tcW w:w="8942" w:type="dxa"/>
            <w:tcBorders>
              <w:top w:val="single" w:sz="8" w:space="0" w:color="auto"/>
              <w:left w:val="single" w:sz="8" w:space="0" w:color="auto"/>
              <w:bottom w:val="single" w:sz="8" w:space="0" w:color="auto"/>
              <w:right w:val="nil"/>
            </w:tcBorders>
            <w:shd w:val="clear" w:color="auto" w:fill="auto"/>
            <w:vAlign w:val="center"/>
            <w:hideMark/>
          </w:tcPr>
          <w:p w14:paraId="3631275D" w14:textId="77777777" w:rsidR="00B721BA" w:rsidRPr="008E015D" w:rsidRDefault="00E020CA" w:rsidP="003E13F4">
            <w:pPr>
              <w:rPr>
                <w:color w:val="000000"/>
              </w:rPr>
            </w:pPr>
            <w:r w:rsidRPr="008E015D">
              <w:rPr>
                <w:color w:val="000000"/>
              </w:rPr>
              <w:t>Юридическое лицо</w:t>
            </w:r>
          </w:p>
        </w:tc>
        <w:tc>
          <w:tcPr>
            <w:tcW w:w="1200" w:type="dxa"/>
            <w:tcBorders>
              <w:top w:val="single" w:sz="8" w:space="0" w:color="auto"/>
              <w:left w:val="single" w:sz="8" w:space="0" w:color="auto"/>
              <w:bottom w:val="single" w:sz="8" w:space="0" w:color="auto"/>
              <w:right w:val="single" w:sz="8" w:space="0" w:color="auto"/>
            </w:tcBorders>
            <w:shd w:val="clear" w:color="auto" w:fill="auto"/>
            <w:hideMark/>
          </w:tcPr>
          <w:p w14:paraId="16BFEFAF" w14:textId="77777777" w:rsidR="00B721BA" w:rsidRPr="008E015D" w:rsidRDefault="00E020CA" w:rsidP="003E13F4">
            <w:pPr>
              <w:jc w:val="center"/>
              <w:rPr>
                <w:color w:val="000000"/>
              </w:rPr>
            </w:pPr>
            <w:r w:rsidRPr="008E015D">
              <w:rPr>
                <w:color w:val="000000"/>
              </w:rPr>
              <w:t>75,7</w:t>
            </w:r>
          </w:p>
        </w:tc>
      </w:tr>
      <w:tr w:rsidR="00B721BA" w:rsidRPr="008E015D" w14:paraId="1CFFDEF9" w14:textId="77777777" w:rsidTr="00FC7621">
        <w:trPr>
          <w:trHeight w:val="330"/>
          <w:jc w:val="center"/>
        </w:trPr>
        <w:tc>
          <w:tcPr>
            <w:tcW w:w="8942" w:type="dxa"/>
            <w:tcBorders>
              <w:top w:val="nil"/>
              <w:left w:val="single" w:sz="8" w:space="0" w:color="auto"/>
              <w:bottom w:val="single" w:sz="8" w:space="0" w:color="auto"/>
              <w:right w:val="nil"/>
            </w:tcBorders>
            <w:shd w:val="clear" w:color="auto" w:fill="auto"/>
            <w:vAlign w:val="center"/>
            <w:hideMark/>
          </w:tcPr>
          <w:p w14:paraId="1F5E71B8" w14:textId="77777777" w:rsidR="00B721BA" w:rsidRPr="008E015D" w:rsidRDefault="00E020CA" w:rsidP="003E13F4">
            <w:pPr>
              <w:rPr>
                <w:color w:val="000000"/>
              </w:rPr>
            </w:pPr>
            <w:r w:rsidRPr="008E015D">
              <w:rPr>
                <w:color w:val="000000"/>
              </w:rPr>
              <w:t>Индивидуальный предприниматель</w:t>
            </w:r>
          </w:p>
        </w:tc>
        <w:tc>
          <w:tcPr>
            <w:tcW w:w="1200" w:type="dxa"/>
            <w:tcBorders>
              <w:top w:val="nil"/>
              <w:left w:val="single" w:sz="8" w:space="0" w:color="auto"/>
              <w:bottom w:val="single" w:sz="8" w:space="0" w:color="auto"/>
              <w:right w:val="single" w:sz="8" w:space="0" w:color="auto"/>
            </w:tcBorders>
            <w:shd w:val="clear" w:color="auto" w:fill="auto"/>
            <w:hideMark/>
          </w:tcPr>
          <w:p w14:paraId="053D5559" w14:textId="77777777" w:rsidR="00B721BA" w:rsidRPr="008E015D" w:rsidRDefault="00E020CA" w:rsidP="003E13F4">
            <w:pPr>
              <w:jc w:val="center"/>
              <w:rPr>
                <w:color w:val="000000"/>
              </w:rPr>
            </w:pPr>
            <w:r w:rsidRPr="008E015D">
              <w:rPr>
                <w:color w:val="000000"/>
              </w:rPr>
              <w:t>24,3</w:t>
            </w:r>
          </w:p>
        </w:tc>
      </w:tr>
    </w:tbl>
    <w:p w14:paraId="1F19AD4F" w14:textId="77777777" w:rsidR="00B721BA" w:rsidRPr="008E015D" w:rsidRDefault="00B721BA" w:rsidP="00CB51B3">
      <w:pPr>
        <w:pStyle w:val="ConsNormal"/>
        <w:spacing w:line="276" w:lineRule="auto"/>
        <w:jc w:val="both"/>
        <w:rPr>
          <w:rFonts w:ascii="Times New Roman" w:hAnsi="Times New Roman" w:cs="Times New Roman"/>
          <w:sz w:val="28"/>
          <w:szCs w:val="28"/>
        </w:rPr>
      </w:pPr>
    </w:p>
    <w:p w14:paraId="371A61AD" w14:textId="77777777" w:rsidR="00C5145E" w:rsidRPr="008E015D" w:rsidRDefault="00C5145E" w:rsidP="00C5145E">
      <w:pPr>
        <w:pStyle w:val="ConsNormal"/>
        <w:ind w:firstLine="0"/>
        <w:jc w:val="center"/>
        <w:rPr>
          <w:rFonts w:ascii="Times New Roman" w:hAnsi="Times New Roman" w:cs="Times New Roman"/>
          <w:i/>
          <w:iCs/>
          <w:sz w:val="26"/>
          <w:szCs w:val="26"/>
        </w:rPr>
      </w:pPr>
      <w:r w:rsidRPr="008E015D">
        <w:rPr>
          <w:rFonts w:ascii="Times New Roman" w:hAnsi="Times New Roman" w:cs="Times New Roman"/>
          <w:i/>
          <w:iCs/>
          <w:sz w:val="26"/>
          <w:szCs w:val="26"/>
        </w:rPr>
        <w:t xml:space="preserve">Таблица 3. </w:t>
      </w:r>
      <w:r w:rsidR="00E020CA" w:rsidRPr="008E015D">
        <w:rPr>
          <w:rFonts w:ascii="Times New Roman" w:hAnsi="Times New Roman" w:cs="Times New Roman"/>
          <w:i/>
          <w:iCs/>
          <w:sz w:val="26"/>
          <w:szCs w:val="26"/>
        </w:rPr>
        <w:t>Должность</w:t>
      </w:r>
      <w:r w:rsidRPr="008E015D">
        <w:rPr>
          <w:rFonts w:ascii="Times New Roman" w:hAnsi="Times New Roman" w:cs="Times New Roman"/>
          <w:i/>
          <w:iCs/>
          <w:sz w:val="26"/>
          <w:szCs w:val="26"/>
        </w:rPr>
        <w:t xml:space="preserve"> респондентов</w:t>
      </w:r>
      <w:r w:rsidR="00E020CA" w:rsidRPr="008E015D">
        <w:rPr>
          <w:rFonts w:ascii="Times New Roman" w:hAnsi="Times New Roman" w:cs="Times New Roman"/>
          <w:i/>
          <w:iCs/>
          <w:sz w:val="26"/>
          <w:szCs w:val="26"/>
        </w:rPr>
        <w:t xml:space="preserve"> в организациях, которые они представляют</w:t>
      </w:r>
      <w:r w:rsidRPr="008E015D">
        <w:rPr>
          <w:rFonts w:ascii="Times New Roman" w:hAnsi="Times New Roman" w:cs="Times New Roman"/>
          <w:i/>
          <w:iCs/>
          <w:sz w:val="26"/>
          <w:szCs w:val="26"/>
        </w:rPr>
        <w:t>, %</w:t>
      </w:r>
    </w:p>
    <w:tbl>
      <w:tblPr>
        <w:tblW w:w="10204" w:type="dxa"/>
        <w:jc w:val="center"/>
        <w:tblLook w:val="04A0" w:firstRow="1" w:lastRow="0" w:firstColumn="1" w:lastColumn="0" w:noHBand="0" w:noVBand="1"/>
      </w:tblPr>
      <w:tblGrid>
        <w:gridCol w:w="9000"/>
        <w:gridCol w:w="1204"/>
      </w:tblGrid>
      <w:tr w:rsidR="00BB2427" w:rsidRPr="008E015D" w14:paraId="5B2B4C2C" w14:textId="77777777" w:rsidTr="00FC7621">
        <w:trPr>
          <w:trHeight w:val="330"/>
          <w:jc w:val="center"/>
        </w:trPr>
        <w:tc>
          <w:tcPr>
            <w:tcW w:w="9000" w:type="dxa"/>
            <w:tcBorders>
              <w:top w:val="single" w:sz="8" w:space="0" w:color="auto"/>
              <w:left w:val="single" w:sz="8" w:space="0" w:color="auto"/>
              <w:bottom w:val="single" w:sz="8" w:space="0" w:color="auto"/>
              <w:right w:val="nil"/>
            </w:tcBorders>
            <w:shd w:val="clear" w:color="auto" w:fill="auto"/>
            <w:hideMark/>
          </w:tcPr>
          <w:p w14:paraId="7E2D59B4" w14:textId="77777777" w:rsidR="00BB2427" w:rsidRPr="008E015D" w:rsidRDefault="00BB2427">
            <w:pPr>
              <w:rPr>
                <w:color w:val="000000"/>
              </w:rPr>
            </w:pPr>
            <w:r w:rsidRPr="008E015D">
              <w:rPr>
                <w:color w:val="000000"/>
              </w:rPr>
              <w:t xml:space="preserve">Руководитель (генеральный директор, заместитель генерального директора </w:t>
            </w:r>
            <w:r>
              <w:rPr>
                <w:color w:val="000000"/>
              </w:rPr>
              <w:br/>
            </w:r>
            <w:r w:rsidRPr="008E015D">
              <w:rPr>
                <w:color w:val="000000"/>
              </w:rPr>
              <w:t>или иная аналогичная позиция)</w:t>
            </w:r>
          </w:p>
        </w:tc>
        <w:tc>
          <w:tcPr>
            <w:tcW w:w="1204"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CD7502B" w14:textId="77777777" w:rsidR="00BB2427" w:rsidRPr="008E015D" w:rsidRDefault="00BB2427" w:rsidP="003E13F4">
            <w:pPr>
              <w:jc w:val="center"/>
              <w:rPr>
                <w:color w:val="000000"/>
              </w:rPr>
            </w:pPr>
            <w:r w:rsidRPr="008E015D">
              <w:rPr>
                <w:color w:val="000000"/>
              </w:rPr>
              <w:t>62,7</w:t>
            </w:r>
          </w:p>
        </w:tc>
      </w:tr>
      <w:tr w:rsidR="00BB2427" w:rsidRPr="008E015D" w14:paraId="5B1A267F" w14:textId="77777777" w:rsidTr="00FC7621">
        <w:trPr>
          <w:trHeight w:val="330"/>
          <w:jc w:val="center"/>
        </w:trPr>
        <w:tc>
          <w:tcPr>
            <w:tcW w:w="9000" w:type="dxa"/>
            <w:tcBorders>
              <w:top w:val="single" w:sz="8" w:space="0" w:color="auto"/>
              <w:left w:val="single" w:sz="8" w:space="0" w:color="auto"/>
              <w:bottom w:val="single" w:sz="8" w:space="0" w:color="auto"/>
              <w:right w:val="nil"/>
            </w:tcBorders>
            <w:shd w:val="clear" w:color="auto" w:fill="auto"/>
          </w:tcPr>
          <w:p w14:paraId="309BBCB7" w14:textId="1FA2F105" w:rsidR="00BB2427" w:rsidRPr="008E015D" w:rsidRDefault="00BB2427" w:rsidP="00BB2427">
            <w:pPr>
              <w:rPr>
                <w:color w:val="000000"/>
              </w:rPr>
            </w:pPr>
            <w:r w:rsidRPr="008E015D">
              <w:rPr>
                <w:color w:val="000000"/>
              </w:rPr>
              <w:t>Собственник бизнеса (совладелец)</w:t>
            </w:r>
          </w:p>
        </w:tc>
        <w:tc>
          <w:tcPr>
            <w:tcW w:w="1204" w:type="dxa"/>
            <w:tcBorders>
              <w:top w:val="single" w:sz="8" w:space="0" w:color="auto"/>
              <w:left w:val="single" w:sz="8" w:space="0" w:color="auto"/>
              <w:bottom w:val="single" w:sz="8" w:space="0" w:color="auto"/>
              <w:right w:val="single" w:sz="8" w:space="0" w:color="auto"/>
            </w:tcBorders>
            <w:shd w:val="clear" w:color="auto" w:fill="auto"/>
            <w:vAlign w:val="bottom"/>
          </w:tcPr>
          <w:p w14:paraId="61A391B8" w14:textId="490514BF" w:rsidR="00BB2427" w:rsidRPr="008E015D" w:rsidRDefault="00BB2427" w:rsidP="00BB2427">
            <w:pPr>
              <w:jc w:val="center"/>
              <w:rPr>
                <w:color w:val="000000"/>
              </w:rPr>
            </w:pPr>
            <w:r w:rsidRPr="008E015D">
              <w:rPr>
                <w:color w:val="000000"/>
              </w:rPr>
              <w:t>37,3</w:t>
            </w:r>
          </w:p>
        </w:tc>
      </w:tr>
    </w:tbl>
    <w:p w14:paraId="71FBB0B5" w14:textId="77777777" w:rsidR="00235CFF" w:rsidRPr="008E015D" w:rsidRDefault="00235CFF" w:rsidP="00097094">
      <w:pPr>
        <w:pStyle w:val="ConsNormal"/>
        <w:spacing w:line="276" w:lineRule="auto"/>
        <w:jc w:val="both"/>
        <w:rPr>
          <w:rFonts w:ascii="Times New Roman" w:hAnsi="Times New Roman" w:cs="Times New Roman"/>
          <w:sz w:val="28"/>
          <w:szCs w:val="28"/>
        </w:rPr>
      </w:pPr>
    </w:p>
    <w:p w14:paraId="5FB707A3" w14:textId="77777777" w:rsidR="00097094" w:rsidRPr="008E015D" w:rsidRDefault="00097094" w:rsidP="00097094">
      <w:pPr>
        <w:pStyle w:val="ConsNormal"/>
        <w:ind w:firstLine="0"/>
        <w:jc w:val="center"/>
        <w:rPr>
          <w:rFonts w:ascii="Times New Roman" w:hAnsi="Times New Roman" w:cs="Times New Roman"/>
          <w:sz w:val="26"/>
          <w:szCs w:val="26"/>
        </w:rPr>
      </w:pPr>
      <w:r w:rsidRPr="008E015D">
        <w:rPr>
          <w:rFonts w:ascii="Times New Roman" w:hAnsi="Times New Roman" w:cs="Times New Roman"/>
          <w:i/>
          <w:iCs/>
          <w:sz w:val="26"/>
          <w:szCs w:val="26"/>
        </w:rPr>
        <w:t xml:space="preserve">Таблица </w:t>
      </w:r>
      <w:r w:rsidR="00996403" w:rsidRPr="008E015D">
        <w:rPr>
          <w:rFonts w:ascii="Times New Roman" w:hAnsi="Times New Roman" w:cs="Times New Roman"/>
          <w:i/>
          <w:iCs/>
          <w:sz w:val="26"/>
          <w:szCs w:val="26"/>
        </w:rPr>
        <w:t>4</w:t>
      </w:r>
      <w:r w:rsidRPr="008E015D">
        <w:rPr>
          <w:rFonts w:ascii="Times New Roman" w:hAnsi="Times New Roman" w:cs="Times New Roman"/>
          <w:i/>
          <w:iCs/>
          <w:sz w:val="26"/>
          <w:szCs w:val="26"/>
        </w:rPr>
        <w:t xml:space="preserve">. </w:t>
      </w:r>
      <w:r w:rsidR="00E020CA" w:rsidRPr="008E015D">
        <w:rPr>
          <w:rFonts w:ascii="Times New Roman" w:hAnsi="Times New Roman" w:cs="Times New Roman"/>
          <w:i/>
          <w:iCs/>
          <w:sz w:val="26"/>
          <w:szCs w:val="26"/>
        </w:rPr>
        <w:t>Отраслевая принадлежность предприятий</w:t>
      </w:r>
      <w:r w:rsidRPr="008E015D">
        <w:rPr>
          <w:rFonts w:ascii="Times New Roman" w:hAnsi="Times New Roman" w:cs="Times New Roman"/>
          <w:i/>
          <w:iCs/>
          <w:sz w:val="26"/>
          <w:szCs w:val="26"/>
        </w:rPr>
        <w:t xml:space="preserve"> респондентов, %</w:t>
      </w:r>
    </w:p>
    <w:tbl>
      <w:tblPr>
        <w:tblW w:w="10169" w:type="dxa"/>
        <w:jc w:val="center"/>
        <w:tblLook w:val="04A0" w:firstRow="1" w:lastRow="0" w:firstColumn="1" w:lastColumn="0" w:noHBand="0" w:noVBand="1"/>
      </w:tblPr>
      <w:tblGrid>
        <w:gridCol w:w="8969"/>
        <w:gridCol w:w="1200"/>
      </w:tblGrid>
      <w:tr w:rsidR="00E020CA" w:rsidRPr="008E015D" w14:paraId="6E102CE0" w14:textId="77777777" w:rsidTr="00FC7621">
        <w:trPr>
          <w:trHeight w:val="330"/>
          <w:jc w:val="center"/>
        </w:trPr>
        <w:tc>
          <w:tcPr>
            <w:tcW w:w="8969" w:type="dxa"/>
            <w:tcBorders>
              <w:top w:val="single" w:sz="8" w:space="0" w:color="auto"/>
              <w:left w:val="single" w:sz="8" w:space="0" w:color="auto"/>
              <w:bottom w:val="single" w:sz="8" w:space="0" w:color="auto"/>
              <w:right w:val="nil"/>
            </w:tcBorders>
            <w:shd w:val="clear" w:color="auto" w:fill="auto"/>
            <w:hideMark/>
          </w:tcPr>
          <w:p w14:paraId="0BACEA09" w14:textId="77777777" w:rsidR="00E020CA" w:rsidRPr="008E015D" w:rsidRDefault="00E020CA" w:rsidP="00E020CA">
            <w:pPr>
              <w:tabs>
                <w:tab w:val="left" w:pos="1500"/>
              </w:tabs>
            </w:pPr>
            <w:r w:rsidRPr="008E015D">
              <w:t>Промышленность</w:t>
            </w:r>
          </w:p>
        </w:tc>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9B0B61" w14:textId="77777777" w:rsidR="00E020CA" w:rsidRPr="008E015D" w:rsidRDefault="00E020CA" w:rsidP="00E020CA">
            <w:pPr>
              <w:jc w:val="center"/>
              <w:rPr>
                <w:color w:val="000000"/>
              </w:rPr>
            </w:pPr>
            <w:r w:rsidRPr="008E015D">
              <w:rPr>
                <w:color w:val="000000"/>
              </w:rPr>
              <w:t>18,3</w:t>
            </w:r>
          </w:p>
        </w:tc>
      </w:tr>
      <w:tr w:rsidR="00E020CA" w:rsidRPr="008E015D" w14:paraId="69F45619" w14:textId="77777777" w:rsidTr="00FC7621">
        <w:trPr>
          <w:trHeight w:val="330"/>
          <w:jc w:val="center"/>
        </w:trPr>
        <w:tc>
          <w:tcPr>
            <w:tcW w:w="8969" w:type="dxa"/>
            <w:tcBorders>
              <w:top w:val="nil"/>
              <w:left w:val="single" w:sz="8" w:space="0" w:color="auto"/>
              <w:bottom w:val="single" w:sz="8" w:space="0" w:color="auto"/>
              <w:right w:val="nil"/>
            </w:tcBorders>
            <w:shd w:val="clear" w:color="auto" w:fill="auto"/>
            <w:vAlign w:val="center"/>
            <w:hideMark/>
          </w:tcPr>
          <w:p w14:paraId="7D9686C1" w14:textId="77777777" w:rsidR="00E020CA" w:rsidRPr="008E015D" w:rsidRDefault="00E020CA" w:rsidP="00E020CA">
            <w:r w:rsidRPr="008E015D">
              <w:t>Социальная сфера</w:t>
            </w:r>
          </w:p>
        </w:tc>
        <w:tc>
          <w:tcPr>
            <w:tcW w:w="1200" w:type="dxa"/>
            <w:tcBorders>
              <w:top w:val="nil"/>
              <w:left w:val="single" w:sz="8" w:space="0" w:color="auto"/>
              <w:bottom w:val="single" w:sz="8" w:space="0" w:color="auto"/>
              <w:right w:val="single" w:sz="8" w:space="0" w:color="auto"/>
            </w:tcBorders>
            <w:shd w:val="clear" w:color="auto" w:fill="auto"/>
            <w:vAlign w:val="center"/>
            <w:hideMark/>
          </w:tcPr>
          <w:p w14:paraId="12BCA436" w14:textId="77777777" w:rsidR="00E020CA" w:rsidRPr="008E015D" w:rsidRDefault="00E020CA" w:rsidP="00E020CA">
            <w:pPr>
              <w:jc w:val="center"/>
              <w:rPr>
                <w:color w:val="000000"/>
              </w:rPr>
            </w:pPr>
            <w:r w:rsidRPr="008E015D">
              <w:rPr>
                <w:color w:val="000000"/>
              </w:rPr>
              <w:t>18,3</w:t>
            </w:r>
          </w:p>
        </w:tc>
      </w:tr>
      <w:tr w:rsidR="00E020CA" w:rsidRPr="008E015D" w14:paraId="47403EBD" w14:textId="77777777" w:rsidTr="00FC7621">
        <w:trPr>
          <w:trHeight w:val="330"/>
          <w:jc w:val="center"/>
        </w:trPr>
        <w:tc>
          <w:tcPr>
            <w:tcW w:w="8969" w:type="dxa"/>
            <w:tcBorders>
              <w:top w:val="nil"/>
              <w:left w:val="single" w:sz="8" w:space="0" w:color="auto"/>
              <w:bottom w:val="single" w:sz="8" w:space="0" w:color="auto"/>
              <w:right w:val="nil"/>
            </w:tcBorders>
            <w:shd w:val="clear" w:color="auto" w:fill="auto"/>
            <w:vAlign w:val="center"/>
            <w:hideMark/>
          </w:tcPr>
          <w:p w14:paraId="5D97FCE9" w14:textId="77777777" w:rsidR="00E020CA" w:rsidRPr="008E015D" w:rsidRDefault="00E020CA" w:rsidP="00E020CA">
            <w:r w:rsidRPr="008E015D">
              <w:t>Информационные технологии</w:t>
            </w:r>
          </w:p>
        </w:tc>
        <w:tc>
          <w:tcPr>
            <w:tcW w:w="1200" w:type="dxa"/>
            <w:tcBorders>
              <w:top w:val="nil"/>
              <w:left w:val="single" w:sz="8" w:space="0" w:color="auto"/>
              <w:bottom w:val="single" w:sz="8" w:space="0" w:color="auto"/>
              <w:right w:val="single" w:sz="8" w:space="0" w:color="auto"/>
            </w:tcBorders>
            <w:shd w:val="clear" w:color="auto" w:fill="auto"/>
            <w:vAlign w:val="center"/>
            <w:hideMark/>
          </w:tcPr>
          <w:p w14:paraId="2ACE4BD7" w14:textId="77777777" w:rsidR="00E020CA" w:rsidRPr="008E015D" w:rsidRDefault="00E020CA" w:rsidP="00E020CA">
            <w:pPr>
              <w:jc w:val="center"/>
              <w:rPr>
                <w:color w:val="000000"/>
              </w:rPr>
            </w:pPr>
            <w:r w:rsidRPr="008E015D">
              <w:rPr>
                <w:color w:val="000000"/>
              </w:rPr>
              <w:t>13,3</w:t>
            </w:r>
          </w:p>
        </w:tc>
      </w:tr>
      <w:tr w:rsidR="00E020CA" w:rsidRPr="008E015D" w14:paraId="67B1BF0D" w14:textId="77777777" w:rsidTr="00FC7621">
        <w:trPr>
          <w:trHeight w:val="330"/>
          <w:jc w:val="center"/>
        </w:trPr>
        <w:tc>
          <w:tcPr>
            <w:tcW w:w="8969" w:type="dxa"/>
            <w:tcBorders>
              <w:top w:val="nil"/>
              <w:left w:val="single" w:sz="8" w:space="0" w:color="auto"/>
              <w:bottom w:val="single" w:sz="8" w:space="0" w:color="auto"/>
              <w:right w:val="nil"/>
            </w:tcBorders>
            <w:shd w:val="clear" w:color="auto" w:fill="auto"/>
            <w:vAlign w:val="center"/>
            <w:hideMark/>
          </w:tcPr>
          <w:p w14:paraId="06B3A504" w14:textId="77777777" w:rsidR="00E020CA" w:rsidRPr="008E015D" w:rsidRDefault="00E020CA" w:rsidP="00E020CA">
            <w:pPr>
              <w:rPr>
                <w:color w:val="000000"/>
              </w:rPr>
            </w:pPr>
            <w:r w:rsidRPr="008E015D">
              <w:t>Строительство</w:t>
            </w:r>
          </w:p>
        </w:tc>
        <w:tc>
          <w:tcPr>
            <w:tcW w:w="1200" w:type="dxa"/>
            <w:tcBorders>
              <w:top w:val="nil"/>
              <w:left w:val="single" w:sz="8" w:space="0" w:color="auto"/>
              <w:bottom w:val="single" w:sz="8" w:space="0" w:color="auto"/>
              <w:right w:val="single" w:sz="8" w:space="0" w:color="auto"/>
            </w:tcBorders>
            <w:shd w:val="clear" w:color="auto" w:fill="auto"/>
            <w:vAlign w:val="center"/>
            <w:hideMark/>
          </w:tcPr>
          <w:p w14:paraId="34CE4174" w14:textId="77777777" w:rsidR="00E020CA" w:rsidRPr="008E015D" w:rsidRDefault="00E020CA" w:rsidP="00E020CA">
            <w:pPr>
              <w:jc w:val="center"/>
              <w:rPr>
                <w:color w:val="000000"/>
              </w:rPr>
            </w:pPr>
            <w:r w:rsidRPr="008E015D">
              <w:rPr>
                <w:color w:val="000000"/>
              </w:rPr>
              <w:t>13,3</w:t>
            </w:r>
          </w:p>
        </w:tc>
      </w:tr>
      <w:tr w:rsidR="00E020CA" w:rsidRPr="008E015D" w14:paraId="73E72A58" w14:textId="77777777" w:rsidTr="00FC7621">
        <w:trPr>
          <w:trHeight w:val="330"/>
          <w:jc w:val="center"/>
        </w:trPr>
        <w:tc>
          <w:tcPr>
            <w:tcW w:w="8969" w:type="dxa"/>
            <w:tcBorders>
              <w:top w:val="nil"/>
              <w:left w:val="single" w:sz="8" w:space="0" w:color="auto"/>
              <w:bottom w:val="single" w:sz="8" w:space="0" w:color="auto"/>
              <w:right w:val="nil"/>
            </w:tcBorders>
            <w:shd w:val="clear" w:color="auto" w:fill="auto"/>
            <w:vAlign w:val="center"/>
            <w:hideMark/>
          </w:tcPr>
          <w:p w14:paraId="28FB539B" w14:textId="77777777" w:rsidR="00E020CA" w:rsidRPr="008E015D" w:rsidRDefault="00E020CA" w:rsidP="00E020CA">
            <w:r w:rsidRPr="008E015D">
              <w:t>Транспорт</w:t>
            </w:r>
          </w:p>
        </w:tc>
        <w:tc>
          <w:tcPr>
            <w:tcW w:w="1200" w:type="dxa"/>
            <w:tcBorders>
              <w:top w:val="nil"/>
              <w:left w:val="single" w:sz="8" w:space="0" w:color="auto"/>
              <w:bottom w:val="single" w:sz="8" w:space="0" w:color="auto"/>
              <w:right w:val="single" w:sz="8" w:space="0" w:color="auto"/>
            </w:tcBorders>
            <w:shd w:val="clear" w:color="auto" w:fill="auto"/>
            <w:vAlign w:val="center"/>
            <w:hideMark/>
          </w:tcPr>
          <w:p w14:paraId="4CC31AC7" w14:textId="77777777" w:rsidR="00E020CA" w:rsidRPr="008E015D" w:rsidRDefault="00E020CA" w:rsidP="00E020CA">
            <w:pPr>
              <w:jc w:val="center"/>
              <w:rPr>
                <w:color w:val="000000"/>
              </w:rPr>
            </w:pPr>
            <w:r w:rsidRPr="008E015D">
              <w:rPr>
                <w:color w:val="000000"/>
              </w:rPr>
              <w:t>13,3</w:t>
            </w:r>
          </w:p>
        </w:tc>
      </w:tr>
      <w:tr w:rsidR="00E020CA" w:rsidRPr="008E015D" w14:paraId="30DB5330" w14:textId="77777777" w:rsidTr="00FC7621">
        <w:trPr>
          <w:trHeight w:val="330"/>
          <w:jc w:val="center"/>
        </w:trPr>
        <w:tc>
          <w:tcPr>
            <w:tcW w:w="8969" w:type="dxa"/>
            <w:tcBorders>
              <w:top w:val="nil"/>
              <w:left w:val="single" w:sz="8" w:space="0" w:color="auto"/>
              <w:bottom w:val="single" w:sz="8" w:space="0" w:color="auto"/>
              <w:right w:val="nil"/>
            </w:tcBorders>
            <w:shd w:val="clear" w:color="auto" w:fill="auto"/>
            <w:vAlign w:val="center"/>
            <w:hideMark/>
          </w:tcPr>
          <w:p w14:paraId="06505AF2" w14:textId="77777777" w:rsidR="00E020CA" w:rsidRPr="008E015D" w:rsidRDefault="00E020CA" w:rsidP="00E020CA">
            <w:r w:rsidRPr="008E015D">
              <w:t>Туризм (общепит, гостиницы, агентства)</w:t>
            </w:r>
          </w:p>
        </w:tc>
        <w:tc>
          <w:tcPr>
            <w:tcW w:w="1200" w:type="dxa"/>
            <w:tcBorders>
              <w:top w:val="nil"/>
              <w:left w:val="single" w:sz="8" w:space="0" w:color="auto"/>
              <w:bottom w:val="single" w:sz="8" w:space="0" w:color="auto"/>
              <w:right w:val="single" w:sz="8" w:space="0" w:color="auto"/>
            </w:tcBorders>
            <w:shd w:val="clear" w:color="auto" w:fill="auto"/>
            <w:vAlign w:val="center"/>
            <w:hideMark/>
          </w:tcPr>
          <w:p w14:paraId="53BDBBD2" w14:textId="77777777" w:rsidR="00E020CA" w:rsidRPr="008E015D" w:rsidRDefault="00E020CA" w:rsidP="00E020CA">
            <w:pPr>
              <w:jc w:val="center"/>
              <w:rPr>
                <w:color w:val="000000"/>
              </w:rPr>
            </w:pPr>
            <w:r w:rsidRPr="008E015D">
              <w:rPr>
                <w:color w:val="000000"/>
              </w:rPr>
              <w:t>12,7</w:t>
            </w:r>
          </w:p>
        </w:tc>
      </w:tr>
      <w:tr w:rsidR="00E020CA" w:rsidRPr="008E015D" w14:paraId="6A61CA1C" w14:textId="77777777" w:rsidTr="00FC7621">
        <w:trPr>
          <w:trHeight w:val="330"/>
          <w:jc w:val="center"/>
        </w:trPr>
        <w:tc>
          <w:tcPr>
            <w:tcW w:w="8969" w:type="dxa"/>
            <w:tcBorders>
              <w:top w:val="nil"/>
              <w:left w:val="single" w:sz="8" w:space="0" w:color="auto"/>
              <w:bottom w:val="single" w:sz="8" w:space="0" w:color="auto"/>
              <w:right w:val="nil"/>
            </w:tcBorders>
            <w:shd w:val="clear" w:color="auto" w:fill="auto"/>
            <w:vAlign w:val="center"/>
            <w:hideMark/>
          </w:tcPr>
          <w:p w14:paraId="6913217E" w14:textId="77777777" w:rsidR="00E020CA" w:rsidRPr="008E015D" w:rsidRDefault="00E020CA" w:rsidP="00E020CA">
            <w:r w:rsidRPr="008E015D">
              <w:t>Торговля</w:t>
            </w:r>
          </w:p>
        </w:tc>
        <w:tc>
          <w:tcPr>
            <w:tcW w:w="1200" w:type="dxa"/>
            <w:tcBorders>
              <w:top w:val="nil"/>
              <w:left w:val="single" w:sz="8" w:space="0" w:color="auto"/>
              <w:bottom w:val="single" w:sz="8" w:space="0" w:color="auto"/>
              <w:right w:val="single" w:sz="8" w:space="0" w:color="auto"/>
            </w:tcBorders>
            <w:shd w:val="clear" w:color="auto" w:fill="auto"/>
            <w:vAlign w:val="center"/>
            <w:hideMark/>
          </w:tcPr>
          <w:p w14:paraId="1DF8BC70" w14:textId="77777777" w:rsidR="00E020CA" w:rsidRPr="008E015D" w:rsidRDefault="00E020CA" w:rsidP="00E020CA">
            <w:pPr>
              <w:jc w:val="center"/>
              <w:rPr>
                <w:color w:val="000000"/>
              </w:rPr>
            </w:pPr>
            <w:r w:rsidRPr="008E015D">
              <w:rPr>
                <w:color w:val="000000"/>
              </w:rPr>
              <w:t>6,7</w:t>
            </w:r>
          </w:p>
        </w:tc>
      </w:tr>
      <w:tr w:rsidR="00E020CA" w:rsidRPr="008E015D" w14:paraId="16D519B2" w14:textId="77777777" w:rsidTr="00FC7621">
        <w:trPr>
          <w:trHeight w:val="330"/>
          <w:jc w:val="center"/>
        </w:trPr>
        <w:tc>
          <w:tcPr>
            <w:tcW w:w="8969" w:type="dxa"/>
            <w:tcBorders>
              <w:top w:val="nil"/>
              <w:left w:val="single" w:sz="8" w:space="0" w:color="auto"/>
              <w:bottom w:val="single" w:sz="8" w:space="0" w:color="auto"/>
              <w:right w:val="nil"/>
            </w:tcBorders>
            <w:shd w:val="clear" w:color="auto" w:fill="auto"/>
            <w:vAlign w:val="center"/>
            <w:hideMark/>
          </w:tcPr>
          <w:p w14:paraId="44938191" w14:textId="77777777" w:rsidR="00E020CA" w:rsidRPr="008E015D" w:rsidRDefault="00E020CA" w:rsidP="00E020CA">
            <w:r w:rsidRPr="008E015D">
              <w:t>Другое</w:t>
            </w:r>
          </w:p>
        </w:tc>
        <w:tc>
          <w:tcPr>
            <w:tcW w:w="1200" w:type="dxa"/>
            <w:tcBorders>
              <w:top w:val="nil"/>
              <w:left w:val="single" w:sz="8" w:space="0" w:color="auto"/>
              <w:bottom w:val="single" w:sz="8" w:space="0" w:color="auto"/>
              <w:right w:val="single" w:sz="8" w:space="0" w:color="auto"/>
            </w:tcBorders>
            <w:shd w:val="clear" w:color="auto" w:fill="auto"/>
            <w:vAlign w:val="center"/>
            <w:hideMark/>
          </w:tcPr>
          <w:p w14:paraId="69DE7901" w14:textId="77777777" w:rsidR="00E020CA" w:rsidRPr="008E015D" w:rsidRDefault="00E020CA" w:rsidP="00E020CA">
            <w:pPr>
              <w:jc w:val="center"/>
              <w:rPr>
                <w:color w:val="000000"/>
              </w:rPr>
            </w:pPr>
            <w:r w:rsidRPr="008E015D">
              <w:rPr>
                <w:color w:val="000000"/>
              </w:rPr>
              <w:t>3,4</w:t>
            </w:r>
          </w:p>
        </w:tc>
      </w:tr>
      <w:tr w:rsidR="00E020CA" w:rsidRPr="008E015D" w14:paraId="77EF385C" w14:textId="77777777" w:rsidTr="00FC7621">
        <w:trPr>
          <w:trHeight w:val="330"/>
          <w:jc w:val="center"/>
        </w:trPr>
        <w:tc>
          <w:tcPr>
            <w:tcW w:w="8969" w:type="dxa"/>
            <w:tcBorders>
              <w:top w:val="nil"/>
              <w:left w:val="single" w:sz="8" w:space="0" w:color="auto"/>
              <w:bottom w:val="single" w:sz="8" w:space="0" w:color="auto"/>
              <w:right w:val="nil"/>
            </w:tcBorders>
            <w:shd w:val="clear" w:color="auto" w:fill="auto"/>
            <w:vAlign w:val="center"/>
            <w:hideMark/>
          </w:tcPr>
          <w:p w14:paraId="08477E96" w14:textId="77777777" w:rsidR="00E020CA" w:rsidRPr="008E015D" w:rsidRDefault="00E020CA" w:rsidP="00E020CA">
            <w:pPr>
              <w:rPr>
                <w:color w:val="000000"/>
              </w:rPr>
            </w:pPr>
            <w:r w:rsidRPr="008E015D">
              <w:t>Сельское хозяйство</w:t>
            </w:r>
          </w:p>
        </w:tc>
        <w:tc>
          <w:tcPr>
            <w:tcW w:w="1200" w:type="dxa"/>
            <w:tcBorders>
              <w:top w:val="nil"/>
              <w:left w:val="single" w:sz="8" w:space="0" w:color="auto"/>
              <w:bottom w:val="single" w:sz="8" w:space="0" w:color="auto"/>
              <w:right w:val="single" w:sz="8" w:space="0" w:color="auto"/>
            </w:tcBorders>
            <w:shd w:val="clear" w:color="auto" w:fill="auto"/>
            <w:vAlign w:val="center"/>
            <w:hideMark/>
          </w:tcPr>
          <w:p w14:paraId="39CFE775" w14:textId="77777777" w:rsidR="00E020CA" w:rsidRPr="008E015D" w:rsidRDefault="00E020CA" w:rsidP="00E020CA">
            <w:pPr>
              <w:jc w:val="center"/>
              <w:rPr>
                <w:color w:val="000000"/>
              </w:rPr>
            </w:pPr>
            <w:r w:rsidRPr="008E015D">
              <w:rPr>
                <w:color w:val="000000"/>
              </w:rPr>
              <w:t>0,7</w:t>
            </w:r>
          </w:p>
        </w:tc>
      </w:tr>
    </w:tbl>
    <w:p w14:paraId="2F521EDA" w14:textId="77777777" w:rsidR="00C53947" w:rsidRPr="008E015D" w:rsidRDefault="00C53947" w:rsidP="00C53947">
      <w:pPr>
        <w:pStyle w:val="zag3"/>
        <w:spacing w:before="0" w:after="0"/>
        <w:rPr>
          <w:b/>
          <w:sz w:val="26"/>
          <w:szCs w:val="26"/>
        </w:rPr>
      </w:pPr>
    </w:p>
    <w:p w14:paraId="7C766DBA" w14:textId="77777777" w:rsidR="00C53947" w:rsidRPr="008E015D" w:rsidRDefault="00C53947" w:rsidP="00C53947">
      <w:pPr>
        <w:pStyle w:val="zag3"/>
        <w:spacing w:before="0" w:after="0"/>
        <w:rPr>
          <w:b/>
          <w:sz w:val="26"/>
          <w:szCs w:val="26"/>
        </w:rPr>
      </w:pPr>
    </w:p>
    <w:p w14:paraId="665C8549" w14:textId="77777777" w:rsidR="00C53947" w:rsidRPr="008E015D" w:rsidRDefault="00C53947" w:rsidP="00C53947">
      <w:pPr>
        <w:pStyle w:val="zag3"/>
        <w:spacing w:before="0" w:after="0"/>
        <w:outlineLvl w:val="4"/>
        <w:rPr>
          <w:b/>
          <w:sz w:val="26"/>
          <w:szCs w:val="26"/>
        </w:rPr>
        <w:sectPr w:rsidR="00C53947" w:rsidRPr="008E015D" w:rsidSect="009A0709">
          <w:footerReference w:type="default" r:id="rId19"/>
          <w:footerReference w:type="first" r:id="rId20"/>
          <w:pgSz w:w="11906" w:h="16838"/>
          <w:pgMar w:top="1134" w:right="567" w:bottom="1134" w:left="1134" w:header="709" w:footer="709" w:gutter="0"/>
          <w:cols w:space="708"/>
          <w:docGrid w:linePitch="360"/>
        </w:sectPr>
      </w:pPr>
    </w:p>
    <w:p w14:paraId="06722028" w14:textId="77777777" w:rsidR="00345CD9" w:rsidRPr="008E015D" w:rsidRDefault="00996403" w:rsidP="00996403">
      <w:pPr>
        <w:pStyle w:val="ConsNormal"/>
        <w:ind w:firstLine="0"/>
        <w:jc w:val="center"/>
        <w:rPr>
          <w:rFonts w:ascii="Times New Roman" w:hAnsi="Times New Roman" w:cs="Times New Roman"/>
          <w:i/>
          <w:iCs/>
          <w:sz w:val="26"/>
          <w:szCs w:val="26"/>
        </w:rPr>
      </w:pPr>
      <w:r w:rsidRPr="008E015D">
        <w:rPr>
          <w:rFonts w:ascii="Times New Roman" w:hAnsi="Times New Roman" w:cs="Times New Roman"/>
          <w:i/>
          <w:iCs/>
          <w:sz w:val="26"/>
          <w:szCs w:val="26"/>
        </w:rPr>
        <w:lastRenderedPageBreak/>
        <w:t xml:space="preserve">Таблица 5. </w:t>
      </w:r>
      <w:r w:rsidR="00345CD9" w:rsidRPr="008E015D">
        <w:rPr>
          <w:rFonts w:ascii="Times New Roman" w:hAnsi="Times New Roman" w:cs="Times New Roman"/>
          <w:i/>
          <w:iCs/>
          <w:sz w:val="26"/>
          <w:szCs w:val="26"/>
        </w:rPr>
        <w:t>Стаж осуществления</w:t>
      </w:r>
      <w:r w:rsidRPr="008E015D">
        <w:rPr>
          <w:rFonts w:ascii="Times New Roman" w:hAnsi="Times New Roman" w:cs="Times New Roman"/>
          <w:i/>
          <w:iCs/>
          <w:sz w:val="26"/>
          <w:szCs w:val="26"/>
        </w:rPr>
        <w:t xml:space="preserve"> респондент</w:t>
      </w:r>
      <w:r w:rsidR="00345CD9" w:rsidRPr="008E015D">
        <w:rPr>
          <w:rFonts w:ascii="Times New Roman" w:hAnsi="Times New Roman" w:cs="Times New Roman"/>
          <w:i/>
          <w:iCs/>
          <w:sz w:val="26"/>
          <w:szCs w:val="26"/>
        </w:rPr>
        <w:t xml:space="preserve">ами предпринимательской деятельности </w:t>
      </w:r>
    </w:p>
    <w:p w14:paraId="634861D1" w14:textId="77777777" w:rsidR="00996403" w:rsidRPr="008E015D" w:rsidRDefault="00345CD9" w:rsidP="00996403">
      <w:pPr>
        <w:pStyle w:val="ConsNormal"/>
        <w:ind w:firstLine="0"/>
        <w:jc w:val="center"/>
        <w:rPr>
          <w:rFonts w:ascii="Times New Roman" w:hAnsi="Times New Roman" w:cs="Times New Roman"/>
          <w:sz w:val="26"/>
          <w:szCs w:val="26"/>
        </w:rPr>
      </w:pPr>
      <w:r w:rsidRPr="008E015D">
        <w:rPr>
          <w:rFonts w:ascii="Times New Roman" w:hAnsi="Times New Roman" w:cs="Times New Roman"/>
          <w:i/>
          <w:iCs/>
          <w:sz w:val="26"/>
          <w:szCs w:val="26"/>
        </w:rPr>
        <w:t>на территории города Сургута</w:t>
      </w:r>
      <w:r w:rsidR="00996403" w:rsidRPr="008E015D">
        <w:rPr>
          <w:rFonts w:ascii="Times New Roman" w:hAnsi="Times New Roman" w:cs="Times New Roman"/>
          <w:i/>
          <w:iCs/>
          <w:sz w:val="26"/>
          <w:szCs w:val="26"/>
        </w:rPr>
        <w:t>, %</w:t>
      </w:r>
    </w:p>
    <w:tbl>
      <w:tblPr>
        <w:tblW w:w="9850" w:type="dxa"/>
        <w:jc w:val="center"/>
        <w:tblLook w:val="04A0" w:firstRow="1" w:lastRow="0" w:firstColumn="1" w:lastColumn="0" w:noHBand="0" w:noVBand="1"/>
      </w:tblPr>
      <w:tblGrid>
        <w:gridCol w:w="8650"/>
        <w:gridCol w:w="1200"/>
      </w:tblGrid>
      <w:tr w:rsidR="00345CD9" w:rsidRPr="008E015D" w14:paraId="2E34806D" w14:textId="77777777" w:rsidTr="00FC7621">
        <w:trPr>
          <w:trHeight w:val="330"/>
          <w:jc w:val="center"/>
        </w:trPr>
        <w:tc>
          <w:tcPr>
            <w:tcW w:w="8650" w:type="dxa"/>
            <w:tcBorders>
              <w:top w:val="single" w:sz="8" w:space="0" w:color="auto"/>
              <w:left w:val="single" w:sz="8" w:space="0" w:color="auto"/>
              <w:bottom w:val="single" w:sz="8" w:space="0" w:color="auto"/>
              <w:right w:val="nil"/>
            </w:tcBorders>
            <w:shd w:val="clear" w:color="auto" w:fill="auto"/>
            <w:vAlign w:val="center"/>
            <w:hideMark/>
          </w:tcPr>
          <w:p w14:paraId="6ADD6D1C" w14:textId="77777777" w:rsidR="00345CD9" w:rsidRPr="008E015D" w:rsidRDefault="00345CD9" w:rsidP="00246BDE">
            <w:r w:rsidRPr="008E015D">
              <w:t>Более 10 лет</w:t>
            </w:r>
          </w:p>
        </w:tc>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AFB160" w14:textId="77777777" w:rsidR="00345CD9" w:rsidRPr="008E015D" w:rsidRDefault="00345CD9" w:rsidP="00246BDE">
            <w:pPr>
              <w:jc w:val="center"/>
              <w:rPr>
                <w:color w:val="000000"/>
              </w:rPr>
            </w:pPr>
            <w:r w:rsidRPr="008E015D">
              <w:rPr>
                <w:color w:val="000000"/>
              </w:rPr>
              <w:t>34,0</w:t>
            </w:r>
          </w:p>
        </w:tc>
      </w:tr>
      <w:tr w:rsidR="00345CD9" w:rsidRPr="008E015D" w14:paraId="45A90B08" w14:textId="77777777" w:rsidTr="00FC7621">
        <w:trPr>
          <w:trHeight w:val="330"/>
          <w:jc w:val="center"/>
        </w:trPr>
        <w:tc>
          <w:tcPr>
            <w:tcW w:w="8650" w:type="dxa"/>
            <w:tcBorders>
              <w:top w:val="nil"/>
              <w:left w:val="single" w:sz="8" w:space="0" w:color="auto"/>
              <w:bottom w:val="single" w:sz="8" w:space="0" w:color="auto"/>
              <w:right w:val="nil"/>
            </w:tcBorders>
            <w:shd w:val="clear" w:color="auto" w:fill="auto"/>
            <w:vAlign w:val="center"/>
            <w:hideMark/>
          </w:tcPr>
          <w:p w14:paraId="2F2F9331" w14:textId="77777777" w:rsidR="00345CD9" w:rsidRPr="008E015D" w:rsidRDefault="00345CD9" w:rsidP="00246BDE">
            <w:r w:rsidRPr="008E015D">
              <w:t>От 1 года до 5 лет</w:t>
            </w:r>
          </w:p>
        </w:tc>
        <w:tc>
          <w:tcPr>
            <w:tcW w:w="1200" w:type="dxa"/>
            <w:tcBorders>
              <w:top w:val="nil"/>
              <w:left w:val="single" w:sz="8" w:space="0" w:color="auto"/>
              <w:bottom w:val="single" w:sz="8" w:space="0" w:color="auto"/>
              <w:right w:val="single" w:sz="8" w:space="0" w:color="auto"/>
            </w:tcBorders>
            <w:shd w:val="clear" w:color="auto" w:fill="auto"/>
            <w:vAlign w:val="center"/>
            <w:hideMark/>
          </w:tcPr>
          <w:p w14:paraId="4F2E7E1D" w14:textId="77777777" w:rsidR="00345CD9" w:rsidRPr="008E015D" w:rsidRDefault="00345CD9" w:rsidP="00246BDE">
            <w:pPr>
              <w:jc w:val="center"/>
              <w:rPr>
                <w:color w:val="000000"/>
              </w:rPr>
            </w:pPr>
            <w:r w:rsidRPr="008E015D">
              <w:rPr>
                <w:color w:val="000000"/>
              </w:rPr>
              <w:t>33,4</w:t>
            </w:r>
          </w:p>
        </w:tc>
      </w:tr>
      <w:tr w:rsidR="00345CD9" w:rsidRPr="008E015D" w14:paraId="20DF17F8" w14:textId="77777777" w:rsidTr="00FC7621">
        <w:trPr>
          <w:trHeight w:val="330"/>
          <w:jc w:val="center"/>
        </w:trPr>
        <w:tc>
          <w:tcPr>
            <w:tcW w:w="8650" w:type="dxa"/>
            <w:tcBorders>
              <w:top w:val="nil"/>
              <w:left w:val="single" w:sz="8" w:space="0" w:color="auto"/>
              <w:bottom w:val="single" w:sz="8" w:space="0" w:color="auto"/>
              <w:right w:val="nil"/>
            </w:tcBorders>
            <w:shd w:val="clear" w:color="auto" w:fill="auto"/>
            <w:vAlign w:val="center"/>
            <w:hideMark/>
          </w:tcPr>
          <w:p w14:paraId="01190C59" w14:textId="77777777" w:rsidR="00345CD9" w:rsidRPr="008E015D" w:rsidRDefault="00345CD9" w:rsidP="00246BDE">
            <w:r w:rsidRPr="008E015D">
              <w:t>От 5 лет до 10 лет</w:t>
            </w:r>
          </w:p>
        </w:tc>
        <w:tc>
          <w:tcPr>
            <w:tcW w:w="1200" w:type="dxa"/>
            <w:tcBorders>
              <w:top w:val="nil"/>
              <w:left w:val="single" w:sz="8" w:space="0" w:color="auto"/>
              <w:bottom w:val="single" w:sz="8" w:space="0" w:color="auto"/>
              <w:right w:val="single" w:sz="8" w:space="0" w:color="auto"/>
            </w:tcBorders>
            <w:shd w:val="clear" w:color="auto" w:fill="auto"/>
            <w:vAlign w:val="center"/>
            <w:hideMark/>
          </w:tcPr>
          <w:p w14:paraId="38FB6F06" w14:textId="77777777" w:rsidR="00345CD9" w:rsidRPr="008E015D" w:rsidRDefault="00345CD9" w:rsidP="00246BDE">
            <w:pPr>
              <w:jc w:val="center"/>
              <w:rPr>
                <w:color w:val="000000"/>
              </w:rPr>
            </w:pPr>
            <w:r w:rsidRPr="008E015D">
              <w:rPr>
                <w:color w:val="000000"/>
              </w:rPr>
              <w:t>27,3</w:t>
            </w:r>
          </w:p>
        </w:tc>
      </w:tr>
      <w:tr w:rsidR="00345CD9" w:rsidRPr="008E015D" w14:paraId="6C457959" w14:textId="77777777" w:rsidTr="00FC7621">
        <w:trPr>
          <w:trHeight w:val="330"/>
          <w:jc w:val="center"/>
        </w:trPr>
        <w:tc>
          <w:tcPr>
            <w:tcW w:w="8650" w:type="dxa"/>
            <w:tcBorders>
              <w:top w:val="nil"/>
              <w:left w:val="single" w:sz="8" w:space="0" w:color="auto"/>
              <w:bottom w:val="single" w:sz="8" w:space="0" w:color="auto"/>
              <w:right w:val="nil"/>
            </w:tcBorders>
            <w:shd w:val="clear" w:color="auto" w:fill="auto"/>
            <w:vAlign w:val="center"/>
            <w:hideMark/>
          </w:tcPr>
          <w:p w14:paraId="29A73B6B" w14:textId="77777777" w:rsidR="00345CD9" w:rsidRPr="008E015D" w:rsidRDefault="00345CD9" w:rsidP="00246BDE">
            <w:r w:rsidRPr="008E015D">
              <w:t>Менее 1 года</w:t>
            </w:r>
          </w:p>
        </w:tc>
        <w:tc>
          <w:tcPr>
            <w:tcW w:w="1200" w:type="dxa"/>
            <w:tcBorders>
              <w:top w:val="nil"/>
              <w:left w:val="single" w:sz="8" w:space="0" w:color="auto"/>
              <w:bottom w:val="single" w:sz="8" w:space="0" w:color="auto"/>
              <w:right w:val="single" w:sz="8" w:space="0" w:color="auto"/>
            </w:tcBorders>
            <w:shd w:val="clear" w:color="auto" w:fill="auto"/>
            <w:vAlign w:val="center"/>
            <w:hideMark/>
          </w:tcPr>
          <w:p w14:paraId="0F9F45CD" w14:textId="77777777" w:rsidR="00345CD9" w:rsidRPr="008E015D" w:rsidRDefault="00345CD9" w:rsidP="00246BDE">
            <w:pPr>
              <w:jc w:val="center"/>
              <w:rPr>
                <w:color w:val="000000"/>
              </w:rPr>
            </w:pPr>
            <w:r w:rsidRPr="008E015D">
              <w:rPr>
                <w:color w:val="000000"/>
              </w:rPr>
              <w:t>5,3</w:t>
            </w:r>
          </w:p>
        </w:tc>
      </w:tr>
    </w:tbl>
    <w:p w14:paraId="404D4E28" w14:textId="77777777" w:rsidR="00345CD9" w:rsidRPr="008E015D" w:rsidRDefault="00345CD9" w:rsidP="00C5145E">
      <w:pPr>
        <w:pStyle w:val="ConsNormal"/>
        <w:spacing w:line="276" w:lineRule="auto"/>
        <w:jc w:val="center"/>
        <w:rPr>
          <w:rFonts w:ascii="Times New Roman" w:hAnsi="Times New Roman" w:cs="Times New Roman"/>
          <w:i/>
          <w:iCs/>
          <w:sz w:val="26"/>
          <w:szCs w:val="26"/>
        </w:rPr>
      </w:pPr>
    </w:p>
    <w:p w14:paraId="70BC3410" w14:textId="77777777" w:rsidR="00C5145E" w:rsidRPr="008E015D" w:rsidRDefault="00C5145E" w:rsidP="00345CD9">
      <w:pPr>
        <w:pStyle w:val="ConsNormal"/>
        <w:spacing w:line="276" w:lineRule="auto"/>
        <w:jc w:val="center"/>
        <w:rPr>
          <w:rFonts w:ascii="Times New Roman" w:hAnsi="Times New Roman" w:cs="Times New Roman"/>
          <w:i/>
          <w:iCs/>
          <w:sz w:val="26"/>
          <w:szCs w:val="26"/>
        </w:rPr>
      </w:pPr>
      <w:r w:rsidRPr="008E015D">
        <w:rPr>
          <w:rFonts w:ascii="Times New Roman" w:hAnsi="Times New Roman" w:cs="Times New Roman"/>
          <w:i/>
          <w:iCs/>
          <w:sz w:val="26"/>
          <w:szCs w:val="26"/>
        </w:rPr>
        <w:t xml:space="preserve">Таблица </w:t>
      </w:r>
      <w:r w:rsidR="00996403" w:rsidRPr="008E015D">
        <w:rPr>
          <w:rFonts w:ascii="Times New Roman" w:hAnsi="Times New Roman" w:cs="Times New Roman"/>
          <w:i/>
          <w:iCs/>
          <w:sz w:val="26"/>
          <w:szCs w:val="26"/>
        </w:rPr>
        <w:t>6</w:t>
      </w:r>
      <w:r w:rsidRPr="008E015D">
        <w:rPr>
          <w:rFonts w:ascii="Times New Roman" w:hAnsi="Times New Roman" w:cs="Times New Roman"/>
          <w:i/>
          <w:iCs/>
          <w:sz w:val="26"/>
          <w:szCs w:val="26"/>
        </w:rPr>
        <w:t xml:space="preserve">. </w:t>
      </w:r>
      <w:r w:rsidR="00345CD9" w:rsidRPr="008E015D">
        <w:rPr>
          <w:rFonts w:ascii="Times New Roman" w:hAnsi="Times New Roman" w:cs="Times New Roman"/>
          <w:i/>
          <w:iCs/>
          <w:sz w:val="26"/>
          <w:szCs w:val="26"/>
        </w:rPr>
        <w:t xml:space="preserve">Количество работников на предприятиях </w:t>
      </w:r>
      <w:r w:rsidRPr="008E015D">
        <w:rPr>
          <w:rFonts w:ascii="Times New Roman" w:hAnsi="Times New Roman" w:cs="Times New Roman"/>
          <w:i/>
          <w:iCs/>
          <w:sz w:val="26"/>
          <w:szCs w:val="26"/>
        </w:rPr>
        <w:t>респондентов, %</w:t>
      </w:r>
    </w:p>
    <w:tbl>
      <w:tblPr>
        <w:tblW w:w="9850" w:type="dxa"/>
        <w:jc w:val="center"/>
        <w:tblLook w:val="04A0" w:firstRow="1" w:lastRow="0" w:firstColumn="1" w:lastColumn="0" w:noHBand="0" w:noVBand="1"/>
      </w:tblPr>
      <w:tblGrid>
        <w:gridCol w:w="8612"/>
        <w:gridCol w:w="1238"/>
      </w:tblGrid>
      <w:tr w:rsidR="00345CD9" w:rsidRPr="008E015D" w14:paraId="350EEAAF" w14:textId="77777777" w:rsidTr="00FC7621">
        <w:trPr>
          <w:trHeight w:val="330"/>
          <w:jc w:val="center"/>
        </w:trPr>
        <w:tc>
          <w:tcPr>
            <w:tcW w:w="8612" w:type="dxa"/>
            <w:tcBorders>
              <w:top w:val="single" w:sz="8" w:space="0" w:color="auto"/>
              <w:left w:val="single" w:sz="8" w:space="0" w:color="auto"/>
              <w:bottom w:val="single" w:sz="8" w:space="0" w:color="auto"/>
              <w:right w:val="nil"/>
            </w:tcBorders>
            <w:shd w:val="clear" w:color="auto" w:fill="auto"/>
            <w:hideMark/>
          </w:tcPr>
          <w:p w14:paraId="7F263A5A" w14:textId="77777777" w:rsidR="00345CD9" w:rsidRPr="008E015D" w:rsidRDefault="00345CD9" w:rsidP="00246BDE">
            <w:r w:rsidRPr="008E015D">
              <w:t>1-15 работников</w:t>
            </w:r>
          </w:p>
        </w:tc>
        <w:tc>
          <w:tcPr>
            <w:tcW w:w="12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99884D" w14:textId="77777777" w:rsidR="00345CD9" w:rsidRPr="008E015D" w:rsidRDefault="00345CD9" w:rsidP="00246BDE">
            <w:pPr>
              <w:jc w:val="center"/>
              <w:rPr>
                <w:color w:val="000000"/>
              </w:rPr>
            </w:pPr>
            <w:r w:rsidRPr="008E015D">
              <w:rPr>
                <w:color w:val="000000"/>
              </w:rPr>
              <w:t>83,4</w:t>
            </w:r>
          </w:p>
        </w:tc>
      </w:tr>
      <w:tr w:rsidR="00345CD9" w:rsidRPr="008E015D" w14:paraId="68393417" w14:textId="77777777" w:rsidTr="00FC7621">
        <w:trPr>
          <w:trHeight w:val="330"/>
          <w:jc w:val="center"/>
        </w:trPr>
        <w:tc>
          <w:tcPr>
            <w:tcW w:w="8612" w:type="dxa"/>
            <w:tcBorders>
              <w:top w:val="nil"/>
              <w:left w:val="single" w:sz="8" w:space="0" w:color="auto"/>
              <w:bottom w:val="single" w:sz="8" w:space="0" w:color="auto"/>
              <w:right w:val="nil"/>
            </w:tcBorders>
            <w:shd w:val="clear" w:color="auto" w:fill="auto"/>
            <w:hideMark/>
          </w:tcPr>
          <w:p w14:paraId="184E0708" w14:textId="77777777" w:rsidR="00345CD9" w:rsidRPr="008E015D" w:rsidRDefault="00345CD9" w:rsidP="00246BDE">
            <w:r w:rsidRPr="008E015D">
              <w:t>16-100 работников</w:t>
            </w:r>
          </w:p>
        </w:tc>
        <w:tc>
          <w:tcPr>
            <w:tcW w:w="1238" w:type="dxa"/>
            <w:tcBorders>
              <w:top w:val="nil"/>
              <w:left w:val="single" w:sz="8" w:space="0" w:color="auto"/>
              <w:bottom w:val="single" w:sz="8" w:space="0" w:color="auto"/>
              <w:right w:val="single" w:sz="8" w:space="0" w:color="auto"/>
            </w:tcBorders>
            <w:shd w:val="clear" w:color="auto" w:fill="auto"/>
            <w:vAlign w:val="center"/>
            <w:hideMark/>
          </w:tcPr>
          <w:p w14:paraId="04706E04" w14:textId="77777777" w:rsidR="00345CD9" w:rsidRPr="008E015D" w:rsidRDefault="00345CD9" w:rsidP="00246BDE">
            <w:pPr>
              <w:jc w:val="center"/>
              <w:rPr>
                <w:color w:val="000000"/>
              </w:rPr>
            </w:pPr>
            <w:r w:rsidRPr="008E015D">
              <w:rPr>
                <w:color w:val="000000"/>
              </w:rPr>
              <w:t>15,3</w:t>
            </w:r>
          </w:p>
        </w:tc>
      </w:tr>
      <w:tr w:rsidR="00345CD9" w:rsidRPr="008E015D" w14:paraId="60B9722D" w14:textId="77777777" w:rsidTr="00FC7621">
        <w:trPr>
          <w:trHeight w:val="330"/>
          <w:jc w:val="center"/>
        </w:trPr>
        <w:tc>
          <w:tcPr>
            <w:tcW w:w="8612" w:type="dxa"/>
            <w:tcBorders>
              <w:top w:val="nil"/>
              <w:left w:val="single" w:sz="8" w:space="0" w:color="auto"/>
              <w:bottom w:val="single" w:sz="8" w:space="0" w:color="auto"/>
              <w:right w:val="nil"/>
            </w:tcBorders>
            <w:shd w:val="clear" w:color="auto" w:fill="auto"/>
            <w:hideMark/>
          </w:tcPr>
          <w:p w14:paraId="75904FBD" w14:textId="77777777" w:rsidR="00345CD9" w:rsidRPr="008E015D" w:rsidRDefault="00345CD9" w:rsidP="00246BDE">
            <w:r w:rsidRPr="008E015D">
              <w:t>101-250 работников</w:t>
            </w:r>
          </w:p>
        </w:tc>
        <w:tc>
          <w:tcPr>
            <w:tcW w:w="1238" w:type="dxa"/>
            <w:tcBorders>
              <w:top w:val="nil"/>
              <w:left w:val="single" w:sz="8" w:space="0" w:color="auto"/>
              <w:bottom w:val="single" w:sz="8" w:space="0" w:color="auto"/>
              <w:right w:val="single" w:sz="8" w:space="0" w:color="auto"/>
            </w:tcBorders>
            <w:shd w:val="clear" w:color="auto" w:fill="auto"/>
            <w:vAlign w:val="center"/>
            <w:hideMark/>
          </w:tcPr>
          <w:p w14:paraId="3C4FE964" w14:textId="77777777" w:rsidR="00345CD9" w:rsidRPr="008E015D" w:rsidRDefault="00345CD9" w:rsidP="00246BDE">
            <w:pPr>
              <w:jc w:val="center"/>
              <w:rPr>
                <w:color w:val="000000"/>
              </w:rPr>
            </w:pPr>
            <w:r w:rsidRPr="008E015D">
              <w:rPr>
                <w:color w:val="000000"/>
              </w:rPr>
              <w:t>1,3</w:t>
            </w:r>
          </w:p>
        </w:tc>
      </w:tr>
    </w:tbl>
    <w:p w14:paraId="455E01D0" w14:textId="77777777" w:rsidR="00C53947" w:rsidRPr="008E015D" w:rsidRDefault="00C53947" w:rsidP="001D116E">
      <w:pPr>
        <w:pStyle w:val="ConsNormal"/>
        <w:spacing w:line="276" w:lineRule="auto"/>
        <w:ind w:firstLine="709"/>
        <w:jc w:val="both"/>
        <w:rPr>
          <w:rFonts w:ascii="Times New Roman" w:hAnsi="Times New Roman" w:cs="Times New Roman"/>
          <w:b/>
          <w:sz w:val="28"/>
          <w:szCs w:val="28"/>
        </w:rPr>
      </w:pPr>
    </w:p>
    <w:p w14:paraId="42785DC2" w14:textId="77777777" w:rsidR="00C53947" w:rsidRPr="008E015D" w:rsidRDefault="00C53947" w:rsidP="00C53947">
      <w:pPr>
        <w:pStyle w:val="zag3"/>
        <w:spacing w:before="0" w:after="0"/>
        <w:rPr>
          <w:b/>
          <w:sz w:val="26"/>
          <w:szCs w:val="26"/>
        </w:rPr>
      </w:pPr>
    </w:p>
    <w:p w14:paraId="1EB1A31C" w14:textId="77777777" w:rsidR="00C53947" w:rsidRPr="008E015D" w:rsidRDefault="00C53947" w:rsidP="00C53947">
      <w:pPr>
        <w:pStyle w:val="zag3"/>
        <w:spacing w:before="0" w:after="0"/>
        <w:outlineLvl w:val="4"/>
        <w:rPr>
          <w:b/>
          <w:sz w:val="26"/>
          <w:szCs w:val="26"/>
        </w:rPr>
        <w:sectPr w:rsidR="00C53947" w:rsidRPr="008E015D" w:rsidSect="009A0709">
          <w:footerReference w:type="default" r:id="rId21"/>
          <w:footerReference w:type="first" r:id="rId22"/>
          <w:pgSz w:w="11906" w:h="16838"/>
          <w:pgMar w:top="1134" w:right="567" w:bottom="1134" w:left="1134" w:header="709" w:footer="709" w:gutter="0"/>
          <w:cols w:space="708"/>
          <w:docGrid w:linePitch="360"/>
        </w:sectPr>
      </w:pPr>
    </w:p>
    <w:p w14:paraId="1FCB3587" w14:textId="77777777" w:rsidR="00CB51B3" w:rsidRPr="008E015D" w:rsidRDefault="00CB51B3" w:rsidP="001D116E">
      <w:pPr>
        <w:pStyle w:val="ConsNormal"/>
        <w:spacing w:line="276" w:lineRule="auto"/>
        <w:ind w:firstLine="709"/>
        <w:jc w:val="both"/>
        <w:rPr>
          <w:rFonts w:ascii="Times New Roman" w:hAnsi="Times New Roman" w:cs="Times New Roman"/>
          <w:b/>
          <w:sz w:val="28"/>
          <w:szCs w:val="28"/>
        </w:rPr>
      </w:pPr>
      <w:r w:rsidRPr="008E015D">
        <w:rPr>
          <w:rFonts w:ascii="Times New Roman" w:hAnsi="Times New Roman" w:cs="Times New Roman"/>
          <w:b/>
          <w:sz w:val="28"/>
          <w:szCs w:val="28"/>
        </w:rPr>
        <w:t xml:space="preserve">2. Результаты </w:t>
      </w:r>
      <w:r w:rsidR="00DF0EA6" w:rsidRPr="008E015D">
        <w:rPr>
          <w:rFonts w:ascii="Times New Roman" w:hAnsi="Times New Roman" w:cs="Times New Roman"/>
          <w:b/>
          <w:sz w:val="28"/>
          <w:szCs w:val="28"/>
        </w:rPr>
        <w:t xml:space="preserve">социологического </w:t>
      </w:r>
      <w:r w:rsidRPr="008E015D">
        <w:rPr>
          <w:rFonts w:ascii="Times New Roman" w:hAnsi="Times New Roman" w:cs="Times New Roman"/>
          <w:b/>
          <w:sz w:val="28"/>
          <w:szCs w:val="28"/>
        </w:rPr>
        <w:t>исследования</w:t>
      </w:r>
      <w:r w:rsidR="00DF0EA6" w:rsidRPr="008E015D">
        <w:rPr>
          <w:rFonts w:ascii="Times New Roman" w:hAnsi="Times New Roman" w:cs="Times New Roman"/>
          <w:b/>
          <w:sz w:val="28"/>
          <w:szCs w:val="28"/>
        </w:rPr>
        <w:t xml:space="preserve"> </w:t>
      </w:r>
    </w:p>
    <w:p w14:paraId="51D1330A" w14:textId="77777777" w:rsidR="00CB51B3" w:rsidRPr="008E015D" w:rsidRDefault="00CB51B3" w:rsidP="001D116E">
      <w:pPr>
        <w:pStyle w:val="ConsNormal"/>
        <w:spacing w:line="276" w:lineRule="auto"/>
        <w:ind w:firstLine="709"/>
        <w:jc w:val="both"/>
        <w:rPr>
          <w:rFonts w:ascii="Times New Roman" w:hAnsi="Times New Roman" w:cs="Times New Roman"/>
          <w:b/>
          <w:sz w:val="28"/>
          <w:szCs w:val="28"/>
        </w:rPr>
      </w:pPr>
    </w:p>
    <w:p w14:paraId="619FECE9" w14:textId="77777777" w:rsidR="00CB51B3" w:rsidRPr="008E015D" w:rsidRDefault="00CB51B3" w:rsidP="001D116E">
      <w:pPr>
        <w:pStyle w:val="ConsNormal"/>
        <w:spacing w:line="276" w:lineRule="auto"/>
        <w:ind w:firstLine="709"/>
        <w:jc w:val="both"/>
        <w:rPr>
          <w:rFonts w:ascii="Times New Roman" w:hAnsi="Times New Roman" w:cs="Times New Roman"/>
          <w:b/>
          <w:sz w:val="28"/>
          <w:szCs w:val="28"/>
        </w:rPr>
      </w:pPr>
      <w:r w:rsidRPr="008E015D">
        <w:rPr>
          <w:rFonts w:ascii="Times New Roman" w:hAnsi="Times New Roman" w:cs="Times New Roman"/>
          <w:b/>
          <w:sz w:val="28"/>
          <w:szCs w:val="28"/>
        </w:rPr>
        <w:t xml:space="preserve">2.1. </w:t>
      </w:r>
      <w:r w:rsidR="00F56B12" w:rsidRPr="008E015D">
        <w:rPr>
          <w:rFonts w:ascii="Times New Roman" w:hAnsi="Times New Roman" w:cs="Times New Roman"/>
          <w:b/>
          <w:sz w:val="28"/>
          <w:szCs w:val="28"/>
        </w:rPr>
        <w:t xml:space="preserve">Степень информированности представителей бизнеса </w:t>
      </w:r>
      <w:r w:rsidR="00F56B12" w:rsidRPr="008E015D">
        <w:rPr>
          <w:rFonts w:ascii="Times New Roman" w:hAnsi="Times New Roman" w:cs="Times New Roman"/>
          <w:b/>
          <w:sz w:val="28"/>
          <w:szCs w:val="28"/>
        </w:rPr>
        <w:br/>
        <w:t>о предпринимаемых органами местного самоуправления мерах, направленных на развитие малого и среднего предпринимательства (включая выявление источников получения данной информации)</w:t>
      </w:r>
    </w:p>
    <w:p w14:paraId="4F507E29" w14:textId="77777777" w:rsidR="00224BDA" w:rsidRPr="008E015D" w:rsidRDefault="00224BDA" w:rsidP="001D116E">
      <w:pPr>
        <w:pStyle w:val="ConsNormal"/>
        <w:spacing w:line="276" w:lineRule="auto"/>
        <w:ind w:firstLine="709"/>
        <w:jc w:val="both"/>
        <w:rPr>
          <w:rFonts w:ascii="Times New Roman" w:hAnsi="Times New Roman" w:cs="Times New Roman"/>
          <w:sz w:val="28"/>
          <w:szCs w:val="28"/>
        </w:rPr>
      </w:pPr>
    </w:p>
    <w:p w14:paraId="5E04CABA" w14:textId="77777777" w:rsidR="00CB51B3" w:rsidRPr="008E015D" w:rsidRDefault="00CB51B3" w:rsidP="001D116E">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Первой задачей данного исследования являлось </w:t>
      </w:r>
      <w:r w:rsidR="003E13F4" w:rsidRPr="008E015D">
        <w:rPr>
          <w:rFonts w:ascii="Times New Roman" w:hAnsi="Times New Roman" w:cs="Times New Roman"/>
          <w:sz w:val="28"/>
          <w:szCs w:val="28"/>
        </w:rPr>
        <w:t xml:space="preserve">определение </w:t>
      </w:r>
      <w:r w:rsidR="00F56B12" w:rsidRPr="008E015D">
        <w:rPr>
          <w:rFonts w:ascii="Times New Roman" w:hAnsi="Times New Roman" w:cs="Times New Roman"/>
          <w:sz w:val="28"/>
          <w:szCs w:val="28"/>
        </w:rPr>
        <w:t>степени информированности представителей бизнеса о предпринимаемых органами местного самоуправления мерах, направленных на развитие малого и среднего предпринимательства (включая выявление источников получения данной информации)</w:t>
      </w:r>
      <w:r w:rsidRPr="008E015D">
        <w:rPr>
          <w:rFonts w:ascii="Times New Roman" w:hAnsi="Times New Roman" w:cs="Times New Roman"/>
          <w:sz w:val="28"/>
          <w:szCs w:val="28"/>
        </w:rPr>
        <w:t>.</w:t>
      </w:r>
    </w:p>
    <w:p w14:paraId="1716E7BD" w14:textId="33C99755" w:rsidR="0011177B" w:rsidRPr="008E015D" w:rsidRDefault="0011177B" w:rsidP="00B5274F">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Основными источниками получения информации о предпринимаемых органами местного самоуправления мерах, направленных на развитие </w:t>
      </w:r>
      <w:r w:rsidR="00BB2427">
        <w:rPr>
          <w:rFonts w:ascii="Times New Roman" w:hAnsi="Times New Roman" w:cs="Times New Roman"/>
          <w:sz w:val="28"/>
          <w:szCs w:val="28"/>
        </w:rPr>
        <w:t xml:space="preserve">малого </w:t>
      </w:r>
      <w:r w:rsidR="00BB2427">
        <w:rPr>
          <w:rFonts w:ascii="Times New Roman" w:hAnsi="Times New Roman" w:cs="Times New Roman"/>
          <w:sz w:val="28"/>
          <w:szCs w:val="28"/>
        </w:rPr>
        <w:br/>
      </w:r>
      <w:r w:rsidR="00BB2427" w:rsidRPr="008E015D">
        <w:rPr>
          <w:rFonts w:ascii="Times New Roman" w:hAnsi="Times New Roman" w:cs="Times New Roman"/>
          <w:sz w:val="28"/>
          <w:szCs w:val="28"/>
        </w:rPr>
        <w:t>и среднего предпринимательства,</w:t>
      </w:r>
      <w:r w:rsidRPr="008E015D">
        <w:rPr>
          <w:rFonts w:ascii="Times New Roman" w:hAnsi="Times New Roman" w:cs="Times New Roman"/>
          <w:sz w:val="28"/>
          <w:szCs w:val="28"/>
        </w:rPr>
        <w:t xml:space="preserve"> </w:t>
      </w:r>
      <w:r w:rsidR="001708FB" w:rsidRPr="008E015D">
        <w:rPr>
          <w:rFonts w:ascii="Times New Roman" w:hAnsi="Times New Roman" w:cs="Times New Roman"/>
          <w:sz w:val="28"/>
          <w:szCs w:val="28"/>
        </w:rPr>
        <w:t>в настоящее время служат официальные аккаунты Администрации города Сургута в социальных сетях и мессенджерах (эти источники назвали 37,7% опрошенных), а также официальный портал Администрации города Сургута (29,0%). Кроме того, относительно высоко востребованы такие инфор</w:t>
      </w:r>
      <w:r w:rsidR="00A45797" w:rsidRPr="008E015D">
        <w:rPr>
          <w:rFonts w:ascii="Times New Roman" w:hAnsi="Times New Roman" w:cs="Times New Roman"/>
          <w:sz w:val="28"/>
          <w:szCs w:val="28"/>
        </w:rPr>
        <w:t>мационные ресурсы, как телеграм</w:t>
      </w:r>
      <w:r w:rsidR="001708FB" w:rsidRPr="008E015D">
        <w:rPr>
          <w:rFonts w:ascii="Times New Roman" w:hAnsi="Times New Roman" w:cs="Times New Roman"/>
          <w:sz w:val="28"/>
          <w:szCs w:val="28"/>
        </w:rPr>
        <w:t xml:space="preserve">-канал «Инвестируй в Сургут» (21,3%) </w:t>
      </w:r>
      <w:r w:rsidR="001708FB" w:rsidRPr="008E015D">
        <w:rPr>
          <w:rFonts w:ascii="Times New Roman" w:hAnsi="Times New Roman" w:cs="Times New Roman"/>
          <w:sz w:val="28"/>
          <w:szCs w:val="28"/>
        </w:rPr>
        <w:br/>
        <w:t>и рассылка электронных писем от Администрации города Сургута (18,3%). В рамках личн</w:t>
      </w:r>
      <w:r w:rsidR="004A6C6F">
        <w:rPr>
          <w:rFonts w:ascii="Times New Roman" w:hAnsi="Times New Roman" w:cs="Times New Roman"/>
          <w:sz w:val="28"/>
          <w:szCs w:val="28"/>
        </w:rPr>
        <w:t>ых</w:t>
      </w:r>
      <w:r w:rsidR="001708FB" w:rsidRPr="008E015D">
        <w:rPr>
          <w:rFonts w:ascii="Times New Roman" w:hAnsi="Times New Roman" w:cs="Times New Roman"/>
          <w:sz w:val="28"/>
          <w:szCs w:val="28"/>
        </w:rPr>
        <w:t xml:space="preserve"> консультаций у специалистов городской Администрации получают соответствующую информацию 14,0% респондентов. Другие источники информации указали 8,0% участников опроса (рис. 1), при этом чаще всего имелись в виду </w:t>
      </w:r>
      <w:r w:rsidR="00BB2427">
        <w:rPr>
          <w:rFonts w:ascii="Times New Roman" w:hAnsi="Times New Roman" w:cs="Times New Roman"/>
          <w:sz w:val="28"/>
          <w:szCs w:val="28"/>
        </w:rPr>
        <w:t>коллеги</w:t>
      </w:r>
      <w:r w:rsidR="001708FB" w:rsidRPr="008E015D">
        <w:rPr>
          <w:rFonts w:ascii="Times New Roman" w:hAnsi="Times New Roman" w:cs="Times New Roman"/>
          <w:sz w:val="28"/>
          <w:szCs w:val="28"/>
        </w:rPr>
        <w:t xml:space="preserve"> и знакомые (таблицы в Приложении </w:t>
      </w:r>
      <w:r w:rsidR="00822451" w:rsidRPr="008E015D">
        <w:rPr>
          <w:rFonts w:ascii="Times New Roman" w:hAnsi="Times New Roman" w:cs="Times New Roman"/>
          <w:sz w:val="28"/>
          <w:szCs w:val="28"/>
        </w:rPr>
        <w:t>3</w:t>
      </w:r>
      <w:r w:rsidR="001708FB" w:rsidRPr="008E015D">
        <w:rPr>
          <w:rFonts w:ascii="Times New Roman" w:hAnsi="Times New Roman" w:cs="Times New Roman"/>
          <w:sz w:val="28"/>
          <w:szCs w:val="28"/>
        </w:rPr>
        <w:t xml:space="preserve">). </w:t>
      </w:r>
    </w:p>
    <w:p w14:paraId="64C50391" w14:textId="0F519765" w:rsidR="00822451" w:rsidRPr="008E015D" w:rsidRDefault="00822451" w:rsidP="00822451">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Четверть респондентов (25,3%) признались в том, что им ничего не известно о</w:t>
      </w:r>
      <w:r w:rsidR="0002264B">
        <w:rPr>
          <w:rFonts w:ascii="Times New Roman" w:hAnsi="Times New Roman" w:cs="Times New Roman"/>
          <w:sz w:val="28"/>
          <w:szCs w:val="28"/>
        </w:rPr>
        <w:t> </w:t>
      </w:r>
      <w:r w:rsidRPr="008E015D">
        <w:rPr>
          <w:rFonts w:ascii="Times New Roman" w:hAnsi="Times New Roman" w:cs="Times New Roman"/>
          <w:sz w:val="28"/>
          <w:szCs w:val="28"/>
        </w:rPr>
        <w:t>мерах, которые предпринимает Администрация города Сургута для развития малого и среднего предпринимательства (рис. 1). Чаще других категорий участников исследования такие заявления делали представители СМП, ведущие бизнес в</w:t>
      </w:r>
      <w:r w:rsidR="0002264B">
        <w:rPr>
          <w:rFonts w:ascii="Times New Roman" w:hAnsi="Times New Roman" w:cs="Times New Roman"/>
          <w:sz w:val="28"/>
          <w:szCs w:val="28"/>
        </w:rPr>
        <w:t> </w:t>
      </w:r>
      <w:r w:rsidRPr="008E015D">
        <w:rPr>
          <w:rFonts w:ascii="Times New Roman" w:hAnsi="Times New Roman" w:cs="Times New Roman"/>
          <w:sz w:val="28"/>
          <w:szCs w:val="28"/>
        </w:rPr>
        <w:t xml:space="preserve">сельском хозяйстве, строительстве и социальной сфере; работающие на сургутских рынках от </w:t>
      </w:r>
      <w:r w:rsidR="00BB2427">
        <w:rPr>
          <w:rFonts w:ascii="Times New Roman" w:hAnsi="Times New Roman" w:cs="Times New Roman"/>
          <w:sz w:val="28"/>
          <w:szCs w:val="28"/>
        </w:rPr>
        <w:t>года</w:t>
      </w:r>
      <w:r w:rsidRPr="008E015D">
        <w:rPr>
          <w:rFonts w:ascii="Times New Roman" w:hAnsi="Times New Roman" w:cs="Times New Roman"/>
          <w:sz w:val="28"/>
          <w:szCs w:val="28"/>
        </w:rPr>
        <w:t xml:space="preserve"> до пяти лет (см. таблицы в Приложении 2).</w:t>
      </w:r>
    </w:p>
    <w:p w14:paraId="7526BD92" w14:textId="3879B257" w:rsidR="00822451" w:rsidRPr="008E015D" w:rsidRDefault="00822451" w:rsidP="00822451">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Соответственно, уровень информированности предпринимателей об указанных мерах составил 74,7% при 65,8% в 2024 году</w:t>
      </w:r>
      <w:r w:rsidRPr="008E015D">
        <w:rPr>
          <w:rStyle w:val="a8"/>
          <w:rFonts w:ascii="Times New Roman" w:hAnsi="Times New Roman" w:cs="Times New Roman"/>
          <w:sz w:val="28"/>
          <w:szCs w:val="28"/>
        </w:rPr>
        <w:footnoteReference w:id="9"/>
      </w:r>
      <w:r w:rsidRPr="008E015D">
        <w:rPr>
          <w:rFonts w:ascii="Times New Roman" w:hAnsi="Times New Roman" w:cs="Times New Roman"/>
          <w:sz w:val="28"/>
          <w:szCs w:val="28"/>
        </w:rPr>
        <w:t>.</w:t>
      </w:r>
    </w:p>
    <w:p w14:paraId="6A437975" w14:textId="77777777" w:rsidR="00822451" w:rsidRPr="008E015D" w:rsidRDefault="00822451" w:rsidP="00B5274F">
      <w:pPr>
        <w:pStyle w:val="ConsNormal"/>
        <w:spacing w:line="276" w:lineRule="auto"/>
        <w:ind w:firstLine="709"/>
        <w:jc w:val="both"/>
        <w:rPr>
          <w:rFonts w:ascii="Times New Roman" w:hAnsi="Times New Roman" w:cs="Times New Roman"/>
          <w:sz w:val="28"/>
          <w:szCs w:val="28"/>
        </w:rPr>
      </w:pPr>
    </w:p>
    <w:p w14:paraId="39975B3D" w14:textId="39C90EDF" w:rsidR="00345CD9" w:rsidRPr="008E015D" w:rsidRDefault="00A07EF3" w:rsidP="004A543A">
      <w:pPr>
        <w:pStyle w:val="ConsNormal"/>
        <w:spacing w:line="276" w:lineRule="auto"/>
        <w:ind w:firstLine="0"/>
        <w:jc w:val="center"/>
        <w:rPr>
          <w:rFonts w:ascii="Times New Roman" w:hAnsi="Times New Roman" w:cs="Times New Roman"/>
          <w:i/>
          <w:sz w:val="24"/>
          <w:szCs w:val="24"/>
        </w:rPr>
      </w:pPr>
      <w:r>
        <w:rPr>
          <w:noProof/>
        </w:rPr>
        <w:drawing>
          <wp:inline distT="0" distB="0" distL="0" distR="0" wp14:anchorId="714C5CCC" wp14:editId="67A79531">
            <wp:extent cx="5690278" cy="4401709"/>
            <wp:effectExtent l="0" t="0" r="5715" b="18415"/>
            <wp:docPr id="1" name="Диаграмма 1">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E9415EA" w14:textId="77777777" w:rsidR="00345CD9" w:rsidRPr="008E015D" w:rsidRDefault="009A0434" w:rsidP="00332EA5">
      <w:pPr>
        <w:pStyle w:val="ConsNormal"/>
        <w:spacing w:line="276" w:lineRule="auto"/>
        <w:ind w:firstLine="709"/>
        <w:jc w:val="center"/>
        <w:rPr>
          <w:rFonts w:ascii="Times New Roman" w:hAnsi="Times New Roman" w:cs="Times New Roman"/>
          <w:i/>
          <w:sz w:val="24"/>
          <w:szCs w:val="24"/>
        </w:rPr>
      </w:pPr>
      <w:r w:rsidRPr="008E015D">
        <w:rPr>
          <w:rFonts w:ascii="Times New Roman" w:hAnsi="Times New Roman" w:cs="Times New Roman"/>
          <w:i/>
          <w:sz w:val="24"/>
          <w:szCs w:val="24"/>
        </w:rPr>
        <w:t>Рис. 1. «</w:t>
      </w:r>
      <w:r w:rsidR="00345CD9" w:rsidRPr="008E015D">
        <w:rPr>
          <w:rFonts w:ascii="Times New Roman" w:hAnsi="Times New Roman" w:cs="Times New Roman"/>
          <w:i/>
          <w:sz w:val="24"/>
          <w:szCs w:val="24"/>
        </w:rPr>
        <w:t xml:space="preserve">Откуда (из каких источников) Вы получаете информацию о мерах, </w:t>
      </w:r>
    </w:p>
    <w:p w14:paraId="12199B49" w14:textId="77777777" w:rsidR="00345CD9" w:rsidRPr="008E015D" w:rsidRDefault="00345CD9" w:rsidP="00332EA5">
      <w:pPr>
        <w:pStyle w:val="ConsNormal"/>
        <w:spacing w:line="276" w:lineRule="auto"/>
        <w:ind w:firstLine="709"/>
        <w:jc w:val="center"/>
        <w:rPr>
          <w:rFonts w:ascii="Times New Roman" w:hAnsi="Times New Roman" w:cs="Times New Roman"/>
          <w:i/>
          <w:sz w:val="24"/>
          <w:szCs w:val="24"/>
        </w:rPr>
      </w:pPr>
      <w:r w:rsidRPr="008E015D">
        <w:rPr>
          <w:rFonts w:ascii="Times New Roman" w:hAnsi="Times New Roman" w:cs="Times New Roman"/>
          <w:i/>
          <w:sz w:val="24"/>
          <w:szCs w:val="24"/>
        </w:rPr>
        <w:t xml:space="preserve">которые предпринимает Администрация города Сургута для развития малого </w:t>
      </w:r>
    </w:p>
    <w:p w14:paraId="7B66FAEF" w14:textId="77777777" w:rsidR="00F20FE5" w:rsidRPr="008E015D" w:rsidRDefault="00345CD9" w:rsidP="00332EA5">
      <w:pPr>
        <w:pStyle w:val="ConsNormal"/>
        <w:spacing w:line="276" w:lineRule="auto"/>
        <w:ind w:firstLine="709"/>
        <w:jc w:val="center"/>
        <w:rPr>
          <w:rFonts w:ascii="Times New Roman" w:hAnsi="Times New Roman" w:cs="Times New Roman"/>
          <w:i/>
          <w:sz w:val="28"/>
          <w:szCs w:val="28"/>
        </w:rPr>
      </w:pPr>
      <w:r w:rsidRPr="008E015D">
        <w:rPr>
          <w:rFonts w:ascii="Times New Roman" w:hAnsi="Times New Roman" w:cs="Times New Roman"/>
          <w:i/>
          <w:sz w:val="24"/>
          <w:szCs w:val="24"/>
        </w:rPr>
        <w:t>и среднего предпринимательства</w:t>
      </w:r>
      <w:r w:rsidR="009A0434" w:rsidRPr="008E015D">
        <w:rPr>
          <w:rFonts w:ascii="Times New Roman" w:hAnsi="Times New Roman" w:cs="Times New Roman"/>
          <w:i/>
          <w:sz w:val="24"/>
          <w:szCs w:val="24"/>
        </w:rPr>
        <w:t>?», %</w:t>
      </w:r>
    </w:p>
    <w:p w14:paraId="38B5A49A" w14:textId="77777777" w:rsidR="00B26C83" w:rsidRPr="008E015D" w:rsidRDefault="00B26C83" w:rsidP="009771F4">
      <w:pPr>
        <w:pStyle w:val="ConsNormal"/>
        <w:ind w:firstLine="709"/>
        <w:jc w:val="both"/>
        <w:rPr>
          <w:rFonts w:ascii="Times New Roman" w:hAnsi="Times New Roman" w:cs="Times New Roman"/>
          <w:sz w:val="28"/>
          <w:szCs w:val="28"/>
        </w:rPr>
      </w:pPr>
    </w:p>
    <w:p w14:paraId="2B787280" w14:textId="6759B861" w:rsidR="00E31DDF" w:rsidRDefault="00073615" w:rsidP="00073615">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Уровень информированности субъектов МСП о реализации муниципальной программы «Развитие малого и среднего предпринимательства в городе Сургуте»</w:t>
      </w:r>
      <w:r w:rsidRPr="008E015D">
        <w:rPr>
          <w:rStyle w:val="a8"/>
          <w:rFonts w:ascii="Times New Roman" w:hAnsi="Times New Roman" w:cs="Times New Roman"/>
          <w:sz w:val="28"/>
          <w:szCs w:val="28"/>
        </w:rPr>
        <w:footnoteReference w:id="10"/>
      </w:r>
      <w:r w:rsidR="004D2F2B" w:rsidRPr="008E015D">
        <w:rPr>
          <w:rFonts w:ascii="Times New Roman" w:hAnsi="Times New Roman" w:cs="Times New Roman"/>
          <w:sz w:val="28"/>
          <w:szCs w:val="28"/>
        </w:rPr>
        <w:t xml:space="preserve"> зафиксирован</w:t>
      </w:r>
      <w:r w:rsidRPr="008E015D">
        <w:rPr>
          <w:rFonts w:ascii="Times New Roman" w:hAnsi="Times New Roman" w:cs="Times New Roman"/>
          <w:sz w:val="28"/>
          <w:szCs w:val="28"/>
        </w:rPr>
        <w:t xml:space="preserve"> в размере 63,7% (рис. 2) при </w:t>
      </w:r>
      <w:r w:rsidR="009D4CD2">
        <w:rPr>
          <w:rFonts w:ascii="Times New Roman" w:hAnsi="Times New Roman" w:cs="Times New Roman"/>
          <w:sz w:val="28"/>
          <w:szCs w:val="28"/>
        </w:rPr>
        <w:t>51,0</w:t>
      </w:r>
      <w:r w:rsidRPr="008E015D">
        <w:rPr>
          <w:rFonts w:ascii="Times New Roman" w:hAnsi="Times New Roman" w:cs="Times New Roman"/>
          <w:sz w:val="28"/>
          <w:szCs w:val="28"/>
        </w:rPr>
        <w:t>% в 2023 г. и 51,</w:t>
      </w:r>
      <w:r w:rsidR="009D4CD2">
        <w:rPr>
          <w:rFonts w:ascii="Times New Roman" w:hAnsi="Times New Roman" w:cs="Times New Roman"/>
          <w:sz w:val="28"/>
          <w:szCs w:val="28"/>
        </w:rPr>
        <w:t>2</w:t>
      </w:r>
      <w:r w:rsidRPr="008E015D">
        <w:rPr>
          <w:rFonts w:ascii="Times New Roman" w:hAnsi="Times New Roman" w:cs="Times New Roman"/>
          <w:sz w:val="28"/>
          <w:szCs w:val="28"/>
        </w:rPr>
        <w:t xml:space="preserve">% в 2024 г. </w:t>
      </w:r>
    </w:p>
    <w:p w14:paraId="55534FC1" w14:textId="017DBD09" w:rsidR="00611818" w:rsidRDefault="00611818" w:rsidP="00611818">
      <w:pPr>
        <w:pStyle w:val="ConsNormal"/>
        <w:spacing w:line="276" w:lineRule="auto"/>
        <w:ind w:firstLine="0"/>
        <w:jc w:val="both"/>
        <w:rPr>
          <w:rFonts w:ascii="Times New Roman" w:hAnsi="Times New Roman" w:cs="Times New Roman"/>
          <w:sz w:val="28"/>
          <w:szCs w:val="28"/>
        </w:rPr>
      </w:pPr>
      <w:r w:rsidRPr="002469FB">
        <w:rPr>
          <w:rFonts w:ascii="Times New Roman" w:hAnsi="Times New Roman" w:cs="Times New Roman"/>
          <w:noProof/>
          <w:sz w:val="24"/>
          <w:szCs w:val="24"/>
        </w:rPr>
        <w:drawing>
          <wp:inline distT="0" distB="0" distL="0" distR="0" wp14:anchorId="4FC9C481" wp14:editId="0BFCD2E6">
            <wp:extent cx="6459855" cy="2812774"/>
            <wp:effectExtent l="0" t="0" r="0" b="6985"/>
            <wp:docPr id="1255862550"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368D4C7" w14:textId="77777777" w:rsidR="00611818" w:rsidRPr="008E015D" w:rsidRDefault="00611818" w:rsidP="00611818">
      <w:pPr>
        <w:pStyle w:val="ConsNormal"/>
        <w:spacing w:line="276" w:lineRule="auto"/>
        <w:ind w:firstLine="709"/>
        <w:jc w:val="center"/>
        <w:rPr>
          <w:rFonts w:ascii="Times New Roman" w:hAnsi="Times New Roman" w:cs="Times New Roman"/>
          <w:i/>
          <w:sz w:val="24"/>
          <w:szCs w:val="24"/>
        </w:rPr>
      </w:pPr>
      <w:r w:rsidRPr="008E015D">
        <w:rPr>
          <w:rFonts w:ascii="Times New Roman" w:hAnsi="Times New Roman" w:cs="Times New Roman"/>
          <w:i/>
          <w:sz w:val="24"/>
          <w:szCs w:val="24"/>
        </w:rPr>
        <w:t xml:space="preserve">Рис. 2. «Знаете ли Вы о реализации муниципальной программы </w:t>
      </w:r>
    </w:p>
    <w:p w14:paraId="17B7D560" w14:textId="77777777" w:rsidR="00611818" w:rsidRPr="008E015D" w:rsidRDefault="00611818" w:rsidP="00611818">
      <w:pPr>
        <w:pStyle w:val="ConsNormal"/>
        <w:spacing w:line="276" w:lineRule="auto"/>
        <w:ind w:firstLine="709"/>
        <w:jc w:val="center"/>
        <w:rPr>
          <w:rFonts w:ascii="Times New Roman" w:hAnsi="Times New Roman" w:cs="Times New Roman"/>
          <w:i/>
          <w:sz w:val="28"/>
          <w:szCs w:val="28"/>
        </w:rPr>
      </w:pPr>
      <w:r w:rsidRPr="008E015D">
        <w:rPr>
          <w:rFonts w:ascii="Times New Roman" w:hAnsi="Times New Roman" w:cs="Times New Roman"/>
          <w:i/>
          <w:sz w:val="24"/>
          <w:szCs w:val="24"/>
        </w:rPr>
        <w:t>«Развитие малого и среднего предпр</w:t>
      </w:r>
      <w:r>
        <w:rPr>
          <w:rFonts w:ascii="Times New Roman" w:hAnsi="Times New Roman" w:cs="Times New Roman"/>
          <w:i/>
          <w:sz w:val="24"/>
          <w:szCs w:val="24"/>
        </w:rPr>
        <w:t>инимательства в городе Сургуте»?</w:t>
      </w:r>
      <w:r w:rsidRPr="008E015D">
        <w:rPr>
          <w:rFonts w:ascii="Times New Roman" w:hAnsi="Times New Roman" w:cs="Times New Roman"/>
          <w:i/>
          <w:sz w:val="24"/>
          <w:szCs w:val="24"/>
        </w:rPr>
        <w:t>, %</w:t>
      </w:r>
    </w:p>
    <w:p w14:paraId="028179C1" w14:textId="77777777" w:rsidR="00611818" w:rsidRDefault="00611818" w:rsidP="00073615">
      <w:pPr>
        <w:pStyle w:val="ConsNormal"/>
        <w:spacing w:line="276" w:lineRule="auto"/>
        <w:ind w:firstLine="709"/>
        <w:jc w:val="both"/>
        <w:rPr>
          <w:rFonts w:ascii="Times New Roman" w:hAnsi="Times New Roman" w:cs="Times New Roman"/>
          <w:sz w:val="28"/>
          <w:szCs w:val="28"/>
        </w:rPr>
      </w:pPr>
    </w:p>
    <w:p w14:paraId="46CD6813" w14:textId="57BF7790" w:rsidR="00073615" w:rsidRPr="008E015D" w:rsidRDefault="00073615" w:rsidP="00073615">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По сравнению с другими категориями респондентов о реализации профильной муниципальной программы лучше информированы участники опроса, чьи предприятия </w:t>
      </w:r>
      <w:r w:rsidR="004F6258" w:rsidRPr="008E015D">
        <w:rPr>
          <w:rFonts w:ascii="Times New Roman" w:hAnsi="Times New Roman" w:cs="Times New Roman"/>
          <w:sz w:val="28"/>
          <w:szCs w:val="28"/>
        </w:rPr>
        <w:t xml:space="preserve">функционируют в промышленности, социальной сфере и в области информационных технологий; работают на сургутских рынках не менее пяти лет; насчитывают от 101 до 250 работников. </w:t>
      </w:r>
      <w:r w:rsidRPr="008E015D">
        <w:rPr>
          <w:rFonts w:ascii="Times New Roman" w:hAnsi="Times New Roman" w:cs="Times New Roman"/>
          <w:sz w:val="28"/>
          <w:szCs w:val="28"/>
        </w:rPr>
        <w:t xml:space="preserve"> </w:t>
      </w:r>
    </w:p>
    <w:p w14:paraId="511E76FF" w14:textId="45FA07B8" w:rsidR="004F6258" w:rsidRPr="008E015D" w:rsidRDefault="004F6258" w:rsidP="00073615">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Не информированы о реализации муниципальной программы «Развитие малого и среднего предпринимательства в городе Сургуте» 36,3% участников исследования, главным образом, представители субъектов МСП, ведущих бизнес </w:t>
      </w:r>
      <w:r w:rsidR="00C83ECF" w:rsidRPr="008E015D">
        <w:rPr>
          <w:rFonts w:ascii="Times New Roman" w:hAnsi="Times New Roman" w:cs="Times New Roman"/>
          <w:sz w:val="28"/>
          <w:szCs w:val="28"/>
        </w:rPr>
        <w:br/>
      </w:r>
      <w:r w:rsidRPr="008E015D">
        <w:rPr>
          <w:rFonts w:ascii="Times New Roman" w:hAnsi="Times New Roman" w:cs="Times New Roman"/>
          <w:sz w:val="28"/>
          <w:szCs w:val="28"/>
        </w:rPr>
        <w:t xml:space="preserve">в сельском хозяйстве, строительстве, торговле, туризме; имеющие стаж работы </w:t>
      </w:r>
      <w:r w:rsidR="00C83ECF" w:rsidRPr="008E015D">
        <w:rPr>
          <w:rFonts w:ascii="Times New Roman" w:hAnsi="Times New Roman" w:cs="Times New Roman"/>
          <w:sz w:val="28"/>
          <w:szCs w:val="28"/>
        </w:rPr>
        <w:br/>
      </w:r>
      <w:r w:rsidRPr="008E015D">
        <w:rPr>
          <w:rFonts w:ascii="Times New Roman" w:hAnsi="Times New Roman" w:cs="Times New Roman"/>
          <w:sz w:val="28"/>
          <w:szCs w:val="28"/>
        </w:rPr>
        <w:t xml:space="preserve">на рынках менее </w:t>
      </w:r>
      <w:r w:rsidR="00D322D5">
        <w:rPr>
          <w:rFonts w:ascii="Times New Roman" w:hAnsi="Times New Roman" w:cs="Times New Roman"/>
          <w:sz w:val="28"/>
          <w:szCs w:val="28"/>
        </w:rPr>
        <w:t>года</w:t>
      </w:r>
      <w:r w:rsidRPr="008E015D">
        <w:rPr>
          <w:rFonts w:ascii="Times New Roman" w:hAnsi="Times New Roman" w:cs="Times New Roman"/>
          <w:sz w:val="28"/>
          <w:szCs w:val="28"/>
        </w:rPr>
        <w:t xml:space="preserve"> (таблицы в Приложении 2).</w:t>
      </w:r>
    </w:p>
    <w:p w14:paraId="18C7E32A" w14:textId="1BD5F1D1" w:rsidR="00126A90" w:rsidRPr="008E015D" w:rsidRDefault="00126A90" w:rsidP="00073615">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Доля респондентов</w:t>
      </w:r>
      <w:r w:rsidR="00C83ECF" w:rsidRPr="008E015D">
        <w:rPr>
          <w:rFonts w:ascii="Times New Roman" w:hAnsi="Times New Roman" w:cs="Times New Roman"/>
          <w:sz w:val="28"/>
          <w:szCs w:val="28"/>
        </w:rPr>
        <w:t>, участвующи</w:t>
      </w:r>
      <w:r w:rsidR="00A45797" w:rsidRPr="008E015D">
        <w:rPr>
          <w:rFonts w:ascii="Times New Roman" w:hAnsi="Times New Roman" w:cs="Times New Roman"/>
          <w:sz w:val="28"/>
          <w:szCs w:val="28"/>
        </w:rPr>
        <w:t>х</w:t>
      </w:r>
      <w:r w:rsidR="00C83ECF" w:rsidRPr="008E015D">
        <w:rPr>
          <w:rFonts w:ascii="Times New Roman" w:hAnsi="Times New Roman" w:cs="Times New Roman"/>
          <w:sz w:val="28"/>
          <w:szCs w:val="28"/>
        </w:rPr>
        <w:t xml:space="preserve"> в реализации муниципальной программы «Развитие малого и среднего предпринимательства в городе Сургуте» </w:t>
      </w:r>
      <w:r w:rsidR="00C83ECF" w:rsidRPr="008E015D">
        <w:rPr>
          <w:rFonts w:ascii="Times New Roman" w:hAnsi="Times New Roman" w:cs="Times New Roman"/>
          <w:sz w:val="28"/>
          <w:szCs w:val="28"/>
        </w:rPr>
        <w:br/>
        <w:t>на протяжении последних трех лет</w:t>
      </w:r>
      <w:r w:rsidR="004A6C6F">
        <w:rPr>
          <w:rFonts w:ascii="Times New Roman" w:hAnsi="Times New Roman" w:cs="Times New Roman"/>
          <w:sz w:val="28"/>
          <w:szCs w:val="28"/>
        </w:rPr>
        <w:t>,</w:t>
      </w:r>
      <w:r w:rsidR="00C83ECF" w:rsidRPr="008E015D">
        <w:rPr>
          <w:rFonts w:ascii="Times New Roman" w:hAnsi="Times New Roman" w:cs="Times New Roman"/>
          <w:sz w:val="28"/>
          <w:szCs w:val="28"/>
        </w:rPr>
        <w:t xml:space="preserve"> демонстрирует позитивную динамику, </w:t>
      </w:r>
      <w:r w:rsidR="00C83ECF" w:rsidRPr="008E015D">
        <w:rPr>
          <w:rFonts w:ascii="Times New Roman" w:hAnsi="Times New Roman" w:cs="Times New Roman"/>
          <w:sz w:val="28"/>
          <w:szCs w:val="28"/>
        </w:rPr>
        <w:br/>
        <w:t xml:space="preserve">хотя и не ярко выраженную: </w:t>
      </w:r>
      <w:r w:rsidR="00DA6AD6" w:rsidRPr="008E015D">
        <w:rPr>
          <w:rFonts w:ascii="Times New Roman" w:hAnsi="Times New Roman" w:cs="Times New Roman"/>
          <w:sz w:val="28"/>
          <w:szCs w:val="28"/>
        </w:rPr>
        <w:t xml:space="preserve">9,0% в 2023 г., 10,3% в 2024 г., 11,3% в 2025 г. </w:t>
      </w:r>
      <w:r w:rsidR="00DA6AD6" w:rsidRPr="008E015D">
        <w:rPr>
          <w:rFonts w:ascii="Times New Roman" w:hAnsi="Times New Roman" w:cs="Times New Roman"/>
          <w:sz w:val="28"/>
          <w:szCs w:val="28"/>
        </w:rPr>
        <w:br/>
        <w:t xml:space="preserve">В отчетную волну мониторинга свое участие в реализации данной программы задекларировали в первую очередь предприниматели в сфере информационных технологий; представители субъектов МСП, ведущих предпринимательскую деятельность в Сургуте свыше десяти лет и насчитывающих в своем штате </w:t>
      </w:r>
      <w:r w:rsidR="00DA6AD6" w:rsidRPr="008E015D">
        <w:rPr>
          <w:rFonts w:ascii="Times New Roman" w:hAnsi="Times New Roman" w:cs="Times New Roman"/>
          <w:sz w:val="28"/>
          <w:szCs w:val="28"/>
        </w:rPr>
        <w:br/>
        <w:t>от 1 до 15 работников (таблицы в Приложении 2).</w:t>
      </w:r>
    </w:p>
    <w:p w14:paraId="7E2FDD13" w14:textId="15D928A4" w:rsidR="003A2673" w:rsidRPr="008E015D" w:rsidRDefault="0085481A" w:rsidP="001D116E">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Таким образом,</w:t>
      </w:r>
      <w:r w:rsidR="00CE60D3" w:rsidRPr="008E015D">
        <w:rPr>
          <w:rFonts w:ascii="Times New Roman" w:hAnsi="Times New Roman" w:cs="Times New Roman"/>
          <w:sz w:val="28"/>
          <w:szCs w:val="28"/>
        </w:rPr>
        <w:t xml:space="preserve"> </w:t>
      </w:r>
      <w:r w:rsidR="00822451" w:rsidRPr="008E015D">
        <w:rPr>
          <w:rFonts w:ascii="Times New Roman" w:hAnsi="Times New Roman" w:cs="Times New Roman"/>
          <w:sz w:val="28"/>
          <w:szCs w:val="28"/>
        </w:rPr>
        <w:t xml:space="preserve">степень информированности представителей бизнеса </w:t>
      </w:r>
      <w:r w:rsidR="00E70BBB" w:rsidRPr="008E015D">
        <w:rPr>
          <w:rFonts w:ascii="Times New Roman" w:hAnsi="Times New Roman" w:cs="Times New Roman"/>
          <w:sz w:val="28"/>
          <w:szCs w:val="28"/>
        </w:rPr>
        <w:br/>
      </w:r>
      <w:r w:rsidR="00822451" w:rsidRPr="008E015D">
        <w:rPr>
          <w:rFonts w:ascii="Times New Roman" w:hAnsi="Times New Roman" w:cs="Times New Roman"/>
          <w:sz w:val="28"/>
          <w:szCs w:val="28"/>
        </w:rPr>
        <w:t xml:space="preserve">о предпринимаемых органами местного самоуправления мерах, направленных </w:t>
      </w:r>
      <w:r w:rsidR="00E70BBB" w:rsidRPr="008E015D">
        <w:rPr>
          <w:rFonts w:ascii="Times New Roman" w:hAnsi="Times New Roman" w:cs="Times New Roman"/>
          <w:sz w:val="28"/>
          <w:szCs w:val="28"/>
        </w:rPr>
        <w:br/>
      </w:r>
      <w:r w:rsidR="00822451" w:rsidRPr="008E015D">
        <w:rPr>
          <w:rFonts w:ascii="Times New Roman" w:hAnsi="Times New Roman" w:cs="Times New Roman"/>
          <w:sz w:val="28"/>
          <w:szCs w:val="28"/>
        </w:rPr>
        <w:t xml:space="preserve">на развитие малого и среднего предпринимательства, в целом и о муниципальной программе «Развитие малого и среднего предпринимательства в городе Сургуте» </w:t>
      </w:r>
      <w:r w:rsidR="00E70BBB" w:rsidRPr="008E015D">
        <w:rPr>
          <w:rFonts w:ascii="Times New Roman" w:hAnsi="Times New Roman" w:cs="Times New Roman"/>
          <w:sz w:val="28"/>
          <w:szCs w:val="28"/>
        </w:rPr>
        <w:br/>
      </w:r>
      <w:r w:rsidR="00822451" w:rsidRPr="008E015D">
        <w:rPr>
          <w:rFonts w:ascii="Times New Roman" w:hAnsi="Times New Roman" w:cs="Times New Roman"/>
          <w:sz w:val="28"/>
          <w:szCs w:val="28"/>
        </w:rPr>
        <w:t>в частности следует признать достаточно высокой</w:t>
      </w:r>
      <w:r w:rsidR="00381715" w:rsidRPr="008E015D">
        <w:rPr>
          <w:rFonts w:ascii="Times New Roman" w:hAnsi="Times New Roman" w:cs="Times New Roman"/>
          <w:sz w:val="28"/>
          <w:szCs w:val="28"/>
        </w:rPr>
        <w:t>.</w:t>
      </w:r>
      <w:r w:rsidR="00E70BBB" w:rsidRPr="008E015D">
        <w:rPr>
          <w:rFonts w:ascii="Times New Roman" w:hAnsi="Times New Roman" w:cs="Times New Roman"/>
          <w:sz w:val="28"/>
          <w:szCs w:val="28"/>
        </w:rPr>
        <w:t xml:space="preserve"> При этом значение данного показателя демонстрирует позитивную динамику по сравнению с предыдущими волнами мониторинга. Соответственно, информационное сопровождение деятельности Администрации города Сургута в отношении субъектов МСП успешно и эффективно.</w:t>
      </w:r>
    </w:p>
    <w:p w14:paraId="0D411AD7" w14:textId="77777777" w:rsidR="00CB51B3" w:rsidRPr="008E015D" w:rsidRDefault="00CB51B3" w:rsidP="001D116E">
      <w:pPr>
        <w:spacing w:line="276" w:lineRule="auto"/>
        <w:ind w:firstLine="709"/>
        <w:rPr>
          <w:sz w:val="28"/>
          <w:szCs w:val="28"/>
        </w:rPr>
      </w:pPr>
    </w:p>
    <w:p w14:paraId="15AF642E" w14:textId="77777777" w:rsidR="00CB51B3" w:rsidRPr="008E015D" w:rsidRDefault="00CB51B3" w:rsidP="001D116E">
      <w:pPr>
        <w:spacing w:line="276" w:lineRule="auto"/>
        <w:ind w:firstLine="709"/>
        <w:rPr>
          <w:sz w:val="28"/>
          <w:szCs w:val="28"/>
        </w:rPr>
        <w:sectPr w:rsidR="00CB51B3" w:rsidRPr="008E015D" w:rsidSect="009A0709">
          <w:headerReference w:type="even" r:id="rId25"/>
          <w:headerReference w:type="default" r:id="rId26"/>
          <w:footerReference w:type="even" r:id="rId27"/>
          <w:footerReference w:type="default" r:id="rId28"/>
          <w:headerReference w:type="first" r:id="rId29"/>
          <w:footerReference w:type="first" r:id="rId30"/>
          <w:pgSz w:w="11906" w:h="16838"/>
          <w:pgMar w:top="1134" w:right="567" w:bottom="1134" w:left="1134" w:header="720" w:footer="709" w:gutter="0"/>
          <w:cols w:space="720"/>
          <w:docGrid w:linePitch="360"/>
        </w:sectPr>
      </w:pPr>
    </w:p>
    <w:p w14:paraId="04A2E36D" w14:textId="1248DF30" w:rsidR="00CB51B3" w:rsidRDefault="00CB51B3" w:rsidP="001D116E">
      <w:pPr>
        <w:pStyle w:val="ConsNormal"/>
        <w:spacing w:line="276" w:lineRule="auto"/>
        <w:ind w:firstLine="709"/>
        <w:jc w:val="both"/>
        <w:rPr>
          <w:rFonts w:ascii="Times New Roman" w:hAnsi="Times New Roman" w:cs="Times New Roman"/>
          <w:b/>
          <w:sz w:val="28"/>
          <w:szCs w:val="28"/>
        </w:rPr>
      </w:pPr>
      <w:r w:rsidRPr="008E015D">
        <w:rPr>
          <w:rFonts w:ascii="Times New Roman" w:hAnsi="Times New Roman" w:cs="Times New Roman"/>
          <w:b/>
          <w:sz w:val="28"/>
          <w:szCs w:val="28"/>
        </w:rPr>
        <w:t xml:space="preserve">2.2. </w:t>
      </w:r>
      <w:r w:rsidR="00F56B12" w:rsidRPr="008E015D">
        <w:rPr>
          <w:rFonts w:ascii="Times New Roman" w:hAnsi="Times New Roman" w:cs="Times New Roman"/>
          <w:b/>
          <w:sz w:val="28"/>
          <w:szCs w:val="28"/>
        </w:rPr>
        <w:t>Мнение представителей бизнеса о мерах (оценка этих мер), предпринимаемых органами местного самоуправления с целью поддержки малого и среднего предпринимательства</w:t>
      </w:r>
    </w:p>
    <w:p w14:paraId="34054BC8" w14:textId="77777777" w:rsidR="00B9699F" w:rsidRDefault="00B9699F" w:rsidP="001D116E">
      <w:pPr>
        <w:pStyle w:val="ConsNormal"/>
        <w:spacing w:line="276" w:lineRule="auto"/>
        <w:ind w:firstLine="709"/>
        <w:jc w:val="both"/>
        <w:rPr>
          <w:rFonts w:ascii="Times New Roman" w:hAnsi="Times New Roman" w:cs="Times New Roman"/>
          <w:b/>
          <w:sz w:val="28"/>
          <w:szCs w:val="28"/>
        </w:rPr>
      </w:pPr>
    </w:p>
    <w:p w14:paraId="03C1095C" w14:textId="2262CCB3" w:rsidR="00CB51B3" w:rsidRPr="008E015D" w:rsidRDefault="00CB51B3" w:rsidP="001D116E">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Вторая задача исследования заключалась в том, чтобы </w:t>
      </w:r>
      <w:r w:rsidR="00F56B12" w:rsidRPr="008E015D">
        <w:rPr>
          <w:rFonts w:ascii="Times New Roman" w:hAnsi="Times New Roman" w:cs="Times New Roman"/>
          <w:sz w:val="28"/>
          <w:szCs w:val="28"/>
        </w:rPr>
        <w:t>изучить мнение представителей бизнеса о мерах (определить оценку этих мер), предпринимаемых органами местного самоуправления с целью поддержки малого и среднего предпринимательства</w:t>
      </w:r>
      <w:r w:rsidRPr="008E015D">
        <w:rPr>
          <w:rFonts w:ascii="Times New Roman" w:hAnsi="Times New Roman" w:cs="Times New Roman"/>
          <w:sz w:val="28"/>
          <w:szCs w:val="28"/>
        </w:rPr>
        <w:t>.</w:t>
      </w:r>
    </w:p>
    <w:p w14:paraId="1F90B0D1" w14:textId="5ABC6804" w:rsidR="00AF2405" w:rsidRPr="008E015D" w:rsidRDefault="00AF2405" w:rsidP="00AF2405">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Уровень удовлетворенности деятельностью Администрации города Сургута </w:t>
      </w:r>
      <w:r w:rsidRPr="008E015D">
        <w:rPr>
          <w:rFonts w:ascii="Times New Roman" w:hAnsi="Times New Roman" w:cs="Times New Roman"/>
          <w:sz w:val="28"/>
          <w:szCs w:val="28"/>
        </w:rPr>
        <w:br/>
        <w:t>в отношении субъектов МСП</w:t>
      </w:r>
      <w:r w:rsidRPr="008E015D">
        <w:rPr>
          <w:rStyle w:val="a8"/>
          <w:rFonts w:ascii="Times New Roman" w:hAnsi="Times New Roman" w:cs="Times New Roman"/>
          <w:sz w:val="28"/>
          <w:szCs w:val="28"/>
        </w:rPr>
        <w:footnoteReference w:id="11"/>
      </w:r>
      <w:r w:rsidRPr="008E015D">
        <w:rPr>
          <w:rFonts w:ascii="Times New Roman" w:hAnsi="Times New Roman" w:cs="Times New Roman"/>
          <w:sz w:val="28"/>
          <w:szCs w:val="28"/>
        </w:rPr>
        <w:t xml:space="preserve"> составил 88,0%</w:t>
      </w:r>
      <w:r w:rsidR="00B116EC" w:rsidRPr="008E015D">
        <w:rPr>
          <w:rFonts w:ascii="Times New Roman" w:hAnsi="Times New Roman" w:cs="Times New Roman"/>
          <w:sz w:val="28"/>
          <w:szCs w:val="28"/>
        </w:rPr>
        <w:t xml:space="preserve"> (рис. 3)</w:t>
      </w:r>
      <w:r w:rsidRPr="008E015D">
        <w:rPr>
          <w:rFonts w:ascii="Times New Roman" w:hAnsi="Times New Roman" w:cs="Times New Roman"/>
          <w:sz w:val="28"/>
          <w:szCs w:val="28"/>
        </w:rPr>
        <w:t>. Это больше, чем в 2023</w:t>
      </w:r>
      <w:r w:rsidR="0002264B">
        <w:rPr>
          <w:rFonts w:ascii="Times New Roman" w:hAnsi="Times New Roman" w:cs="Times New Roman"/>
          <w:sz w:val="28"/>
          <w:szCs w:val="28"/>
        </w:rPr>
        <w:t>-</w:t>
      </w:r>
      <w:r w:rsidRPr="008E015D">
        <w:rPr>
          <w:rFonts w:ascii="Times New Roman" w:hAnsi="Times New Roman" w:cs="Times New Roman"/>
          <w:sz w:val="28"/>
          <w:szCs w:val="28"/>
        </w:rPr>
        <w:t>2024 г</w:t>
      </w:r>
      <w:r w:rsidR="0002264B">
        <w:rPr>
          <w:rFonts w:ascii="Times New Roman" w:hAnsi="Times New Roman" w:cs="Times New Roman"/>
          <w:sz w:val="28"/>
          <w:szCs w:val="28"/>
        </w:rPr>
        <w:t>одах</w:t>
      </w:r>
      <w:r w:rsidRPr="008E015D">
        <w:rPr>
          <w:rFonts w:ascii="Times New Roman" w:hAnsi="Times New Roman" w:cs="Times New Roman"/>
          <w:sz w:val="28"/>
          <w:szCs w:val="28"/>
        </w:rPr>
        <w:t xml:space="preserve"> (соответственно 78,0% и 85,0%).</w:t>
      </w:r>
    </w:p>
    <w:p w14:paraId="0CDC03B7" w14:textId="77777777" w:rsidR="00B116EC" w:rsidRPr="008E015D" w:rsidRDefault="00B116EC" w:rsidP="00B116EC">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Детализация суждений установила:</w:t>
      </w:r>
    </w:p>
    <w:p w14:paraId="6F874963" w14:textId="77777777" w:rsidR="00B116EC" w:rsidRPr="008E015D" w:rsidRDefault="00B116EC" w:rsidP="00B116EC">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 респонденты, представляющие юридические лица, оценили деятельность </w:t>
      </w:r>
      <w:r w:rsidR="00CA6C31">
        <w:rPr>
          <w:rFonts w:ascii="Times New Roman" w:hAnsi="Times New Roman" w:cs="Times New Roman"/>
          <w:sz w:val="28"/>
          <w:szCs w:val="28"/>
        </w:rPr>
        <w:t>А</w:t>
      </w:r>
      <w:r w:rsidRPr="008E015D">
        <w:rPr>
          <w:rFonts w:ascii="Times New Roman" w:hAnsi="Times New Roman" w:cs="Times New Roman"/>
          <w:sz w:val="28"/>
          <w:szCs w:val="28"/>
        </w:rPr>
        <w:t>дминистрации города Сургута, направленную на развитие субъектов МСП, выше, чем индивидуальные предприниматели;</w:t>
      </w:r>
    </w:p>
    <w:p w14:paraId="341746DD" w14:textId="4AA21FD7" w:rsidR="00B116EC" w:rsidRPr="008E015D" w:rsidRDefault="00B116EC" w:rsidP="00B116EC">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 выше, чем по выборке в среднем указанную деятельность оценили участники опроса, чьи предприятия относятся к отраслям торговли и транспорта; </w:t>
      </w:r>
    </w:p>
    <w:p w14:paraId="7C065556" w14:textId="77777777" w:rsidR="00B116EC" w:rsidRPr="008E015D" w:rsidRDefault="00B116EC" w:rsidP="00AF2405">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 мнение о том, что деятельность Администрации города Сургута «совершенно не способствует» развитию малого и среднего бизнеса, выразили </w:t>
      </w:r>
      <w:r w:rsidR="000229DF" w:rsidRPr="008E015D">
        <w:rPr>
          <w:rFonts w:ascii="Times New Roman" w:hAnsi="Times New Roman" w:cs="Times New Roman"/>
          <w:sz w:val="28"/>
          <w:szCs w:val="28"/>
        </w:rPr>
        <w:br/>
      </w:r>
      <w:r w:rsidRPr="008E015D">
        <w:rPr>
          <w:rFonts w:ascii="Times New Roman" w:hAnsi="Times New Roman" w:cs="Times New Roman"/>
          <w:sz w:val="28"/>
          <w:szCs w:val="28"/>
        </w:rPr>
        <w:t>по преимуществу индивидуальные предприниматели; представители субъектов МСП</w:t>
      </w:r>
      <w:r w:rsidR="000229DF" w:rsidRPr="008E015D">
        <w:rPr>
          <w:rFonts w:ascii="Times New Roman" w:hAnsi="Times New Roman" w:cs="Times New Roman"/>
          <w:sz w:val="28"/>
          <w:szCs w:val="28"/>
        </w:rPr>
        <w:t>, функционирующих</w:t>
      </w:r>
      <w:r w:rsidRPr="008E015D">
        <w:rPr>
          <w:rFonts w:ascii="Times New Roman" w:hAnsi="Times New Roman" w:cs="Times New Roman"/>
          <w:sz w:val="28"/>
          <w:szCs w:val="28"/>
        </w:rPr>
        <w:t xml:space="preserve"> в сельском хозяйстве</w:t>
      </w:r>
      <w:r w:rsidR="000229DF" w:rsidRPr="008E015D">
        <w:rPr>
          <w:rFonts w:ascii="Times New Roman" w:hAnsi="Times New Roman" w:cs="Times New Roman"/>
          <w:sz w:val="28"/>
          <w:szCs w:val="28"/>
        </w:rPr>
        <w:t xml:space="preserve"> и строительстве, действующих на сургутских рынках менее года, насчитывающих в своем штате от 101 до 250 работников (таблицы в Приложении 2). </w:t>
      </w:r>
      <w:r w:rsidRPr="008E015D">
        <w:rPr>
          <w:rFonts w:ascii="Times New Roman" w:hAnsi="Times New Roman" w:cs="Times New Roman"/>
          <w:sz w:val="28"/>
          <w:szCs w:val="28"/>
        </w:rPr>
        <w:t xml:space="preserve"> </w:t>
      </w:r>
    </w:p>
    <w:p w14:paraId="1A04C845" w14:textId="3779DCE9" w:rsidR="007334A8" w:rsidRPr="008E015D" w:rsidRDefault="00C652C0" w:rsidP="004A543A">
      <w:pPr>
        <w:pStyle w:val="ConsNormal"/>
        <w:spacing w:line="192" w:lineRule="auto"/>
        <w:ind w:firstLine="0"/>
        <w:jc w:val="center"/>
        <w:rPr>
          <w:rFonts w:ascii="Times New Roman" w:hAnsi="Times New Roman" w:cs="Times New Roman"/>
          <w:i/>
          <w:sz w:val="24"/>
          <w:szCs w:val="24"/>
        </w:rPr>
      </w:pPr>
      <w:r w:rsidRPr="002469FB">
        <w:rPr>
          <w:rFonts w:ascii="Times New Roman" w:hAnsi="Times New Roman" w:cs="Times New Roman"/>
          <w:noProof/>
          <w:sz w:val="28"/>
          <w:szCs w:val="28"/>
        </w:rPr>
        <w:drawing>
          <wp:inline distT="0" distB="0" distL="0" distR="0" wp14:anchorId="2FF3C31E" wp14:editId="34763FC9">
            <wp:extent cx="5759450" cy="2462530"/>
            <wp:effectExtent l="0" t="0" r="0" b="0"/>
            <wp:docPr id="3"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483B4A4" w14:textId="77777777" w:rsidR="007334A8" w:rsidRPr="008E015D" w:rsidRDefault="007334A8" w:rsidP="007334A8">
      <w:pPr>
        <w:pStyle w:val="ConsNormal"/>
        <w:spacing w:line="276" w:lineRule="auto"/>
        <w:ind w:firstLine="709"/>
        <w:jc w:val="center"/>
        <w:rPr>
          <w:rFonts w:ascii="Times New Roman" w:hAnsi="Times New Roman" w:cs="Times New Roman"/>
          <w:i/>
          <w:sz w:val="24"/>
          <w:szCs w:val="24"/>
        </w:rPr>
      </w:pPr>
      <w:r w:rsidRPr="008E015D">
        <w:rPr>
          <w:rFonts w:ascii="Times New Roman" w:hAnsi="Times New Roman" w:cs="Times New Roman"/>
          <w:i/>
          <w:sz w:val="24"/>
          <w:szCs w:val="24"/>
        </w:rPr>
        <w:t xml:space="preserve">Рис. 3. «Оцените, пожалуйста, насколько деятельность Администрации города Сургута </w:t>
      </w:r>
    </w:p>
    <w:p w14:paraId="0BB5CC8D" w14:textId="77777777" w:rsidR="004A543A" w:rsidRDefault="007334A8" w:rsidP="007334A8">
      <w:pPr>
        <w:pStyle w:val="ConsNormal"/>
        <w:spacing w:line="276" w:lineRule="auto"/>
        <w:ind w:firstLine="709"/>
        <w:jc w:val="center"/>
        <w:rPr>
          <w:rFonts w:ascii="Times New Roman" w:hAnsi="Times New Roman" w:cs="Times New Roman"/>
          <w:i/>
          <w:sz w:val="24"/>
          <w:szCs w:val="24"/>
        </w:rPr>
      </w:pPr>
      <w:r w:rsidRPr="008E015D">
        <w:rPr>
          <w:rFonts w:ascii="Times New Roman" w:hAnsi="Times New Roman" w:cs="Times New Roman"/>
          <w:i/>
          <w:sz w:val="24"/>
          <w:szCs w:val="24"/>
        </w:rPr>
        <w:t xml:space="preserve">в отношении субъектов малого и среднего предпринимательства </w:t>
      </w:r>
    </w:p>
    <w:p w14:paraId="5874EFF3" w14:textId="77777777" w:rsidR="007334A8" w:rsidRPr="008E015D" w:rsidRDefault="007334A8" w:rsidP="007334A8">
      <w:pPr>
        <w:pStyle w:val="ConsNormal"/>
        <w:spacing w:line="276" w:lineRule="auto"/>
        <w:ind w:firstLine="709"/>
        <w:jc w:val="center"/>
        <w:rPr>
          <w:rFonts w:ascii="Times New Roman" w:hAnsi="Times New Roman" w:cs="Times New Roman"/>
          <w:i/>
          <w:sz w:val="28"/>
          <w:szCs w:val="28"/>
        </w:rPr>
      </w:pPr>
      <w:r w:rsidRPr="008E015D">
        <w:rPr>
          <w:rFonts w:ascii="Times New Roman" w:hAnsi="Times New Roman" w:cs="Times New Roman"/>
          <w:i/>
          <w:sz w:val="24"/>
          <w:szCs w:val="24"/>
        </w:rPr>
        <w:t>способствует его развитию в целом?», %</w:t>
      </w:r>
    </w:p>
    <w:p w14:paraId="192615FF" w14:textId="77777777" w:rsidR="00022642" w:rsidRPr="008E015D" w:rsidRDefault="00022642" w:rsidP="00022642">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Дополнительно с использованием метода кросс-табуляции было выявлено:</w:t>
      </w:r>
    </w:p>
    <w:p w14:paraId="65268D82" w14:textId="207730FC" w:rsidR="00022642" w:rsidRPr="008E015D" w:rsidRDefault="00022642" w:rsidP="00022642">
      <w:pPr>
        <w:pStyle w:val="ConsNormal"/>
        <w:numPr>
          <w:ilvl w:val="0"/>
          <w:numId w:val="11"/>
        </w:numPr>
        <w:spacing w:line="276" w:lineRule="auto"/>
        <w:ind w:left="0" w:firstLine="357"/>
        <w:jc w:val="both"/>
        <w:rPr>
          <w:rFonts w:ascii="Times New Roman" w:hAnsi="Times New Roman" w:cs="Times New Roman"/>
          <w:sz w:val="28"/>
          <w:szCs w:val="28"/>
        </w:rPr>
      </w:pPr>
      <w:r w:rsidRPr="008E015D">
        <w:rPr>
          <w:rFonts w:ascii="Times New Roman" w:hAnsi="Times New Roman" w:cs="Times New Roman"/>
          <w:sz w:val="28"/>
          <w:szCs w:val="28"/>
        </w:rPr>
        <w:t xml:space="preserve">о том, что деятельность Администрации города Сургута в полной мере способствует развитию субъектов малого и среднего предпринимательства, чаще, чем в среднем по выборке заявляли респонденты, информированные </w:t>
      </w:r>
      <w:r w:rsidRPr="008E015D">
        <w:rPr>
          <w:rFonts w:ascii="Times New Roman" w:hAnsi="Times New Roman" w:cs="Times New Roman"/>
          <w:sz w:val="28"/>
          <w:szCs w:val="28"/>
        </w:rPr>
        <w:br/>
        <w:t xml:space="preserve">о муниципальной программе «Развитие малого и среднего предпринимательства </w:t>
      </w:r>
      <w:r w:rsidRPr="008E015D">
        <w:rPr>
          <w:rFonts w:ascii="Times New Roman" w:hAnsi="Times New Roman" w:cs="Times New Roman"/>
          <w:sz w:val="28"/>
          <w:szCs w:val="28"/>
        </w:rPr>
        <w:br/>
        <w:t>в городе Сургуте»</w:t>
      </w:r>
      <w:r w:rsidR="00FD31B7" w:rsidRPr="008E015D">
        <w:rPr>
          <w:rFonts w:ascii="Times New Roman" w:hAnsi="Times New Roman" w:cs="Times New Roman"/>
          <w:sz w:val="28"/>
          <w:szCs w:val="28"/>
        </w:rPr>
        <w:t xml:space="preserve"> и участвующие в ее реализации</w:t>
      </w:r>
      <w:r w:rsidRPr="008E015D">
        <w:rPr>
          <w:rFonts w:ascii="Times New Roman" w:hAnsi="Times New Roman" w:cs="Times New Roman"/>
          <w:sz w:val="28"/>
          <w:szCs w:val="28"/>
        </w:rPr>
        <w:t>;</w:t>
      </w:r>
    </w:p>
    <w:p w14:paraId="130FA512" w14:textId="48CC236D" w:rsidR="00022642" w:rsidRPr="008E015D" w:rsidRDefault="00022642" w:rsidP="00022642">
      <w:pPr>
        <w:pStyle w:val="ConsNormal"/>
        <w:numPr>
          <w:ilvl w:val="0"/>
          <w:numId w:val="11"/>
        </w:numPr>
        <w:spacing w:line="276" w:lineRule="auto"/>
        <w:ind w:left="0" w:firstLine="357"/>
        <w:jc w:val="both"/>
        <w:rPr>
          <w:rFonts w:ascii="Times New Roman" w:hAnsi="Times New Roman" w:cs="Times New Roman"/>
          <w:sz w:val="28"/>
          <w:szCs w:val="28"/>
        </w:rPr>
      </w:pPr>
      <w:r w:rsidRPr="008E015D">
        <w:rPr>
          <w:rFonts w:ascii="Times New Roman" w:hAnsi="Times New Roman" w:cs="Times New Roman"/>
          <w:sz w:val="28"/>
          <w:szCs w:val="28"/>
        </w:rPr>
        <w:t>мнение, согласно которому указанная деятельность отчасти способствует разв</w:t>
      </w:r>
      <w:r w:rsidR="00AB184E">
        <w:rPr>
          <w:rFonts w:ascii="Times New Roman" w:hAnsi="Times New Roman" w:cs="Times New Roman"/>
          <w:sz w:val="28"/>
          <w:szCs w:val="28"/>
        </w:rPr>
        <w:t>итию субъектов МСП, отчасти нет</w:t>
      </w:r>
      <w:r w:rsidRPr="008E015D">
        <w:rPr>
          <w:rFonts w:ascii="Times New Roman" w:hAnsi="Times New Roman" w:cs="Times New Roman"/>
          <w:sz w:val="28"/>
          <w:szCs w:val="28"/>
        </w:rPr>
        <w:t xml:space="preserve"> разделили, главным образом, участники опроса, информированные о профильной программе, но не участвующие в ней, либо вообще не информированные </w:t>
      </w:r>
      <w:r w:rsidR="00FC7621">
        <w:rPr>
          <w:rFonts w:ascii="Times New Roman" w:hAnsi="Times New Roman" w:cs="Times New Roman"/>
          <w:sz w:val="28"/>
          <w:szCs w:val="28"/>
        </w:rPr>
        <w:t>об этой программе</w:t>
      </w:r>
      <w:r w:rsidRPr="008E015D">
        <w:rPr>
          <w:rFonts w:ascii="Times New Roman" w:hAnsi="Times New Roman" w:cs="Times New Roman"/>
          <w:sz w:val="28"/>
          <w:szCs w:val="28"/>
        </w:rPr>
        <w:t xml:space="preserve"> (табл. 7). </w:t>
      </w:r>
    </w:p>
    <w:p w14:paraId="5A3C6C25" w14:textId="77777777" w:rsidR="00022642" w:rsidRPr="008E015D" w:rsidRDefault="00022642" w:rsidP="00022642">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Тем самым подтвердилась гипотеза: оценка респондентами деятельности Администрации города Сургута в отношении субъектов </w:t>
      </w:r>
      <w:r w:rsidR="00D8100E" w:rsidRPr="008E015D">
        <w:rPr>
          <w:rFonts w:ascii="Times New Roman" w:hAnsi="Times New Roman" w:cs="Times New Roman"/>
          <w:sz w:val="28"/>
          <w:szCs w:val="28"/>
        </w:rPr>
        <w:t>МСП</w:t>
      </w:r>
      <w:r w:rsidRPr="008E015D">
        <w:rPr>
          <w:rFonts w:ascii="Times New Roman" w:hAnsi="Times New Roman" w:cs="Times New Roman"/>
          <w:sz w:val="28"/>
          <w:szCs w:val="28"/>
        </w:rPr>
        <w:t xml:space="preserve"> зависит от уровня информированности респондентов о реализации муниципальной программы «Развитие малого и среднего предпринимательства в городе Сургуте».</w:t>
      </w:r>
    </w:p>
    <w:p w14:paraId="5B0DA1A7" w14:textId="77777777" w:rsidR="00022642" w:rsidRPr="008E015D" w:rsidRDefault="00022642" w:rsidP="00FD31B7">
      <w:pPr>
        <w:pStyle w:val="ConsNormal"/>
        <w:spacing w:line="276" w:lineRule="auto"/>
        <w:ind w:firstLine="709"/>
        <w:jc w:val="both"/>
        <w:rPr>
          <w:rFonts w:ascii="Times New Roman" w:hAnsi="Times New Roman" w:cs="Times New Roman"/>
          <w:sz w:val="28"/>
          <w:szCs w:val="28"/>
        </w:rPr>
      </w:pPr>
    </w:p>
    <w:p w14:paraId="34FF782F" w14:textId="77777777" w:rsidR="00B84EA2" w:rsidRPr="008E015D" w:rsidRDefault="00022642" w:rsidP="00022642">
      <w:pPr>
        <w:pStyle w:val="ConsNormal"/>
        <w:ind w:firstLine="0"/>
        <w:jc w:val="center"/>
        <w:rPr>
          <w:rFonts w:ascii="Times New Roman" w:hAnsi="Times New Roman" w:cs="Times New Roman"/>
          <w:i/>
          <w:iCs/>
          <w:sz w:val="24"/>
          <w:szCs w:val="24"/>
        </w:rPr>
      </w:pPr>
      <w:r w:rsidRPr="008E015D">
        <w:rPr>
          <w:rFonts w:ascii="Times New Roman" w:hAnsi="Times New Roman" w:cs="Times New Roman"/>
          <w:i/>
          <w:iCs/>
          <w:sz w:val="24"/>
          <w:szCs w:val="24"/>
        </w:rPr>
        <w:t>Таблица 7. Распределение ответов респондентов на вопрос: «</w:t>
      </w:r>
      <w:r w:rsidR="003E687F" w:rsidRPr="008E015D">
        <w:rPr>
          <w:rFonts w:ascii="Times New Roman" w:hAnsi="Times New Roman" w:cs="Times New Roman"/>
          <w:i/>
          <w:iCs/>
          <w:sz w:val="24"/>
          <w:szCs w:val="24"/>
        </w:rPr>
        <w:t xml:space="preserve">Оцените, пожалуйста, </w:t>
      </w:r>
    </w:p>
    <w:p w14:paraId="47B267DC" w14:textId="77777777" w:rsidR="00B84EA2" w:rsidRPr="008E015D" w:rsidRDefault="003E687F" w:rsidP="00022642">
      <w:pPr>
        <w:pStyle w:val="ConsNormal"/>
        <w:ind w:firstLine="0"/>
        <w:jc w:val="center"/>
        <w:rPr>
          <w:rFonts w:ascii="Times New Roman" w:hAnsi="Times New Roman" w:cs="Times New Roman"/>
          <w:i/>
          <w:iCs/>
          <w:sz w:val="24"/>
          <w:szCs w:val="24"/>
        </w:rPr>
      </w:pPr>
      <w:r w:rsidRPr="008E015D">
        <w:rPr>
          <w:rFonts w:ascii="Times New Roman" w:hAnsi="Times New Roman" w:cs="Times New Roman"/>
          <w:i/>
          <w:iCs/>
          <w:sz w:val="24"/>
          <w:szCs w:val="24"/>
        </w:rPr>
        <w:t>насколько деятельность Администрации города Сургута в отношении субъектов малого</w:t>
      </w:r>
    </w:p>
    <w:p w14:paraId="22473306" w14:textId="77777777" w:rsidR="00B84EA2" w:rsidRPr="008E015D" w:rsidRDefault="003E687F" w:rsidP="00022642">
      <w:pPr>
        <w:pStyle w:val="ConsNormal"/>
        <w:ind w:firstLine="0"/>
        <w:jc w:val="center"/>
        <w:rPr>
          <w:rFonts w:ascii="Times New Roman" w:hAnsi="Times New Roman" w:cs="Times New Roman"/>
          <w:i/>
          <w:iCs/>
          <w:sz w:val="24"/>
          <w:szCs w:val="24"/>
        </w:rPr>
      </w:pPr>
      <w:r w:rsidRPr="008E015D">
        <w:rPr>
          <w:rFonts w:ascii="Times New Roman" w:hAnsi="Times New Roman" w:cs="Times New Roman"/>
          <w:i/>
          <w:iCs/>
          <w:sz w:val="24"/>
          <w:szCs w:val="24"/>
        </w:rPr>
        <w:t xml:space="preserve"> и среднего предпринимательства способствует его развитию в целом</w:t>
      </w:r>
      <w:r w:rsidR="00022642" w:rsidRPr="008E015D">
        <w:rPr>
          <w:rFonts w:ascii="Times New Roman" w:hAnsi="Times New Roman" w:cs="Times New Roman"/>
          <w:i/>
          <w:iCs/>
          <w:sz w:val="24"/>
          <w:szCs w:val="24"/>
        </w:rPr>
        <w:t xml:space="preserve">» в разрезе </w:t>
      </w:r>
      <w:r w:rsidRPr="008E015D">
        <w:rPr>
          <w:rFonts w:ascii="Times New Roman" w:hAnsi="Times New Roman" w:cs="Times New Roman"/>
          <w:i/>
          <w:iCs/>
          <w:sz w:val="24"/>
          <w:szCs w:val="24"/>
        </w:rPr>
        <w:t xml:space="preserve">уровня информированности респондентов о муниципальной программе </w:t>
      </w:r>
    </w:p>
    <w:p w14:paraId="207D2754" w14:textId="77777777" w:rsidR="00022642" w:rsidRPr="008E015D" w:rsidRDefault="003E687F" w:rsidP="00022642">
      <w:pPr>
        <w:pStyle w:val="ConsNormal"/>
        <w:ind w:firstLine="0"/>
        <w:jc w:val="center"/>
        <w:rPr>
          <w:rFonts w:ascii="Times New Roman" w:hAnsi="Times New Roman" w:cs="Times New Roman"/>
          <w:i/>
          <w:iCs/>
          <w:sz w:val="24"/>
          <w:szCs w:val="24"/>
        </w:rPr>
      </w:pPr>
      <w:r w:rsidRPr="008E015D">
        <w:rPr>
          <w:rFonts w:ascii="Times New Roman" w:hAnsi="Times New Roman" w:cs="Times New Roman"/>
          <w:i/>
          <w:iCs/>
          <w:sz w:val="24"/>
          <w:szCs w:val="24"/>
        </w:rPr>
        <w:t>«Развитие малого и среднего предпринимательства в городе Сургуте»</w:t>
      </w:r>
      <w:r w:rsidR="00022642" w:rsidRPr="008E015D">
        <w:rPr>
          <w:rFonts w:ascii="Times New Roman" w:hAnsi="Times New Roman" w:cs="Times New Roman"/>
          <w:i/>
          <w:iCs/>
          <w:sz w:val="24"/>
          <w:szCs w:val="24"/>
        </w:rPr>
        <w:t>, %</w:t>
      </w:r>
    </w:p>
    <w:tbl>
      <w:tblPr>
        <w:tblW w:w="10005" w:type="dxa"/>
        <w:jc w:val="center"/>
        <w:tblLook w:val="04A0" w:firstRow="1" w:lastRow="0" w:firstColumn="1" w:lastColumn="0" w:noHBand="0" w:noVBand="1"/>
      </w:tblPr>
      <w:tblGrid>
        <w:gridCol w:w="4578"/>
        <w:gridCol w:w="1820"/>
        <w:gridCol w:w="1480"/>
        <w:gridCol w:w="1300"/>
        <w:gridCol w:w="827"/>
      </w:tblGrid>
      <w:tr w:rsidR="00022642" w:rsidRPr="008E015D" w14:paraId="2A220114" w14:textId="77777777" w:rsidTr="00D8100E">
        <w:trPr>
          <w:trHeight w:val="588"/>
          <w:jc w:val="center"/>
        </w:trPr>
        <w:tc>
          <w:tcPr>
            <w:tcW w:w="45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5A7331" w14:textId="77777777" w:rsidR="00022642" w:rsidRPr="008E015D" w:rsidRDefault="00022642" w:rsidP="00FD31B7">
            <w:pPr>
              <w:jc w:val="center"/>
              <w:rPr>
                <w:color w:val="000000"/>
                <w:sz w:val="18"/>
                <w:szCs w:val="18"/>
              </w:rPr>
            </w:pPr>
            <w:r w:rsidRPr="008E015D">
              <w:rPr>
                <w:color w:val="000000"/>
                <w:sz w:val="18"/>
                <w:szCs w:val="18"/>
              </w:rPr>
              <w:t>Оцените, пожалуйста, насколько деятельность Администрации города Сургута в отношении субъектов малого и среднего предпринимательства способствует его развитию в целом?</w:t>
            </w:r>
          </w:p>
        </w:tc>
        <w:tc>
          <w:tcPr>
            <w:tcW w:w="5427" w:type="dxa"/>
            <w:gridSpan w:val="4"/>
            <w:tcBorders>
              <w:top w:val="single" w:sz="4" w:space="0" w:color="auto"/>
              <w:left w:val="nil"/>
              <w:bottom w:val="single" w:sz="4" w:space="0" w:color="auto"/>
              <w:right w:val="single" w:sz="4" w:space="0" w:color="auto"/>
            </w:tcBorders>
            <w:shd w:val="clear" w:color="auto" w:fill="auto"/>
            <w:vAlign w:val="center"/>
            <w:hideMark/>
          </w:tcPr>
          <w:p w14:paraId="3502090D" w14:textId="77777777" w:rsidR="00022642" w:rsidRPr="008E015D" w:rsidRDefault="00022642" w:rsidP="00FD31B7">
            <w:pPr>
              <w:jc w:val="center"/>
              <w:rPr>
                <w:color w:val="000000"/>
                <w:sz w:val="18"/>
                <w:szCs w:val="18"/>
              </w:rPr>
            </w:pPr>
            <w:r w:rsidRPr="008E015D">
              <w:rPr>
                <w:color w:val="000000"/>
                <w:sz w:val="18"/>
                <w:szCs w:val="18"/>
              </w:rPr>
              <w:t>Знаете ли Вы о реализации муниципальной программы «Развитие малого и среднего предпринимательства в городе Сургуте»?</w:t>
            </w:r>
          </w:p>
        </w:tc>
      </w:tr>
      <w:tr w:rsidR="00022642" w:rsidRPr="008E015D" w14:paraId="2F4F6182" w14:textId="77777777" w:rsidTr="00B84EA2">
        <w:trPr>
          <w:trHeight w:val="1627"/>
          <w:jc w:val="center"/>
        </w:trPr>
        <w:tc>
          <w:tcPr>
            <w:tcW w:w="4578" w:type="dxa"/>
            <w:vMerge/>
            <w:tcBorders>
              <w:top w:val="single" w:sz="4" w:space="0" w:color="auto"/>
              <w:left w:val="single" w:sz="4" w:space="0" w:color="auto"/>
              <w:bottom w:val="single" w:sz="4" w:space="0" w:color="000000"/>
              <w:right w:val="single" w:sz="4" w:space="0" w:color="auto"/>
            </w:tcBorders>
            <w:vAlign w:val="center"/>
            <w:hideMark/>
          </w:tcPr>
          <w:p w14:paraId="75902F6F" w14:textId="77777777" w:rsidR="00022642" w:rsidRPr="008E015D" w:rsidRDefault="00022642" w:rsidP="00FD31B7">
            <w:pPr>
              <w:rPr>
                <w:color w:val="000000"/>
                <w:sz w:val="18"/>
                <w:szCs w:val="18"/>
              </w:rPr>
            </w:pPr>
          </w:p>
        </w:tc>
        <w:tc>
          <w:tcPr>
            <w:tcW w:w="1820" w:type="dxa"/>
            <w:tcBorders>
              <w:top w:val="nil"/>
              <w:left w:val="nil"/>
              <w:bottom w:val="single" w:sz="4" w:space="0" w:color="auto"/>
              <w:right w:val="single" w:sz="4" w:space="0" w:color="auto"/>
            </w:tcBorders>
            <w:shd w:val="clear" w:color="auto" w:fill="auto"/>
            <w:vAlign w:val="center"/>
            <w:hideMark/>
          </w:tcPr>
          <w:p w14:paraId="3778A6FE" w14:textId="77777777" w:rsidR="003E687F" w:rsidRPr="008E015D" w:rsidRDefault="00022642" w:rsidP="00FD31B7">
            <w:pPr>
              <w:jc w:val="center"/>
              <w:rPr>
                <w:color w:val="000000"/>
                <w:sz w:val="18"/>
                <w:szCs w:val="18"/>
              </w:rPr>
            </w:pPr>
            <w:r w:rsidRPr="008E015D">
              <w:rPr>
                <w:color w:val="000000"/>
                <w:sz w:val="18"/>
                <w:szCs w:val="18"/>
              </w:rPr>
              <w:t xml:space="preserve">Да, знаю и являюсь участником реализации </w:t>
            </w:r>
          </w:p>
          <w:p w14:paraId="2AAB26E1" w14:textId="77777777" w:rsidR="00022642" w:rsidRPr="008E015D" w:rsidRDefault="00022642" w:rsidP="00FD31B7">
            <w:pPr>
              <w:jc w:val="center"/>
              <w:rPr>
                <w:color w:val="000000"/>
                <w:sz w:val="18"/>
                <w:szCs w:val="18"/>
              </w:rPr>
            </w:pPr>
            <w:r w:rsidRPr="008E015D">
              <w:rPr>
                <w:color w:val="000000"/>
                <w:sz w:val="18"/>
                <w:szCs w:val="18"/>
              </w:rPr>
              <w:t>этой программы (получателем муниципальной поддержки)</w:t>
            </w:r>
          </w:p>
        </w:tc>
        <w:tc>
          <w:tcPr>
            <w:tcW w:w="1480" w:type="dxa"/>
            <w:tcBorders>
              <w:top w:val="nil"/>
              <w:left w:val="nil"/>
              <w:bottom w:val="single" w:sz="4" w:space="0" w:color="auto"/>
              <w:right w:val="single" w:sz="4" w:space="0" w:color="auto"/>
            </w:tcBorders>
            <w:shd w:val="clear" w:color="auto" w:fill="auto"/>
            <w:vAlign w:val="center"/>
            <w:hideMark/>
          </w:tcPr>
          <w:p w14:paraId="02FF5FF5" w14:textId="77777777" w:rsidR="00022642" w:rsidRPr="008E015D" w:rsidRDefault="00022642" w:rsidP="00FD31B7">
            <w:pPr>
              <w:jc w:val="center"/>
              <w:rPr>
                <w:color w:val="000000"/>
                <w:sz w:val="18"/>
                <w:szCs w:val="18"/>
              </w:rPr>
            </w:pPr>
            <w:r w:rsidRPr="008E015D">
              <w:rPr>
                <w:color w:val="000000"/>
                <w:sz w:val="18"/>
                <w:szCs w:val="18"/>
              </w:rPr>
              <w:t>Да, знаю о ней, но не участвую в ее реализации</w:t>
            </w:r>
          </w:p>
        </w:tc>
        <w:tc>
          <w:tcPr>
            <w:tcW w:w="1300" w:type="dxa"/>
            <w:tcBorders>
              <w:top w:val="nil"/>
              <w:left w:val="nil"/>
              <w:bottom w:val="single" w:sz="4" w:space="0" w:color="auto"/>
              <w:right w:val="single" w:sz="4" w:space="0" w:color="auto"/>
            </w:tcBorders>
            <w:shd w:val="clear" w:color="auto" w:fill="auto"/>
            <w:vAlign w:val="center"/>
            <w:hideMark/>
          </w:tcPr>
          <w:p w14:paraId="1A10E1CB" w14:textId="77777777" w:rsidR="00022642" w:rsidRPr="008E015D" w:rsidRDefault="00022642" w:rsidP="00FD31B7">
            <w:pPr>
              <w:jc w:val="center"/>
              <w:rPr>
                <w:color w:val="000000"/>
                <w:sz w:val="18"/>
                <w:szCs w:val="18"/>
              </w:rPr>
            </w:pPr>
            <w:r w:rsidRPr="008E015D">
              <w:rPr>
                <w:color w:val="000000"/>
                <w:sz w:val="18"/>
                <w:szCs w:val="18"/>
              </w:rPr>
              <w:t>Нет, не знаю</w:t>
            </w:r>
          </w:p>
        </w:tc>
        <w:tc>
          <w:tcPr>
            <w:tcW w:w="827" w:type="dxa"/>
            <w:tcBorders>
              <w:top w:val="nil"/>
              <w:left w:val="nil"/>
              <w:bottom w:val="single" w:sz="4" w:space="0" w:color="auto"/>
              <w:right w:val="single" w:sz="4" w:space="0" w:color="auto"/>
            </w:tcBorders>
            <w:shd w:val="clear" w:color="auto" w:fill="auto"/>
            <w:vAlign w:val="center"/>
            <w:hideMark/>
          </w:tcPr>
          <w:p w14:paraId="14B2ED89" w14:textId="77777777" w:rsidR="00022642" w:rsidRPr="008E015D" w:rsidRDefault="00022642" w:rsidP="00FD31B7">
            <w:pPr>
              <w:jc w:val="center"/>
              <w:rPr>
                <w:color w:val="000000"/>
                <w:sz w:val="18"/>
                <w:szCs w:val="18"/>
              </w:rPr>
            </w:pPr>
            <w:r w:rsidRPr="008E015D">
              <w:rPr>
                <w:color w:val="000000"/>
                <w:sz w:val="18"/>
                <w:szCs w:val="18"/>
              </w:rPr>
              <w:t>Всего</w:t>
            </w:r>
          </w:p>
        </w:tc>
      </w:tr>
      <w:tr w:rsidR="00022642" w:rsidRPr="008E015D" w14:paraId="51194DBC" w14:textId="77777777" w:rsidTr="002469FB">
        <w:trPr>
          <w:trHeight w:val="263"/>
          <w:jc w:val="center"/>
        </w:trPr>
        <w:tc>
          <w:tcPr>
            <w:tcW w:w="4578" w:type="dxa"/>
            <w:tcBorders>
              <w:top w:val="nil"/>
              <w:left w:val="single" w:sz="4" w:space="0" w:color="auto"/>
              <w:bottom w:val="single" w:sz="4" w:space="0" w:color="auto"/>
              <w:right w:val="single" w:sz="4" w:space="0" w:color="auto"/>
            </w:tcBorders>
            <w:shd w:val="clear" w:color="auto" w:fill="auto"/>
            <w:vAlign w:val="center"/>
            <w:hideMark/>
          </w:tcPr>
          <w:p w14:paraId="135C8FAC" w14:textId="77777777" w:rsidR="00022642" w:rsidRPr="008E015D" w:rsidRDefault="00022642" w:rsidP="00FD31B7">
            <w:pPr>
              <w:rPr>
                <w:color w:val="000000"/>
                <w:sz w:val="18"/>
                <w:szCs w:val="18"/>
              </w:rPr>
            </w:pPr>
            <w:r w:rsidRPr="008E015D">
              <w:rPr>
                <w:color w:val="000000"/>
                <w:sz w:val="18"/>
                <w:szCs w:val="18"/>
              </w:rPr>
              <w:t>Способствует в полной мере</w:t>
            </w:r>
          </w:p>
        </w:tc>
        <w:tc>
          <w:tcPr>
            <w:tcW w:w="1820" w:type="dxa"/>
            <w:tcBorders>
              <w:top w:val="nil"/>
              <w:left w:val="nil"/>
              <w:bottom w:val="single" w:sz="4" w:space="0" w:color="auto"/>
              <w:right w:val="single" w:sz="4" w:space="0" w:color="auto"/>
            </w:tcBorders>
            <w:shd w:val="clear" w:color="auto" w:fill="D6E3BC"/>
            <w:noWrap/>
            <w:vAlign w:val="center"/>
            <w:hideMark/>
          </w:tcPr>
          <w:p w14:paraId="61006BFC" w14:textId="77777777" w:rsidR="00022642" w:rsidRPr="008E015D" w:rsidRDefault="00022642" w:rsidP="00FD31B7">
            <w:pPr>
              <w:jc w:val="center"/>
              <w:rPr>
                <w:color w:val="000000"/>
                <w:sz w:val="18"/>
                <w:szCs w:val="18"/>
              </w:rPr>
            </w:pPr>
            <w:r w:rsidRPr="008E015D">
              <w:rPr>
                <w:color w:val="000000"/>
                <w:sz w:val="18"/>
                <w:szCs w:val="18"/>
              </w:rPr>
              <w:t>28,3</w:t>
            </w:r>
          </w:p>
        </w:tc>
        <w:tc>
          <w:tcPr>
            <w:tcW w:w="1480" w:type="dxa"/>
            <w:tcBorders>
              <w:top w:val="nil"/>
              <w:left w:val="nil"/>
              <w:bottom w:val="single" w:sz="4" w:space="0" w:color="auto"/>
              <w:right w:val="single" w:sz="4" w:space="0" w:color="auto"/>
            </w:tcBorders>
            <w:shd w:val="clear" w:color="auto" w:fill="auto"/>
            <w:noWrap/>
            <w:vAlign w:val="center"/>
            <w:hideMark/>
          </w:tcPr>
          <w:p w14:paraId="683B8CB8" w14:textId="77777777" w:rsidR="00022642" w:rsidRPr="008E015D" w:rsidRDefault="00022642" w:rsidP="00FD31B7">
            <w:pPr>
              <w:jc w:val="center"/>
              <w:rPr>
                <w:color w:val="000000"/>
                <w:sz w:val="18"/>
                <w:szCs w:val="18"/>
              </w:rPr>
            </w:pPr>
            <w:r w:rsidRPr="008E015D">
              <w:rPr>
                <w:color w:val="000000"/>
                <w:sz w:val="18"/>
                <w:szCs w:val="18"/>
              </w:rPr>
              <w:t>44,4</w:t>
            </w:r>
          </w:p>
        </w:tc>
        <w:tc>
          <w:tcPr>
            <w:tcW w:w="1300" w:type="dxa"/>
            <w:tcBorders>
              <w:top w:val="nil"/>
              <w:left w:val="nil"/>
              <w:bottom w:val="single" w:sz="4" w:space="0" w:color="auto"/>
              <w:right w:val="single" w:sz="4" w:space="0" w:color="auto"/>
            </w:tcBorders>
            <w:shd w:val="clear" w:color="auto" w:fill="auto"/>
            <w:noWrap/>
            <w:vAlign w:val="center"/>
            <w:hideMark/>
          </w:tcPr>
          <w:p w14:paraId="4F925771" w14:textId="77777777" w:rsidR="00022642" w:rsidRPr="008E015D" w:rsidRDefault="00022642" w:rsidP="00FD31B7">
            <w:pPr>
              <w:jc w:val="center"/>
              <w:rPr>
                <w:color w:val="000000"/>
                <w:sz w:val="18"/>
                <w:szCs w:val="18"/>
              </w:rPr>
            </w:pPr>
            <w:r w:rsidRPr="008E015D">
              <w:rPr>
                <w:color w:val="000000"/>
                <w:sz w:val="18"/>
                <w:szCs w:val="18"/>
              </w:rPr>
              <w:t>27,3</w:t>
            </w:r>
          </w:p>
        </w:tc>
        <w:tc>
          <w:tcPr>
            <w:tcW w:w="827" w:type="dxa"/>
            <w:tcBorders>
              <w:top w:val="nil"/>
              <w:left w:val="nil"/>
              <w:bottom w:val="single" w:sz="4" w:space="0" w:color="auto"/>
              <w:right w:val="single" w:sz="4" w:space="0" w:color="auto"/>
            </w:tcBorders>
            <w:shd w:val="clear" w:color="auto" w:fill="auto"/>
            <w:noWrap/>
            <w:vAlign w:val="center"/>
            <w:hideMark/>
          </w:tcPr>
          <w:p w14:paraId="3C3179C5" w14:textId="77777777" w:rsidR="00022642" w:rsidRPr="008E015D" w:rsidRDefault="00022642" w:rsidP="00FD31B7">
            <w:pPr>
              <w:jc w:val="center"/>
              <w:rPr>
                <w:color w:val="000000"/>
                <w:sz w:val="18"/>
                <w:szCs w:val="18"/>
              </w:rPr>
            </w:pPr>
            <w:r w:rsidRPr="008E015D">
              <w:rPr>
                <w:color w:val="000000"/>
                <w:sz w:val="18"/>
                <w:szCs w:val="18"/>
              </w:rPr>
              <w:t>100,0</w:t>
            </w:r>
          </w:p>
        </w:tc>
      </w:tr>
      <w:tr w:rsidR="003E687F" w:rsidRPr="008E015D" w14:paraId="1BB20FA9" w14:textId="77777777" w:rsidTr="00FD31B7">
        <w:trPr>
          <w:trHeight w:val="255"/>
          <w:jc w:val="center"/>
        </w:trPr>
        <w:tc>
          <w:tcPr>
            <w:tcW w:w="4578" w:type="dxa"/>
            <w:tcBorders>
              <w:top w:val="nil"/>
              <w:left w:val="single" w:sz="4" w:space="0" w:color="auto"/>
              <w:bottom w:val="single" w:sz="4" w:space="0" w:color="auto"/>
              <w:right w:val="single" w:sz="4" w:space="0" w:color="auto"/>
            </w:tcBorders>
            <w:shd w:val="clear" w:color="auto" w:fill="auto"/>
            <w:vAlign w:val="center"/>
            <w:hideMark/>
          </w:tcPr>
          <w:p w14:paraId="52C816F6" w14:textId="77777777" w:rsidR="003E687F" w:rsidRPr="008E015D" w:rsidRDefault="003E687F" w:rsidP="00FD31B7">
            <w:pPr>
              <w:rPr>
                <w:color w:val="000000"/>
                <w:sz w:val="18"/>
                <w:szCs w:val="18"/>
              </w:rPr>
            </w:pPr>
            <w:r w:rsidRPr="008E015D">
              <w:rPr>
                <w:color w:val="000000"/>
                <w:sz w:val="18"/>
                <w:szCs w:val="18"/>
              </w:rPr>
              <w:t>Сложно сказать, в чем-то способствует, в чем-то – нет</w:t>
            </w:r>
          </w:p>
        </w:tc>
        <w:tc>
          <w:tcPr>
            <w:tcW w:w="1820" w:type="dxa"/>
            <w:tcBorders>
              <w:top w:val="nil"/>
              <w:left w:val="nil"/>
              <w:bottom w:val="single" w:sz="4" w:space="0" w:color="auto"/>
              <w:right w:val="single" w:sz="4" w:space="0" w:color="auto"/>
            </w:tcBorders>
            <w:shd w:val="clear" w:color="auto" w:fill="auto"/>
            <w:noWrap/>
            <w:vAlign w:val="center"/>
            <w:hideMark/>
          </w:tcPr>
          <w:p w14:paraId="6125CA42" w14:textId="77777777" w:rsidR="003E687F" w:rsidRPr="008E015D" w:rsidRDefault="003E687F" w:rsidP="00FD31B7">
            <w:pPr>
              <w:jc w:val="center"/>
              <w:rPr>
                <w:color w:val="000000"/>
                <w:sz w:val="18"/>
                <w:szCs w:val="18"/>
              </w:rPr>
            </w:pPr>
            <w:r w:rsidRPr="008E015D">
              <w:rPr>
                <w:color w:val="000000"/>
                <w:sz w:val="18"/>
                <w:szCs w:val="18"/>
              </w:rPr>
              <w:t>0,0</w:t>
            </w:r>
          </w:p>
        </w:tc>
        <w:tc>
          <w:tcPr>
            <w:tcW w:w="1480" w:type="dxa"/>
            <w:tcBorders>
              <w:top w:val="nil"/>
              <w:left w:val="nil"/>
              <w:bottom w:val="single" w:sz="4" w:space="0" w:color="auto"/>
              <w:right w:val="single" w:sz="4" w:space="0" w:color="auto"/>
            </w:tcBorders>
            <w:shd w:val="clear" w:color="auto" w:fill="FFC000"/>
            <w:noWrap/>
            <w:vAlign w:val="center"/>
            <w:hideMark/>
          </w:tcPr>
          <w:p w14:paraId="01CD3F97" w14:textId="77777777" w:rsidR="003E687F" w:rsidRPr="008E015D" w:rsidRDefault="003E687F" w:rsidP="00FD31B7">
            <w:pPr>
              <w:jc w:val="center"/>
              <w:rPr>
                <w:color w:val="000000"/>
                <w:sz w:val="18"/>
                <w:szCs w:val="18"/>
              </w:rPr>
            </w:pPr>
            <w:r w:rsidRPr="008E015D">
              <w:rPr>
                <w:color w:val="000000"/>
                <w:sz w:val="18"/>
                <w:szCs w:val="18"/>
              </w:rPr>
              <w:t>58,8</w:t>
            </w:r>
          </w:p>
        </w:tc>
        <w:tc>
          <w:tcPr>
            <w:tcW w:w="1300" w:type="dxa"/>
            <w:tcBorders>
              <w:top w:val="nil"/>
              <w:left w:val="nil"/>
              <w:bottom w:val="single" w:sz="4" w:space="0" w:color="auto"/>
              <w:right w:val="single" w:sz="4" w:space="0" w:color="auto"/>
            </w:tcBorders>
            <w:shd w:val="clear" w:color="auto" w:fill="FFC000"/>
            <w:noWrap/>
            <w:vAlign w:val="center"/>
            <w:hideMark/>
          </w:tcPr>
          <w:p w14:paraId="3A0D2FC4" w14:textId="77777777" w:rsidR="003E687F" w:rsidRPr="008E015D" w:rsidRDefault="003E687F" w:rsidP="00FD31B7">
            <w:pPr>
              <w:jc w:val="center"/>
              <w:rPr>
                <w:color w:val="000000"/>
                <w:sz w:val="18"/>
                <w:szCs w:val="18"/>
              </w:rPr>
            </w:pPr>
            <w:r w:rsidRPr="008E015D">
              <w:rPr>
                <w:color w:val="000000"/>
                <w:sz w:val="18"/>
                <w:szCs w:val="18"/>
              </w:rPr>
              <w:t>41,2</w:t>
            </w:r>
          </w:p>
        </w:tc>
        <w:tc>
          <w:tcPr>
            <w:tcW w:w="827" w:type="dxa"/>
            <w:tcBorders>
              <w:top w:val="nil"/>
              <w:left w:val="nil"/>
              <w:bottom w:val="single" w:sz="4" w:space="0" w:color="auto"/>
              <w:right w:val="single" w:sz="4" w:space="0" w:color="auto"/>
            </w:tcBorders>
            <w:shd w:val="clear" w:color="auto" w:fill="auto"/>
            <w:noWrap/>
            <w:vAlign w:val="center"/>
            <w:hideMark/>
          </w:tcPr>
          <w:p w14:paraId="26EE369E" w14:textId="77777777" w:rsidR="003E687F" w:rsidRPr="008E015D" w:rsidRDefault="003E687F" w:rsidP="00FD31B7">
            <w:pPr>
              <w:jc w:val="center"/>
              <w:rPr>
                <w:color w:val="000000"/>
                <w:sz w:val="18"/>
                <w:szCs w:val="18"/>
              </w:rPr>
            </w:pPr>
            <w:r w:rsidRPr="008E015D">
              <w:rPr>
                <w:color w:val="000000"/>
                <w:sz w:val="18"/>
                <w:szCs w:val="18"/>
              </w:rPr>
              <w:t>100,0</w:t>
            </w:r>
          </w:p>
        </w:tc>
      </w:tr>
      <w:tr w:rsidR="003E687F" w:rsidRPr="008E015D" w14:paraId="1BD30EDF" w14:textId="77777777" w:rsidTr="00FD31B7">
        <w:trPr>
          <w:trHeight w:val="255"/>
          <w:jc w:val="center"/>
        </w:trPr>
        <w:tc>
          <w:tcPr>
            <w:tcW w:w="4578" w:type="dxa"/>
            <w:tcBorders>
              <w:top w:val="nil"/>
              <w:left w:val="single" w:sz="4" w:space="0" w:color="auto"/>
              <w:bottom w:val="single" w:sz="4" w:space="0" w:color="auto"/>
              <w:right w:val="single" w:sz="4" w:space="0" w:color="auto"/>
            </w:tcBorders>
            <w:shd w:val="clear" w:color="auto" w:fill="auto"/>
            <w:vAlign w:val="center"/>
            <w:hideMark/>
          </w:tcPr>
          <w:p w14:paraId="190F8C15" w14:textId="77777777" w:rsidR="003E687F" w:rsidRPr="008E015D" w:rsidRDefault="003E687F" w:rsidP="00FD31B7">
            <w:pPr>
              <w:rPr>
                <w:color w:val="000000"/>
                <w:sz w:val="18"/>
                <w:szCs w:val="18"/>
              </w:rPr>
            </w:pPr>
            <w:r w:rsidRPr="008E015D">
              <w:rPr>
                <w:color w:val="000000"/>
                <w:sz w:val="18"/>
                <w:szCs w:val="18"/>
              </w:rPr>
              <w:t>Совершенно не способствует</w:t>
            </w:r>
          </w:p>
        </w:tc>
        <w:tc>
          <w:tcPr>
            <w:tcW w:w="1820" w:type="dxa"/>
            <w:tcBorders>
              <w:top w:val="nil"/>
              <w:left w:val="nil"/>
              <w:bottom w:val="single" w:sz="4" w:space="0" w:color="auto"/>
              <w:right w:val="single" w:sz="4" w:space="0" w:color="auto"/>
            </w:tcBorders>
            <w:shd w:val="clear" w:color="auto" w:fill="auto"/>
            <w:noWrap/>
            <w:vAlign w:val="center"/>
            <w:hideMark/>
          </w:tcPr>
          <w:p w14:paraId="047DB243" w14:textId="77777777" w:rsidR="003E687F" w:rsidRPr="008E015D" w:rsidRDefault="003E687F" w:rsidP="00FD31B7">
            <w:pPr>
              <w:jc w:val="center"/>
              <w:rPr>
                <w:color w:val="000000"/>
                <w:sz w:val="18"/>
                <w:szCs w:val="18"/>
              </w:rPr>
            </w:pPr>
            <w:r w:rsidRPr="008E015D">
              <w:rPr>
                <w:color w:val="000000"/>
                <w:sz w:val="18"/>
                <w:szCs w:val="18"/>
              </w:rPr>
              <w:t>16,7</w:t>
            </w:r>
          </w:p>
        </w:tc>
        <w:tc>
          <w:tcPr>
            <w:tcW w:w="1480" w:type="dxa"/>
            <w:tcBorders>
              <w:top w:val="nil"/>
              <w:left w:val="nil"/>
              <w:bottom w:val="single" w:sz="4" w:space="0" w:color="auto"/>
              <w:right w:val="single" w:sz="4" w:space="0" w:color="auto"/>
            </w:tcBorders>
            <w:shd w:val="clear" w:color="auto" w:fill="auto"/>
            <w:noWrap/>
            <w:vAlign w:val="center"/>
            <w:hideMark/>
          </w:tcPr>
          <w:p w14:paraId="652C6365" w14:textId="77777777" w:rsidR="003E687F" w:rsidRPr="008E015D" w:rsidRDefault="003E687F" w:rsidP="00FD31B7">
            <w:pPr>
              <w:jc w:val="center"/>
              <w:rPr>
                <w:color w:val="000000"/>
                <w:sz w:val="18"/>
                <w:szCs w:val="18"/>
              </w:rPr>
            </w:pPr>
            <w:r w:rsidRPr="008E015D">
              <w:rPr>
                <w:color w:val="000000"/>
                <w:sz w:val="18"/>
                <w:szCs w:val="18"/>
              </w:rPr>
              <w:t>44,4</w:t>
            </w:r>
          </w:p>
        </w:tc>
        <w:tc>
          <w:tcPr>
            <w:tcW w:w="1300" w:type="dxa"/>
            <w:tcBorders>
              <w:top w:val="nil"/>
              <w:left w:val="nil"/>
              <w:bottom w:val="single" w:sz="4" w:space="0" w:color="auto"/>
              <w:right w:val="single" w:sz="4" w:space="0" w:color="auto"/>
            </w:tcBorders>
            <w:shd w:val="clear" w:color="auto" w:fill="auto"/>
            <w:noWrap/>
            <w:vAlign w:val="center"/>
            <w:hideMark/>
          </w:tcPr>
          <w:p w14:paraId="72EDF63A" w14:textId="77777777" w:rsidR="003E687F" w:rsidRPr="008E015D" w:rsidRDefault="003E687F" w:rsidP="00FD31B7">
            <w:pPr>
              <w:jc w:val="center"/>
              <w:rPr>
                <w:color w:val="000000"/>
                <w:sz w:val="18"/>
                <w:szCs w:val="18"/>
              </w:rPr>
            </w:pPr>
            <w:r w:rsidRPr="008E015D">
              <w:rPr>
                <w:color w:val="000000"/>
                <w:sz w:val="18"/>
                <w:szCs w:val="18"/>
              </w:rPr>
              <w:t>38,9</w:t>
            </w:r>
          </w:p>
        </w:tc>
        <w:tc>
          <w:tcPr>
            <w:tcW w:w="827" w:type="dxa"/>
            <w:tcBorders>
              <w:top w:val="nil"/>
              <w:left w:val="nil"/>
              <w:bottom w:val="single" w:sz="4" w:space="0" w:color="auto"/>
              <w:right w:val="single" w:sz="4" w:space="0" w:color="auto"/>
            </w:tcBorders>
            <w:shd w:val="clear" w:color="auto" w:fill="auto"/>
            <w:noWrap/>
            <w:vAlign w:val="center"/>
            <w:hideMark/>
          </w:tcPr>
          <w:p w14:paraId="2E0BF56C" w14:textId="77777777" w:rsidR="003E687F" w:rsidRPr="008E015D" w:rsidRDefault="003E687F" w:rsidP="00FD31B7">
            <w:pPr>
              <w:jc w:val="center"/>
              <w:rPr>
                <w:color w:val="000000"/>
                <w:sz w:val="18"/>
                <w:szCs w:val="18"/>
              </w:rPr>
            </w:pPr>
            <w:r w:rsidRPr="008E015D">
              <w:rPr>
                <w:color w:val="000000"/>
                <w:sz w:val="18"/>
                <w:szCs w:val="18"/>
              </w:rPr>
              <w:t>100,0</w:t>
            </w:r>
          </w:p>
        </w:tc>
      </w:tr>
    </w:tbl>
    <w:p w14:paraId="1ACCD8C9" w14:textId="77777777" w:rsidR="00022642" w:rsidRPr="008E015D" w:rsidRDefault="00022642" w:rsidP="00FD31B7">
      <w:pPr>
        <w:pStyle w:val="ConsNormal"/>
        <w:spacing w:line="276" w:lineRule="auto"/>
        <w:ind w:firstLine="709"/>
        <w:jc w:val="both"/>
        <w:rPr>
          <w:rFonts w:ascii="Times New Roman" w:hAnsi="Times New Roman" w:cs="Times New Roman"/>
          <w:sz w:val="28"/>
          <w:szCs w:val="28"/>
        </w:rPr>
      </w:pPr>
    </w:p>
    <w:p w14:paraId="3FA56938" w14:textId="77777777" w:rsidR="00B84EA2" w:rsidRPr="008E015D" w:rsidRDefault="00B84EA2" w:rsidP="00B84EA2">
      <w:pPr>
        <w:spacing w:line="276" w:lineRule="auto"/>
        <w:ind w:firstLine="709"/>
        <w:rPr>
          <w:sz w:val="28"/>
          <w:szCs w:val="28"/>
        </w:rPr>
      </w:pPr>
    </w:p>
    <w:p w14:paraId="47C25249" w14:textId="77777777" w:rsidR="00B84EA2" w:rsidRPr="008E015D" w:rsidRDefault="00B84EA2" w:rsidP="00B84EA2">
      <w:pPr>
        <w:spacing w:line="276" w:lineRule="auto"/>
        <w:ind w:firstLine="709"/>
        <w:rPr>
          <w:sz w:val="28"/>
          <w:szCs w:val="28"/>
        </w:rPr>
        <w:sectPr w:rsidR="00B84EA2" w:rsidRPr="008E015D" w:rsidSect="009A0709">
          <w:headerReference w:type="even" r:id="rId32"/>
          <w:headerReference w:type="default" r:id="rId33"/>
          <w:footerReference w:type="even" r:id="rId34"/>
          <w:footerReference w:type="default" r:id="rId35"/>
          <w:headerReference w:type="first" r:id="rId36"/>
          <w:footerReference w:type="first" r:id="rId37"/>
          <w:pgSz w:w="11906" w:h="16838"/>
          <w:pgMar w:top="1134" w:right="567" w:bottom="1134" w:left="1134" w:header="720" w:footer="709" w:gutter="0"/>
          <w:cols w:space="720"/>
          <w:docGrid w:linePitch="360"/>
        </w:sectPr>
      </w:pPr>
    </w:p>
    <w:p w14:paraId="04DBA0E0" w14:textId="77777777" w:rsidR="00D8100E" w:rsidRPr="008E015D" w:rsidRDefault="00D8100E" w:rsidP="00D8100E">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Кроме того, кросс-табуляционный анализ показал, что чаще, </w:t>
      </w:r>
      <w:r w:rsidRPr="008E015D">
        <w:rPr>
          <w:rFonts w:ascii="Times New Roman" w:hAnsi="Times New Roman" w:cs="Times New Roman"/>
          <w:sz w:val="28"/>
          <w:szCs w:val="28"/>
        </w:rPr>
        <w:br/>
        <w:t>чем в среднем по выборке:</w:t>
      </w:r>
    </w:p>
    <w:p w14:paraId="78B7697E" w14:textId="5A77E204" w:rsidR="00E52617" w:rsidRPr="008E015D" w:rsidRDefault="00D8100E" w:rsidP="00E52617">
      <w:pPr>
        <w:pStyle w:val="ConsNormal"/>
        <w:numPr>
          <w:ilvl w:val="0"/>
          <w:numId w:val="12"/>
        </w:numPr>
        <w:spacing w:line="276" w:lineRule="auto"/>
        <w:ind w:left="0" w:firstLine="357"/>
        <w:jc w:val="both"/>
        <w:rPr>
          <w:rFonts w:ascii="Times New Roman" w:hAnsi="Times New Roman" w:cs="Times New Roman"/>
          <w:sz w:val="28"/>
          <w:szCs w:val="28"/>
        </w:rPr>
      </w:pPr>
      <w:r w:rsidRPr="008E015D">
        <w:rPr>
          <w:rFonts w:ascii="Times New Roman" w:hAnsi="Times New Roman" w:cs="Times New Roman"/>
          <w:sz w:val="28"/>
          <w:szCs w:val="28"/>
        </w:rPr>
        <w:t xml:space="preserve">деятельность Администрации города Сургута характеризовали как в полной мере способствующую развитию субъектов </w:t>
      </w:r>
      <w:r w:rsidR="00FD31B7" w:rsidRPr="008E015D">
        <w:rPr>
          <w:rFonts w:ascii="Times New Roman" w:hAnsi="Times New Roman" w:cs="Times New Roman"/>
          <w:sz w:val="28"/>
          <w:szCs w:val="28"/>
        </w:rPr>
        <w:t>МСП</w:t>
      </w:r>
      <w:r w:rsidRPr="008E015D">
        <w:rPr>
          <w:rFonts w:ascii="Times New Roman" w:hAnsi="Times New Roman" w:cs="Times New Roman"/>
          <w:sz w:val="28"/>
          <w:szCs w:val="28"/>
        </w:rPr>
        <w:t xml:space="preserve"> те респонденты, кто получает информацию об этой деятельности из официального портала Администрации города Сургута, из ее официальных аккаунтов в социальных медиа, из телеграм-канала «Инвестируй в Сургут», а также из электронных писем от муниципалитета;</w:t>
      </w:r>
    </w:p>
    <w:p w14:paraId="2F5708DA" w14:textId="15986599" w:rsidR="00D8100E" w:rsidRPr="008E015D" w:rsidRDefault="00FD31B7" w:rsidP="00E52617">
      <w:pPr>
        <w:pStyle w:val="ConsNormal"/>
        <w:numPr>
          <w:ilvl w:val="0"/>
          <w:numId w:val="12"/>
        </w:numPr>
        <w:spacing w:line="276" w:lineRule="auto"/>
        <w:ind w:left="0" w:firstLine="357"/>
        <w:jc w:val="both"/>
        <w:rPr>
          <w:rFonts w:ascii="Times New Roman" w:hAnsi="Times New Roman" w:cs="Times New Roman"/>
          <w:sz w:val="28"/>
          <w:szCs w:val="28"/>
        </w:rPr>
      </w:pPr>
      <w:r w:rsidRPr="008E015D">
        <w:rPr>
          <w:rFonts w:ascii="Times New Roman" w:hAnsi="Times New Roman" w:cs="Times New Roman"/>
          <w:sz w:val="28"/>
          <w:szCs w:val="28"/>
        </w:rPr>
        <w:t xml:space="preserve">респонденты, получающие информацию о мерах, которые предпринимает Администрация города Сургута для развития малого и среднего предпринимательств, в ходе личных консультаций у специалистов </w:t>
      </w:r>
      <w:r w:rsidR="00D322D5">
        <w:rPr>
          <w:rFonts w:ascii="Times New Roman" w:hAnsi="Times New Roman" w:cs="Times New Roman"/>
          <w:sz w:val="28"/>
          <w:szCs w:val="28"/>
        </w:rPr>
        <w:t>Администрации города</w:t>
      </w:r>
      <w:r w:rsidRPr="008E015D">
        <w:rPr>
          <w:rFonts w:ascii="Times New Roman" w:hAnsi="Times New Roman" w:cs="Times New Roman"/>
          <w:sz w:val="28"/>
          <w:szCs w:val="28"/>
        </w:rPr>
        <w:t xml:space="preserve">, </w:t>
      </w:r>
      <w:r w:rsidR="00E52617" w:rsidRPr="008E015D">
        <w:rPr>
          <w:rFonts w:ascii="Times New Roman" w:hAnsi="Times New Roman" w:cs="Times New Roman"/>
          <w:sz w:val="28"/>
          <w:szCs w:val="28"/>
        </w:rPr>
        <w:t xml:space="preserve">примерно </w:t>
      </w:r>
      <w:r w:rsidR="00D322D5">
        <w:rPr>
          <w:rFonts w:ascii="Times New Roman" w:hAnsi="Times New Roman" w:cs="Times New Roman"/>
          <w:sz w:val="28"/>
          <w:szCs w:val="28"/>
        </w:rPr>
        <w:br/>
      </w:r>
      <w:r w:rsidR="00E52617" w:rsidRPr="008E015D">
        <w:rPr>
          <w:rFonts w:ascii="Times New Roman" w:hAnsi="Times New Roman" w:cs="Times New Roman"/>
          <w:sz w:val="28"/>
          <w:szCs w:val="28"/>
        </w:rPr>
        <w:t xml:space="preserve">в равной пропорции давали как радикально положительные, так и </w:t>
      </w:r>
      <w:r w:rsidR="00B84EA2" w:rsidRPr="008E015D">
        <w:rPr>
          <w:rFonts w:ascii="Times New Roman" w:hAnsi="Times New Roman" w:cs="Times New Roman"/>
          <w:sz w:val="28"/>
          <w:szCs w:val="28"/>
        </w:rPr>
        <w:t>радикально</w:t>
      </w:r>
      <w:r w:rsidR="00E52617" w:rsidRPr="008E015D">
        <w:rPr>
          <w:rFonts w:ascii="Times New Roman" w:hAnsi="Times New Roman" w:cs="Times New Roman"/>
          <w:sz w:val="28"/>
          <w:szCs w:val="28"/>
        </w:rPr>
        <w:t xml:space="preserve"> отрицательные оценки деятельности городских властей в отношении субъектов МСП</w:t>
      </w:r>
      <w:r w:rsidR="00D8100E" w:rsidRPr="008E015D">
        <w:rPr>
          <w:rFonts w:ascii="Times New Roman" w:hAnsi="Times New Roman" w:cs="Times New Roman"/>
          <w:sz w:val="28"/>
          <w:szCs w:val="28"/>
        </w:rPr>
        <w:t>;</w:t>
      </w:r>
    </w:p>
    <w:p w14:paraId="38FB5342" w14:textId="1303FCE5" w:rsidR="00D8100E" w:rsidRPr="008E015D" w:rsidRDefault="00D8100E" w:rsidP="00D8100E">
      <w:pPr>
        <w:pStyle w:val="ConsNormal"/>
        <w:numPr>
          <w:ilvl w:val="0"/>
          <w:numId w:val="12"/>
        </w:numPr>
        <w:spacing w:line="276" w:lineRule="auto"/>
        <w:ind w:left="0" w:firstLine="357"/>
        <w:jc w:val="both"/>
        <w:rPr>
          <w:rFonts w:ascii="Times New Roman" w:hAnsi="Times New Roman" w:cs="Times New Roman"/>
          <w:sz w:val="28"/>
          <w:szCs w:val="28"/>
        </w:rPr>
      </w:pPr>
      <w:r w:rsidRPr="008E015D">
        <w:rPr>
          <w:rFonts w:ascii="Times New Roman" w:hAnsi="Times New Roman" w:cs="Times New Roman"/>
          <w:sz w:val="28"/>
          <w:szCs w:val="28"/>
        </w:rPr>
        <w:t xml:space="preserve">участники опроса, </w:t>
      </w:r>
      <w:r w:rsidR="00AB184E">
        <w:rPr>
          <w:rFonts w:ascii="Times New Roman" w:hAnsi="Times New Roman" w:cs="Times New Roman"/>
          <w:sz w:val="28"/>
          <w:szCs w:val="28"/>
        </w:rPr>
        <w:t>не</w:t>
      </w:r>
      <w:r w:rsidR="00E52617" w:rsidRPr="008E015D">
        <w:rPr>
          <w:rFonts w:ascii="Times New Roman" w:hAnsi="Times New Roman" w:cs="Times New Roman"/>
          <w:sz w:val="28"/>
          <w:szCs w:val="28"/>
        </w:rPr>
        <w:t>осведомленные о мерах муниципальной поддержки малого и среднего бизнеса, заявляли, что деятельность Администрации города Сургута в чем-то способствует развитию субъектов МСП, в чем-то</w:t>
      </w:r>
      <w:r w:rsidR="00AB184E">
        <w:rPr>
          <w:rFonts w:ascii="Times New Roman" w:hAnsi="Times New Roman" w:cs="Times New Roman"/>
          <w:sz w:val="28"/>
          <w:szCs w:val="28"/>
        </w:rPr>
        <w:t xml:space="preserve"> </w:t>
      </w:r>
      <w:r w:rsidR="00AB184E">
        <w:rPr>
          <w:rFonts w:ascii="Times New Roman" w:hAnsi="Times New Roman" w:cs="Times New Roman"/>
          <w:sz w:val="28"/>
          <w:szCs w:val="28"/>
        </w:rPr>
        <w:softHyphen/>
      </w:r>
      <w:r w:rsidR="00AB184E">
        <w:rPr>
          <w:rFonts w:ascii="Times New Roman" w:hAnsi="Times New Roman" w:cs="Times New Roman"/>
          <w:sz w:val="28"/>
          <w:szCs w:val="28"/>
        </w:rPr>
        <w:softHyphen/>
        <w:t>–</w:t>
      </w:r>
      <w:r w:rsidR="00E52617" w:rsidRPr="008E015D">
        <w:rPr>
          <w:rFonts w:ascii="Times New Roman" w:hAnsi="Times New Roman" w:cs="Times New Roman"/>
          <w:sz w:val="28"/>
          <w:szCs w:val="28"/>
        </w:rPr>
        <w:t xml:space="preserve"> нет, </w:t>
      </w:r>
      <w:r w:rsidR="00E52617" w:rsidRPr="008E015D">
        <w:rPr>
          <w:rFonts w:ascii="Times New Roman" w:hAnsi="Times New Roman" w:cs="Times New Roman"/>
          <w:sz w:val="28"/>
          <w:szCs w:val="28"/>
        </w:rPr>
        <w:br/>
        <w:t xml:space="preserve">либо совершенно не способствует </w:t>
      </w:r>
      <w:r w:rsidRPr="008E015D">
        <w:rPr>
          <w:rFonts w:ascii="Times New Roman" w:hAnsi="Times New Roman" w:cs="Times New Roman"/>
          <w:sz w:val="28"/>
          <w:szCs w:val="28"/>
        </w:rPr>
        <w:t xml:space="preserve">(табл. </w:t>
      </w:r>
      <w:r w:rsidR="00E52617" w:rsidRPr="008E015D">
        <w:rPr>
          <w:rFonts w:ascii="Times New Roman" w:hAnsi="Times New Roman" w:cs="Times New Roman"/>
          <w:sz w:val="28"/>
          <w:szCs w:val="28"/>
        </w:rPr>
        <w:t>8</w:t>
      </w:r>
      <w:r w:rsidRPr="008E015D">
        <w:rPr>
          <w:rFonts w:ascii="Times New Roman" w:hAnsi="Times New Roman" w:cs="Times New Roman"/>
          <w:sz w:val="28"/>
          <w:szCs w:val="28"/>
        </w:rPr>
        <w:t>).</w:t>
      </w:r>
    </w:p>
    <w:p w14:paraId="1CB5F06F" w14:textId="77777777" w:rsidR="00E52617" w:rsidRPr="008E015D" w:rsidRDefault="00D8100E" w:rsidP="00D8100E">
      <w:pPr>
        <w:pStyle w:val="ConsNormal"/>
        <w:spacing w:line="276" w:lineRule="auto"/>
        <w:jc w:val="both"/>
        <w:rPr>
          <w:rFonts w:ascii="Times New Roman" w:hAnsi="Times New Roman" w:cs="Times New Roman"/>
          <w:sz w:val="28"/>
          <w:szCs w:val="28"/>
        </w:rPr>
      </w:pPr>
      <w:r w:rsidRPr="008E015D">
        <w:rPr>
          <w:rFonts w:ascii="Times New Roman" w:hAnsi="Times New Roman" w:cs="Times New Roman"/>
          <w:sz w:val="28"/>
          <w:szCs w:val="28"/>
        </w:rPr>
        <w:t xml:space="preserve">Соответственно, оказалась верной гипотеза: </w:t>
      </w:r>
      <w:r w:rsidR="00E52617" w:rsidRPr="008E015D">
        <w:rPr>
          <w:rFonts w:ascii="Times New Roman" w:hAnsi="Times New Roman" w:cs="Times New Roman"/>
          <w:sz w:val="28"/>
          <w:szCs w:val="28"/>
        </w:rPr>
        <w:t xml:space="preserve">оценка респондентами деятельности Администрации города Сургута в отношении субъектов малого </w:t>
      </w:r>
      <w:r w:rsidR="00E52617" w:rsidRPr="008E015D">
        <w:rPr>
          <w:rFonts w:ascii="Times New Roman" w:hAnsi="Times New Roman" w:cs="Times New Roman"/>
          <w:sz w:val="28"/>
          <w:szCs w:val="28"/>
        </w:rPr>
        <w:br/>
        <w:t>и среднего предпринимательства зависит от источников, из которых респонденты получают информацию о мерах, предпринимаемых Администрацией города Сургута для развития МСП.</w:t>
      </w:r>
    </w:p>
    <w:p w14:paraId="0AD5838E" w14:textId="77777777" w:rsidR="000D6FCD" w:rsidRPr="008E015D" w:rsidRDefault="00D8100E" w:rsidP="00D8100E">
      <w:pPr>
        <w:pStyle w:val="ConsNormal"/>
        <w:spacing w:line="276" w:lineRule="auto"/>
        <w:jc w:val="both"/>
        <w:rPr>
          <w:rFonts w:ascii="Times New Roman" w:hAnsi="Times New Roman" w:cs="Times New Roman"/>
          <w:sz w:val="28"/>
          <w:szCs w:val="28"/>
        </w:rPr>
      </w:pPr>
      <w:r w:rsidRPr="008E015D">
        <w:rPr>
          <w:rFonts w:ascii="Times New Roman" w:hAnsi="Times New Roman" w:cs="Times New Roman"/>
          <w:sz w:val="28"/>
          <w:szCs w:val="28"/>
        </w:rPr>
        <w:br/>
      </w:r>
    </w:p>
    <w:p w14:paraId="3C249F06" w14:textId="77777777" w:rsidR="000D6FCD" w:rsidRPr="008E015D" w:rsidRDefault="000D6FCD" w:rsidP="000D6FCD">
      <w:pPr>
        <w:pStyle w:val="ConsNormal"/>
        <w:spacing w:line="276" w:lineRule="auto"/>
        <w:ind w:firstLine="0"/>
        <w:jc w:val="both"/>
        <w:rPr>
          <w:rFonts w:ascii="Times New Roman" w:hAnsi="Times New Roman" w:cs="Times New Roman"/>
          <w:sz w:val="28"/>
          <w:szCs w:val="28"/>
        </w:rPr>
      </w:pPr>
    </w:p>
    <w:p w14:paraId="63F58B1C" w14:textId="77777777" w:rsidR="000D6FCD" w:rsidRPr="008E015D" w:rsidRDefault="000D6FCD" w:rsidP="000D6FCD">
      <w:pPr>
        <w:spacing w:line="300" w:lineRule="auto"/>
        <w:rPr>
          <w:sz w:val="26"/>
          <w:szCs w:val="26"/>
        </w:rPr>
        <w:sectPr w:rsidR="000D6FCD" w:rsidRPr="008E015D" w:rsidSect="000D6FCD">
          <w:footerReference w:type="default" r:id="rId38"/>
          <w:footerReference w:type="first" r:id="rId39"/>
          <w:pgSz w:w="11907" w:h="16840"/>
          <w:pgMar w:top="1134" w:right="567" w:bottom="1134" w:left="1134" w:header="720" w:footer="720" w:gutter="0"/>
          <w:cols w:space="720"/>
        </w:sectPr>
      </w:pPr>
    </w:p>
    <w:p w14:paraId="5DE69A85" w14:textId="77777777" w:rsidR="000D6FCD" w:rsidRPr="008E015D" w:rsidRDefault="000D6FCD" w:rsidP="000D6FCD">
      <w:pPr>
        <w:pStyle w:val="ConsNormal"/>
        <w:ind w:firstLine="0"/>
        <w:jc w:val="center"/>
        <w:rPr>
          <w:rFonts w:ascii="Times New Roman" w:hAnsi="Times New Roman" w:cs="Times New Roman"/>
          <w:i/>
          <w:iCs/>
          <w:sz w:val="24"/>
          <w:szCs w:val="24"/>
        </w:rPr>
      </w:pPr>
      <w:r w:rsidRPr="008E015D">
        <w:rPr>
          <w:rFonts w:ascii="Times New Roman" w:hAnsi="Times New Roman" w:cs="Times New Roman"/>
          <w:i/>
          <w:iCs/>
          <w:sz w:val="24"/>
          <w:szCs w:val="24"/>
        </w:rPr>
        <w:t xml:space="preserve">Таблица </w:t>
      </w:r>
      <w:r w:rsidR="00E52617" w:rsidRPr="008E015D">
        <w:rPr>
          <w:rFonts w:ascii="Times New Roman" w:hAnsi="Times New Roman" w:cs="Times New Roman"/>
          <w:i/>
          <w:iCs/>
          <w:sz w:val="24"/>
          <w:szCs w:val="24"/>
        </w:rPr>
        <w:t>8</w:t>
      </w:r>
      <w:r w:rsidRPr="008E015D">
        <w:rPr>
          <w:rFonts w:ascii="Times New Roman" w:hAnsi="Times New Roman" w:cs="Times New Roman"/>
          <w:i/>
          <w:iCs/>
          <w:sz w:val="24"/>
          <w:szCs w:val="24"/>
        </w:rPr>
        <w:t>. Распределение ответов респондентов на вопрос: «Оцените, пожалуйста, насколько деятельность Администрации города Сургута в отношении субъектов малого и среднего предпринимательства способствует его развитию в целом» в разрезе источников информации о мерах, которые предпринимает Администрация города Сургута для развития малого и среднего предпринимательства, %</w:t>
      </w:r>
    </w:p>
    <w:tbl>
      <w:tblPr>
        <w:tblW w:w="14360" w:type="dxa"/>
        <w:jc w:val="center"/>
        <w:tblLook w:val="04A0" w:firstRow="1" w:lastRow="0" w:firstColumn="1" w:lastColumn="0" w:noHBand="0" w:noVBand="1"/>
      </w:tblPr>
      <w:tblGrid>
        <w:gridCol w:w="2867"/>
        <w:gridCol w:w="1458"/>
        <w:gridCol w:w="1559"/>
        <w:gridCol w:w="1420"/>
        <w:gridCol w:w="1458"/>
        <w:gridCol w:w="1458"/>
        <w:gridCol w:w="1420"/>
        <w:gridCol w:w="1420"/>
        <w:gridCol w:w="1300"/>
      </w:tblGrid>
      <w:tr w:rsidR="000D6FCD" w:rsidRPr="008E015D" w14:paraId="2A7624A2" w14:textId="77777777" w:rsidTr="00D322D5">
        <w:trPr>
          <w:trHeight w:val="649"/>
          <w:jc w:val="center"/>
        </w:trPr>
        <w:tc>
          <w:tcPr>
            <w:tcW w:w="28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C2C8FD" w14:textId="77777777" w:rsidR="000D6FCD" w:rsidRPr="008E015D" w:rsidRDefault="000D6FCD" w:rsidP="000D6FCD">
            <w:pPr>
              <w:jc w:val="center"/>
              <w:rPr>
                <w:color w:val="000000"/>
                <w:sz w:val="18"/>
                <w:szCs w:val="18"/>
              </w:rPr>
            </w:pPr>
            <w:r w:rsidRPr="008E015D">
              <w:rPr>
                <w:color w:val="000000"/>
                <w:sz w:val="18"/>
                <w:szCs w:val="18"/>
              </w:rPr>
              <w:t>Оцените, пожалуйста, насколько деятельность Администрации города Сургута в отношении субъектов малого и среднего предпринимательства способствует его развитию в целом?</w:t>
            </w:r>
          </w:p>
        </w:tc>
        <w:tc>
          <w:tcPr>
            <w:tcW w:w="11493" w:type="dxa"/>
            <w:gridSpan w:val="8"/>
            <w:tcBorders>
              <w:top w:val="single" w:sz="4" w:space="0" w:color="auto"/>
              <w:left w:val="nil"/>
              <w:bottom w:val="single" w:sz="4" w:space="0" w:color="auto"/>
              <w:right w:val="single" w:sz="4" w:space="0" w:color="auto"/>
            </w:tcBorders>
            <w:shd w:val="clear" w:color="auto" w:fill="auto"/>
            <w:vAlign w:val="center"/>
            <w:hideMark/>
          </w:tcPr>
          <w:p w14:paraId="35A58899" w14:textId="77777777" w:rsidR="000D6FCD" w:rsidRPr="008E015D" w:rsidRDefault="000D6FCD" w:rsidP="000D6FCD">
            <w:pPr>
              <w:jc w:val="center"/>
              <w:rPr>
                <w:color w:val="000000"/>
                <w:sz w:val="18"/>
                <w:szCs w:val="18"/>
              </w:rPr>
            </w:pPr>
            <w:r w:rsidRPr="008E015D">
              <w:rPr>
                <w:color w:val="000000"/>
                <w:sz w:val="18"/>
                <w:szCs w:val="18"/>
              </w:rPr>
              <w:t>Откуда (из каких источников) Вы получаете информацию о мерах, которые предпринимает Администрация города Сургута для развития малого и среднего предпринимательства? (Отметить все подходящие варианты ответов)</w:t>
            </w:r>
          </w:p>
        </w:tc>
      </w:tr>
      <w:tr w:rsidR="000D6FCD" w:rsidRPr="008E015D" w14:paraId="73BCE15D" w14:textId="77777777" w:rsidTr="00D322D5">
        <w:trPr>
          <w:trHeight w:val="1680"/>
          <w:jc w:val="center"/>
        </w:trPr>
        <w:tc>
          <w:tcPr>
            <w:tcW w:w="2867" w:type="dxa"/>
            <w:vMerge/>
            <w:tcBorders>
              <w:top w:val="single" w:sz="4" w:space="0" w:color="auto"/>
              <w:left w:val="single" w:sz="4" w:space="0" w:color="auto"/>
              <w:bottom w:val="single" w:sz="4" w:space="0" w:color="000000"/>
              <w:right w:val="single" w:sz="4" w:space="0" w:color="auto"/>
            </w:tcBorders>
            <w:vAlign w:val="center"/>
            <w:hideMark/>
          </w:tcPr>
          <w:p w14:paraId="11682688" w14:textId="77777777" w:rsidR="000D6FCD" w:rsidRPr="008E015D" w:rsidRDefault="000D6FCD" w:rsidP="000D6FCD">
            <w:pPr>
              <w:rPr>
                <w:color w:val="000000"/>
                <w:sz w:val="18"/>
                <w:szCs w:val="18"/>
              </w:rPr>
            </w:pPr>
          </w:p>
        </w:tc>
        <w:tc>
          <w:tcPr>
            <w:tcW w:w="1458" w:type="dxa"/>
            <w:tcBorders>
              <w:top w:val="nil"/>
              <w:left w:val="nil"/>
              <w:bottom w:val="single" w:sz="4" w:space="0" w:color="auto"/>
              <w:right w:val="single" w:sz="4" w:space="0" w:color="auto"/>
            </w:tcBorders>
            <w:shd w:val="clear" w:color="auto" w:fill="auto"/>
            <w:vAlign w:val="center"/>
            <w:hideMark/>
          </w:tcPr>
          <w:p w14:paraId="639AF46A" w14:textId="77777777" w:rsidR="000D6FCD" w:rsidRPr="008E015D" w:rsidRDefault="000D6FCD" w:rsidP="000D6FCD">
            <w:pPr>
              <w:jc w:val="center"/>
              <w:rPr>
                <w:color w:val="000000"/>
                <w:sz w:val="18"/>
                <w:szCs w:val="18"/>
              </w:rPr>
            </w:pPr>
            <w:r w:rsidRPr="008E015D">
              <w:rPr>
                <w:color w:val="000000"/>
                <w:sz w:val="18"/>
                <w:szCs w:val="18"/>
              </w:rPr>
              <w:t>Официальный портал Администрации города Сургута</w:t>
            </w:r>
          </w:p>
        </w:tc>
        <w:tc>
          <w:tcPr>
            <w:tcW w:w="1559" w:type="dxa"/>
            <w:tcBorders>
              <w:top w:val="nil"/>
              <w:left w:val="nil"/>
              <w:bottom w:val="single" w:sz="4" w:space="0" w:color="auto"/>
              <w:right w:val="single" w:sz="4" w:space="0" w:color="auto"/>
            </w:tcBorders>
            <w:shd w:val="clear" w:color="auto" w:fill="auto"/>
            <w:vAlign w:val="center"/>
            <w:hideMark/>
          </w:tcPr>
          <w:p w14:paraId="4A9F6B83" w14:textId="77777777" w:rsidR="000D6FCD" w:rsidRPr="008E015D" w:rsidRDefault="000D6FCD" w:rsidP="000D6FCD">
            <w:pPr>
              <w:jc w:val="center"/>
              <w:rPr>
                <w:color w:val="000000"/>
                <w:sz w:val="18"/>
                <w:szCs w:val="18"/>
              </w:rPr>
            </w:pPr>
            <w:r w:rsidRPr="008E015D">
              <w:rPr>
                <w:color w:val="000000"/>
                <w:sz w:val="18"/>
                <w:szCs w:val="18"/>
              </w:rPr>
              <w:t xml:space="preserve">Официальные страницы/каналы Администрации города Сургута </w:t>
            </w:r>
          </w:p>
          <w:p w14:paraId="60EC54BC" w14:textId="77777777" w:rsidR="000D6FCD" w:rsidRPr="008E015D" w:rsidRDefault="000D6FCD" w:rsidP="000D6FCD">
            <w:pPr>
              <w:jc w:val="center"/>
              <w:rPr>
                <w:color w:val="000000"/>
                <w:sz w:val="18"/>
                <w:szCs w:val="18"/>
              </w:rPr>
            </w:pPr>
            <w:r w:rsidRPr="008E015D">
              <w:rPr>
                <w:color w:val="000000"/>
                <w:sz w:val="18"/>
                <w:szCs w:val="18"/>
              </w:rPr>
              <w:t xml:space="preserve">в социальных сетях </w:t>
            </w:r>
          </w:p>
          <w:p w14:paraId="657B8976" w14:textId="77777777" w:rsidR="000D6FCD" w:rsidRPr="008E015D" w:rsidRDefault="000D6FCD" w:rsidP="000D6FCD">
            <w:pPr>
              <w:jc w:val="center"/>
              <w:rPr>
                <w:color w:val="000000"/>
                <w:sz w:val="18"/>
                <w:szCs w:val="18"/>
              </w:rPr>
            </w:pPr>
            <w:r w:rsidRPr="008E015D">
              <w:rPr>
                <w:color w:val="000000"/>
                <w:sz w:val="18"/>
                <w:szCs w:val="18"/>
              </w:rPr>
              <w:t>и мессенджерах</w:t>
            </w:r>
          </w:p>
        </w:tc>
        <w:tc>
          <w:tcPr>
            <w:tcW w:w="1420" w:type="dxa"/>
            <w:tcBorders>
              <w:top w:val="nil"/>
              <w:left w:val="nil"/>
              <w:bottom w:val="single" w:sz="4" w:space="0" w:color="auto"/>
              <w:right w:val="single" w:sz="4" w:space="0" w:color="auto"/>
            </w:tcBorders>
            <w:shd w:val="clear" w:color="auto" w:fill="auto"/>
            <w:vAlign w:val="center"/>
            <w:hideMark/>
          </w:tcPr>
          <w:p w14:paraId="4F55538D" w14:textId="77777777" w:rsidR="000D6FCD" w:rsidRPr="008E015D" w:rsidRDefault="000D6FCD" w:rsidP="000D6FCD">
            <w:pPr>
              <w:jc w:val="center"/>
              <w:rPr>
                <w:color w:val="000000"/>
                <w:sz w:val="18"/>
                <w:szCs w:val="18"/>
              </w:rPr>
            </w:pPr>
            <w:r w:rsidRPr="008E015D">
              <w:rPr>
                <w:color w:val="000000"/>
                <w:sz w:val="18"/>
                <w:szCs w:val="18"/>
              </w:rPr>
              <w:t xml:space="preserve">Телеграм-канал «Инвестируй </w:t>
            </w:r>
          </w:p>
          <w:p w14:paraId="17732057" w14:textId="77777777" w:rsidR="000D6FCD" w:rsidRPr="008E015D" w:rsidRDefault="000D6FCD" w:rsidP="000D6FCD">
            <w:pPr>
              <w:jc w:val="center"/>
              <w:rPr>
                <w:color w:val="000000"/>
                <w:sz w:val="18"/>
                <w:szCs w:val="18"/>
              </w:rPr>
            </w:pPr>
            <w:r w:rsidRPr="008E015D">
              <w:rPr>
                <w:color w:val="000000"/>
                <w:sz w:val="18"/>
                <w:szCs w:val="18"/>
              </w:rPr>
              <w:t>в Сургут»</w:t>
            </w:r>
          </w:p>
        </w:tc>
        <w:tc>
          <w:tcPr>
            <w:tcW w:w="1458" w:type="dxa"/>
            <w:tcBorders>
              <w:top w:val="nil"/>
              <w:left w:val="nil"/>
              <w:bottom w:val="single" w:sz="4" w:space="0" w:color="auto"/>
              <w:right w:val="single" w:sz="4" w:space="0" w:color="auto"/>
            </w:tcBorders>
            <w:shd w:val="clear" w:color="auto" w:fill="auto"/>
            <w:vAlign w:val="center"/>
            <w:hideMark/>
          </w:tcPr>
          <w:p w14:paraId="36AC7476" w14:textId="77777777" w:rsidR="000D6FCD" w:rsidRPr="008E015D" w:rsidRDefault="000D6FCD" w:rsidP="000D6FCD">
            <w:pPr>
              <w:jc w:val="center"/>
              <w:rPr>
                <w:color w:val="000000"/>
                <w:sz w:val="18"/>
                <w:szCs w:val="18"/>
              </w:rPr>
            </w:pPr>
            <w:r w:rsidRPr="008E015D">
              <w:rPr>
                <w:color w:val="000000"/>
                <w:sz w:val="18"/>
                <w:szCs w:val="18"/>
              </w:rPr>
              <w:t xml:space="preserve">Личные консультации </w:t>
            </w:r>
          </w:p>
          <w:p w14:paraId="10FC97F4" w14:textId="77777777" w:rsidR="000D6FCD" w:rsidRPr="008E015D" w:rsidRDefault="000D6FCD" w:rsidP="000D6FCD">
            <w:pPr>
              <w:jc w:val="center"/>
              <w:rPr>
                <w:color w:val="000000"/>
                <w:sz w:val="18"/>
                <w:szCs w:val="18"/>
              </w:rPr>
            </w:pPr>
            <w:r w:rsidRPr="008E015D">
              <w:rPr>
                <w:color w:val="000000"/>
                <w:sz w:val="18"/>
                <w:szCs w:val="18"/>
              </w:rPr>
              <w:t>у специалистов Администрации города Сургута</w:t>
            </w:r>
          </w:p>
        </w:tc>
        <w:tc>
          <w:tcPr>
            <w:tcW w:w="1458" w:type="dxa"/>
            <w:tcBorders>
              <w:top w:val="nil"/>
              <w:left w:val="nil"/>
              <w:bottom w:val="single" w:sz="4" w:space="0" w:color="auto"/>
              <w:right w:val="single" w:sz="4" w:space="0" w:color="auto"/>
            </w:tcBorders>
            <w:shd w:val="clear" w:color="auto" w:fill="auto"/>
            <w:vAlign w:val="center"/>
            <w:hideMark/>
          </w:tcPr>
          <w:p w14:paraId="455E3140" w14:textId="77777777" w:rsidR="000D6FCD" w:rsidRPr="008E015D" w:rsidRDefault="000D6FCD" w:rsidP="000D6FCD">
            <w:pPr>
              <w:jc w:val="center"/>
              <w:rPr>
                <w:color w:val="000000"/>
                <w:sz w:val="18"/>
                <w:szCs w:val="18"/>
              </w:rPr>
            </w:pPr>
            <w:r w:rsidRPr="008E015D">
              <w:rPr>
                <w:color w:val="000000"/>
                <w:sz w:val="18"/>
                <w:szCs w:val="18"/>
              </w:rPr>
              <w:t xml:space="preserve">Подписан </w:t>
            </w:r>
          </w:p>
          <w:p w14:paraId="49943446" w14:textId="77777777" w:rsidR="000D6FCD" w:rsidRPr="008E015D" w:rsidRDefault="000D6FCD" w:rsidP="000D6FCD">
            <w:pPr>
              <w:jc w:val="center"/>
              <w:rPr>
                <w:color w:val="000000"/>
                <w:sz w:val="18"/>
                <w:szCs w:val="18"/>
              </w:rPr>
            </w:pPr>
            <w:r w:rsidRPr="008E015D">
              <w:rPr>
                <w:color w:val="000000"/>
                <w:sz w:val="18"/>
                <w:szCs w:val="18"/>
              </w:rPr>
              <w:t xml:space="preserve">на рассылку электронных писем </w:t>
            </w:r>
          </w:p>
          <w:p w14:paraId="55A63AF8" w14:textId="77777777" w:rsidR="000D6FCD" w:rsidRPr="008E015D" w:rsidRDefault="000D6FCD" w:rsidP="000D6FCD">
            <w:pPr>
              <w:jc w:val="center"/>
              <w:rPr>
                <w:color w:val="000000"/>
                <w:sz w:val="18"/>
                <w:szCs w:val="18"/>
              </w:rPr>
            </w:pPr>
            <w:r w:rsidRPr="008E015D">
              <w:rPr>
                <w:color w:val="000000"/>
                <w:sz w:val="18"/>
                <w:szCs w:val="18"/>
              </w:rPr>
              <w:t>от Администрации города Сургута</w:t>
            </w:r>
          </w:p>
        </w:tc>
        <w:tc>
          <w:tcPr>
            <w:tcW w:w="1420" w:type="dxa"/>
            <w:tcBorders>
              <w:top w:val="nil"/>
              <w:left w:val="nil"/>
              <w:bottom w:val="single" w:sz="4" w:space="0" w:color="auto"/>
              <w:right w:val="single" w:sz="4" w:space="0" w:color="auto"/>
            </w:tcBorders>
            <w:shd w:val="clear" w:color="auto" w:fill="auto"/>
            <w:vAlign w:val="center"/>
            <w:hideMark/>
          </w:tcPr>
          <w:p w14:paraId="65311841" w14:textId="77777777" w:rsidR="000D6FCD" w:rsidRPr="008E015D" w:rsidRDefault="000D6FCD" w:rsidP="000D6FCD">
            <w:pPr>
              <w:jc w:val="center"/>
              <w:rPr>
                <w:color w:val="000000"/>
                <w:sz w:val="18"/>
                <w:szCs w:val="18"/>
              </w:rPr>
            </w:pPr>
            <w:r w:rsidRPr="008E015D">
              <w:rPr>
                <w:color w:val="000000"/>
                <w:sz w:val="18"/>
                <w:szCs w:val="18"/>
              </w:rPr>
              <w:t xml:space="preserve">Другие источники </w:t>
            </w:r>
          </w:p>
        </w:tc>
        <w:tc>
          <w:tcPr>
            <w:tcW w:w="1420" w:type="dxa"/>
            <w:tcBorders>
              <w:top w:val="nil"/>
              <w:left w:val="nil"/>
              <w:bottom w:val="single" w:sz="4" w:space="0" w:color="auto"/>
              <w:right w:val="single" w:sz="4" w:space="0" w:color="auto"/>
            </w:tcBorders>
            <w:shd w:val="clear" w:color="auto" w:fill="auto"/>
            <w:vAlign w:val="center"/>
            <w:hideMark/>
          </w:tcPr>
          <w:p w14:paraId="277C5F7D" w14:textId="77777777" w:rsidR="000D6FCD" w:rsidRPr="008E015D" w:rsidRDefault="000D6FCD" w:rsidP="000D6FCD">
            <w:pPr>
              <w:jc w:val="center"/>
              <w:rPr>
                <w:color w:val="000000"/>
                <w:sz w:val="18"/>
                <w:szCs w:val="18"/>
              </w:rPr>
            </w:pPr>
            <w:r w:rsidRPr="008E015D">
              <w:rPr>
                <w:color w:val="000000"/>
                <w:sz w:val="18"/>
                <w:szCs w:val="18"/>
              </w:rPr>
              <w:t xml:space="preserve">Ничего </w:t>
            </w:r>
          </w:p>
          <w:p w14:paraId="69680B22" w14:textId="77777777" w:rsidR="000D6FCD" w:rsidRPr="008E015D" w:rsidRDefault="000D6FCD" w:rsidP="000D6FCD">
            <w:pPr>
              <w:jc w:val="center"/>
              <w:rPr>
                <w:color w:val="000000"/>
                <w:sz w:val="18"/>
                <w:szCs w:val="18"/>
              </w:rPr>
            </w:pPr>
            <w:r w:rsidRPr="008E015D">
              <w:rPr>
                <w:color w:val="000000"/>
                <w:sz w:val="18"/>
                <w:szCs w:val="18"/>
              </w:rPr>
              <w:t xml:space="preserve">не знаю </w:t>
            </w:r>
          </w:p>
          <w:p w14:paraId="5780178E" w14:textId="77777777" w:rsidR="000D6FCD" w:rsidRPr="008E015D" w:rsidRDefault="000D6FCD" w:rsidP="000D6FCD">
            <w:pPr>
              <w:jc w:val="center"/>
              <w:rPr>
                <w:color w:val="000000"/>
                <w:sz w:val="18"/>
                <w:szCs w:val="18"/>
              </w:rPr>
            </w:pPr>
            <w:r w:rsidRPr="008E015D">
              <w:rPr>
                <w:color w:val="000000"/>
                <w:sz w:val="18"/>
                <w:szCs w:val="18"/>
              </w:rPr>
              <w:t>о данных мерах поддержки</w:t>
            </w:r>
          </w:p>
        </w:tc>
        <w:tc>
          <w:tcPr>
            <w:tcW w:w="1300" w:type="dxa"/>
            <w:tcBorders>
              <w:top w:val="nil"/>
              <w:left w:val="nil"/>
              <w:bottom w:val="single" w:sz="4" w:space="0" w:color="auto"/>
              <w:right w:val="single" w:sz="4" w:space="0" w:color="auto"/>
            </w:tcBorders>
            <w:shd w:val="clear" w:color="auto" w:fill="auto"/>
            <w:vAlign w:val="center"/>
            <w:hideMark/>
          </w:tcPr>
          <w:p w14:paraId="68147441" w14:textId="77777777" w:rsidR="000D6FCD" w:rsidRPr="008E015D" w:rsidRDefault="000D6FCD" w:rsidP="000D6FCD">
            <w:pPr>
              <w:jc w:val="center"/>
              <w:rPr>
                <w:color w:val="000000"/>
                <w:sz w:val="18"/>
                <w:szCs w:val="18"/>
              </w:rPr>
            </w:pPr>
            <w:r w:rsidRPr="008E015D">
              <w:rPr>
                <w:color w:val="000000"/>
                <w:sz w:val="18"/>
                <w:szCs w:val="18"/>
              </w:rPr>
              <w:t>Всего</w:t>
            </w:r>
          </w:p>
        </w:tc>
      </w:tr>
      <w:tr w:rsidR="000D6FCD" w:rsidRPr="008E015D" w14:paraId="5FED8EC2" w14:textId="77777777" w:rsidTr="00D322D5">
        <w:trPr>
          <w:trHeight w:val="263"/>
          <w:jc w:val="center"/>
        </w:trPr>
        <w:tc>
          <w:tcPr>
            <w:tcW w:w="2867" w:type="dxa"/>
            <w:tcBorders>
              <w:top w:val="nil"/>
              <w:left w:val="single" w:sz="4" w:space="0" w:color="auto"/>
              <w:bottom w:val="single" w:sz="4" w:space="0" w:color="auto"/>
              <w:right w:val="single" w:sz="4" w:space="0" w:color="auto"/>
            </w:tcBorders>
            <w:shd w:val="clear" w:color="auto" w:fill="auto"/>
            <w:hideMark/>
          </w:tcPr>
          <w:p w14:paraId="301EA160" w14:textId="77777777" w:rsidR="000D6FCD" w:rsidRPr="008E015D" w:rsidRDefault="000D6FCD" w:rsidP="000D6FCD">
            <w:pPr>
              <w:rPr>
                <w:color w:val="000000"/>
                <w:sz w:val="18"/>
                <w:szCs w:val="18"/>
              </w:rPr>
            </w:pPr>
            <w:r w:rsidRPr="008E015D">
              <w:rPr>
                <w:color w:val="000000"/>
                <w:sz w:val="18"/>
                <w:szCs w:val="18"/>
              </w:rPr>
              <w:t>Способствует в полной мере</w:t>
            </w:r>
          </w:p>
        </w:tc>
        <w:tc>
          <w:tcPr>
            <w:tcW w:w="1458" w:type="dxa"/>
            <w:tcBorders>
              <w:top w:val="nil"/>
              <w:left w:val="nil"/>
              <w:bottom w:val="single" w:sz="4" w:space="0" w:color="auto"/>
              <w:right w:val="single" w:sz="4" w:space="0" w:color="auto"/>
            </w:tcBorders>
            <w:shd w:val="clear" w:color="auto" w:fill="D6E3BC"/>
            <w:noWrap/>
            <w:vAlign w:val="center"/>
            <w:hideMark/>
          </w:tcPr>
          <w:p w14:paraId="2221ABA1" w14:textId="77777777" w:rsidR="000D6FCD" w:rsidRPr="008E015D" w:rsidRDefault="000D6FCD" w:rsidP="000D6FCD">
            <w:pPr>
              <w:jc w:val="center"/>
              <w:rPr>
                <w:color w:val="000000"/>
                <w:sz w:val="18"/>
                <w:szCs w:val="18"/>
              </w:rPr>
            </w:pPr>
            <w:r w:rsidRPr="008E015D">
              <w:rPr>
                <w:color w:val="000000"/>
                <w:sz w:val="18"/>
                <w:szCs w:val="18"/>
              </w:rPr>
              <w:t>38,4</w:t>
            </w:r>
          </w:p>
        </w:tc>
        <w:tc>
          <w:tcPr>
            <w:tcW w:w="1559" w:type="dxa"/>
            <w:tcBorders>
              <w:top w:val="nil"/>
              <w:left w:val="nil"/>
              <w:bottom w:val="single" w:sz="4" w:space="0" w:color="auto"/>
              <w:right w:val="single" w:sz="4" w:space="0" w:color="auto"/>
            </w:tcBorders>
            <w:shd w:val="clear" w:color="auto" w:fill="D6E3BC"/>
            <w:noWrap/>
            <w:vAlign w:val="center"/>
            <w:hideMark/>
          </w:tcPr>
          <w:p w14:paraId="00C20B78" w14:textId="77777777" w:rsidR="000D6FCD" w:rsidRPr="008E015D" w:rsidRDefault="000D6FCD" w:rsidP="000D6FCD">
            <w:pPr>
              <w:jc w:val="center"/>
              <w:rPr>
                <w:color w:val="000000"/>
                <w:sz w:val="18"/>
                <w:szCs w:val="18"/>
              </w:rPr>
            </w:pPr>
            <w:r w:rsidRPr="008E015D">
              <w:rPr>
                <w:color w:val="000000"/>
                <w:sz w:val="18"/>
                <w:szCs w:val="18"/>
              </w:rPr>
              <w:t>47,5</w:t>
            </w:r>
          </w:p>
        </w:tc>
        <w:tc>
          <w:tcPr>
            <w:tcW w:w="1420" w:type="dxa"/>
            <w:tcBorders>
              <w:top w:val="nil"/>
              <w:left w:val="nil"/>
              <w:bottom w:val="single" w:sz="4" w:space="0" w:color="auto"/>
              <w:right w:val="single" w:sz="4" w:space="0" w:color="auto"/>
            </w:tcBorders>
            <w:shd w:val="clear" w:color="auto" w:fill="D6E3BC"/>
            <w:noWrap/>
            <w:vAlign w:val="center"/>
            <w:hideMark/>
          </w:tcPr>
          <w:p w14:paraId="2F3EB51D" w14:textId="77777777" w:rsidR="000D6FCD" w:rsidRPr="008E015D" w:rsidRDefault="000D6FCD" w:rsidP="000D6FCD">
            <w:pPr>
              <w:jc w:val="center"/>
              <w:rPr>
                <w:color w:val="000000"/>
                <w:sz w:val="18"/>
                <w:szCs w:val="18"/>
              </w:rPr>
            </w:pPr>
            <w:r w:rsidRPr="008E015D">
              <w:rPr>
                <w:color w:val="000000"/>
                <w:sz w:val="18"/>
                <w:szCs w:val="18"/>
              </w:rPr>
              <w:t>32,3</w:t>
            </w:r>
          </w:p>
        </w:tc>
        <w:tc>
          <w:tcPr>
            <w:tcW w:w="1458" w:type="dxa"/>
            <w:tcBorders>
              <w:top w:val="nil"/>
              <w:left w:val="nil"/>
              <w:bottom w:val="single" w:sz="4" w:space="0" w:color="auto"/>
              <w:right w:val="single" w:sz="4" w:space="0" w:color="auto"/>
            </w:tcBorders>
            <w:shd w:val="clear" w:color="auto" w:fill="D6E3BC"/>
            <w:noWrap/>
            <w:vAlign w:val="center"/>
            <w:hideMark/>
          </w:tcPr>
          <w:p w14:paraId="13B6EE0F" w14:textId="77777777" w:rsidR="000D6FCD" w:rsidRPr="008E015D" w:rsidRDefault="000D6FCD" w:rsidP="000D6FCD">
            <w:pPr>
              <w:jc w:val="center"/>
              <w:rPr>
                <w:color w:val="000000"/>
                <w:sz w:val="18"/>
                <w:szCs w:val="18"/>
              </w:rPr>
            </w:pPr>
            <w:r w:rsidRPr="008E015D">
              <w:rPr>
                <w:color w:val="000000"/>
                <w:sz w:val="18"/>
                <w:szCs w:val="18"/>
              </w:rPr>
              <w:t>30,3</w:t>
            </w:r>
          </w:p>
        </w:tc>
        <w:tc>
          <w:tcPr>
            <w:tcW w:w="1458" w:type="dxa"/>
            <w:tcBorders>
              <w:top w:val="nil"/>
              <w:left w:val="nil"/>
              <w:bottom w:val="single" w:sz="4" w:space="0" w:color="auto"/>
              <w:right w:val="single" w:sz="4" w:space="0" w:color="auto"/>
            </w:tcBorders>
            <w:shd w:val="clear" w:color="auto" w:fill="D6E3BC"/>
            <w:noWrap/>
            <w:vAlign w:val="center"/>
            <w:hideMark/>
          </w:tcPr>
          <w:p w14:paraId="6BD7703A" w14:textId="77777777" w:rsidR="000D6FCD" w:rsidRPr="008E015D" w:rsidRDefault="000D6FCD" w:rsidP="000D6FCD">
            <w:pPr>
              <w:jc w:val="center"/>
              <w:rPr>
                <w:color w:val="000000"/>
                <w:sz w:val="18"/>
                <w:szCs w:val="18"/>
              </w:rPr>
            </w:pPr>
            <w:r w:rsidRPr="008E015D">
              <w:rPr>
                <w:color w:val="000000"/>
                <w:sz w:val="18"/>
                <w:szCs w:val="18"/>
              </w:rPr>
              <w:t>31,3</w:t>
            </w:r>
          </w:p>
        </w:tc>
        <w:tc>
          <w:tcPr>
            <w:tcW w:w="1420" w:type="dxa"/>
            <w:tcBorders>
              <w:top w:val="nil"/>
              <w:left w:val="nil"/>
              <w:bottom w:val="single" w:sz="4" w:space="0" w:color="auto"/>
              <w:right w:val="single" w:sz="4" w:space="0" w:color="auto"/>
            </w:tcBorders>
            <w:shd w:val="clear" w:color="auto" w:fill="auto"/>
            <w:noWrap/>
            <w:vAlign w:val="center"/>
            <w:hideMark/>
          </w:tcPr>
          <w:p w14:paraId="42F96129" w14:textId="77777777" w:rsidR="000D6FCD" w:rsidRPr="008E015D" w:rsidRDefault="000D6FCD" w:rsidP="000D6FCD">
            <w:pPr>
              <w:jc w:val="center"/>
              <w:rPr>
                <w:color w:val="000000"/>
                <w:sz w:val="18"/>
                <w:szCs w:val="18"/>
              </w:rPr>
            </w:pPr>
            <w:r w:rsidRPr="008E015D">
              <w:rPr>
                <w:color w:val="000000"/>
                <w:sz w:val="18"/>
                <w:szCs w:val="18"/>
              </w:rPr>
              <w:t>14,1</w:t>
            </w:r>
          </w:p>
        </w:tc>
        <w:tc>
          <w:tcPr>
            <w:tcW w:w="1420" w:type="dxa"/>
            <w:tcBorders>
              <w:top w:val="nil"/>
              <w:left w:val="nil"/>
              <w:bottom w:val="single" w:sz="4" w:space="0" w:color="auto"/>
              <w:right w:val="single" w:sz="4" w:space="0" w:color="auto"/>
            </w:tcBorders>
            <w:shd w:val="clear" w:color="auto" w:fill="auto"/>
            <w:noWrap/>
            <w:vAlign w:val="center"/>
            <w:hideMark/>
          </w:tcPr>
          <w:p w14:paraId="74113C55" w14:textId="77777777" w:rsidR="000D6FCD" w:rsidRPr="008E015D" w:rsidRDefault="000D6FCD" w:rsidP="000D6FCD">
            <w:pPr>
              <w:jc w:val="center"/>
              <w:rPr>
                <w:color w:val="000000"/>
                <w:sz w:val="18"/>
                <w:szCs w:val="18"/>
              </w:rPr>
            </w:pPr>
            <w:r w:rsidRPr="008E015D">
              <w:rPr>
                <w:color w:val="000000"/>
                <w:sz w:val="18"/>
                <w:szCs w:val="18"/>
              </w:rPr>
              <w:t>3,0</w:t>
            </w:r>
          </w:p>
        </w:tc>
        <w:tc>
          <w:tcPr>
            <w:tcW w:w="1300" w:type="dxa"/>
            <w:tcBorders>
              <w:top w:val="nil"/>
              <w:left w:val="nil"/>
              <w:bottom w:val="single" w:sz="4" w:space="0" w:color="auto"/>
              <w:right w:val="single" w:sz="4" w:space="0" w:color="auto"/>
            </w:tcBorders>
            <w:shd w:val="clear" w:color="auto" w:fill="auto"/>
            <w:noWrap/>
            <w:vAlign w:val="center"/>
            <w:hideMark/>
          </w:tcPr>
          <w:p w14:paraId="54446BEF" w14:textId="77777777" w:rsidR="000D6FCD" w:rsidRPr="008E015D" w:rsidRDefault="000D6FCD" w:rsidP="000D6FCD">
            <w:pPr>
              <w:jc w:val="center"/>
              <w:rPr>
                <w:color w:val="000000"/>
                <w:sz w:val="18"/>
                <w:szCs w:val="18"/>
              </w:rPr>
            </w:pPr>
            <w:r w:rsidRPr="008E015D">
              <w:rPr>
                <w:color w:val="000000"/>
                <w:sz w:val="18"/>
                <w:szCs w:val="18"/>
              </w:rPr>
              <w:t>100,0</w:t>
            </w:r>
          </w:p>
        </w:tc>
      </w:tr>
      <w:tr w:rsidR="000D6FCD" w:rsidRPr="008E015D" w14:paraId="5B50C3FB" w14:textId="77777777" w:rsidTr="00D322D5">
        <w:trPr>
          <w:trHeight w:val="480"/>
          <w:jc w:val="center"/>
        </w:trPr>
        <w:tc>
          <w:tcPr>
            <w:tcW w:w="2867" w:type="dxa"/>
            <w:tcBorders>
              <w:top w:val="nil"/>
              <w:left w:val="single" w:sz="4" w:space="0" w:color="auto"/>
              <w:bottom w:val="single" w:sz="4" w:space="0" w:color="auto"/>
              <w:right w:val="single" w:sz="4" w:space="0" w:color="auto"/>
            </w:tcBorders>
            <w:shd w:val="clear" w:color="auto" w:fill="auto"/>
            <w:hideMark/>
          </w:tcPr>
          <w:p w14:paraId="378A87A3" w14:textId="77777777" w:rsidR="000D6FCD" w:rsidRPr="008E015D" w:rsidRDefault="000D6FCD" w:rsidP="000D6FCD">
            <w:pPr>
              <w:rPr>
                <w:color w:val="000000"/>
                <w:sz w:val="18"/>
                <w:szCs w:val="18"/>
              </w:rPr>
            </w:pPr>
            <w:r w:rsidRPr="008E015D">
              <w:rPr>
                <w:color w:val="000000"/>
                <w:sz w:val="18"/>
                <w:szCs w:val="18"/>
              </w:rPr>
              <w:t>Сложно сказать, в чем-то способствует, в чем-то – нет</w:t>
            </w:r>
          </w:p>
        </w:tc>
        <w:tc>
          <w:tcPr>
            <w:tcW w:w="1458" w:type="dxa"/>
            <w:tcBorders>
              <w:top w:val="nil"/>
              <w:left w:val="nil"/>
              <w:bottom w:val="single" w:sz="4" w:space="0" w:color="auto"/>
              <w:right w:val="single" w:sz="4" w:space="0" w:color="auto"/>
            </w:tcBorders>
            <w:shd w:val="clear" w:color="auto" w:fill="auto"/>
            <w:noWrap/>
            <w:vAlign w:val="center"/>
            <w:hideMark/>
          </w:tcPr>
          <w:p w14:paraId="588245EA" w14:textId="77777777" w:rsidR="000D6FCD" w:rsidRPr="008E015D" w:rsidRDefault="000D6FCD" w:rsidP="000D6FCD">
            <w:pPr>
              <w:jc w:val="center"/>
              <w:rPr>
                <w:color w:val="000000"/>
                <w:sz w:val="18"/>
                <w:szCs w:val="18"/>
              </w:rPr>
            </w:pPr>
            <w:r w:rsidRPr="008E015D">
              <w:rPr>
                <w:color w:val="000000"/>
                <w:sz w:val="18"/>
                <w:szCs w:val="18"/>
              </w:rPr>
              <w:t>29,1</w:t>
            </w:r>
          </w:p>
        </w:tc>
        <w:tc>
          <w:tcPr>
            <w:tcW w:w="1559" w:type="dxa"/>
            <w:tcBorders>
              <w:top w:val="nil"/>
              <w:left w:val="nil"/>
              <w:bottom w:val="single" w:sz="4" w:space="0" w:color="auto"/>
              <w:right w:val="single" w:sz="4" w:space="0" w:color="auto"/>
            </w:tcBorders>
            <w:shd w:val="clear" w:color="auto" w:fill="auto"/>
            <w:noWrap/>
            <w:vAlign w:val="center"/>
            <w:hideMark/>
          </w:tcPr>
          <w:p w14:paraId="18C109B6" w14:textId="77777777" w:rsidR="000D6FCD" w:rsidRPr="008E015D" w:rsidRDefault="000D6FCD" w:rsidP="000D6FCD">
            <w:pPr>
              <w:jc w:val="center"/>
              <w:rPr>
                <w:color w:val="000000"/>
                <w:sz w:val="18"/>
                <w:szCs w:val="18"/>
              </w:rPr>
            </w:pPr>
            <w:r w:rsidRPr="008E015D">
              <w:rPr>
                <w:color w:val="000000"/>
                <w:sz w:val="18"/>
                <w:szCs w:val="18"/>
              </w:rPr>
              <w:t>37,6</w:t>
            </w:r>
          </w:p>
        </w:tc>
        <w:tc>
          <w:tcPr>
            <w:tcW w:w="1420" w:type="dxa"/>
            <w:tcBorders>
              <w:top w:val="nil"/>
              <w:left w:val="nil"/>
              <w:bottom w:val="single" w:sz="4" w:space="0" w:color="auto"/>
              <w:right w:val="single" w:sz="4" w:space="0" w:color="auto"/>
            </w:tcBorders>
            <w:shd w:val="clear" w:color="auto" w:fill="auto"/>
            <w:noWrap/>
            <w:vAlign w:val="center"/>
            <w:hideMark/>
          </w:tcPr>
          <w:p w14:paraId="409E4D94" w14:textId="77777777" w:rsidR="000D6FCD" w:rsidRPr="008E015D" w:rsidRDefault="000D6FCD" w:rsidP="000D6FCD">
            <w:pPr>
              <w:jc w:val="center"/>
              <w:rPr>
                <w:color w:val="000000"/>
                <w:sz w:val="18"/>
                <w:szCs w:val="18"/>
              </w:rPr>
            </w:pPr>
            <w:r w:rsidRPr="008E015D">
              <w:rPr>
                <w:color w:val="000000"/>
                <w:sz w:val="18"/>
                <w:szCs w:val="18"/>
              </w:rPr>
              <w:t>17,6</w:t>
            </w:r>
          </w:p>
        </w:tc>
        <w:tc>
          <w:tcPr>
            <w:tcW w:w="1458" w:type="dxa"/>
            <w:tcBorders>
              <w:top w:val="nil"/>
              <w:left w:val="nil"/>
              <w:bottom w:val="single" w:sz="4" w:space="0" w:color="auto"/>
              <w:right w:val="single" w:sz="4" w:space="0" w:color="auto"/>
            </w:tcBorders>
            <w:shd w:val="clear" w:color="auto" w:fill="auto"/>
            <w:noWrap/>
            <w:vAlign w:val="center"/>
            <w:hideMark/>
          </w:tcPr>
          <w:p w14:paraId="14130507" w14:textId="77777777" w:rsidR="000D6FCD" w:rsidRPr="008E015D" w:rsidRDefault="000D6FCD" w:rsidP="000D6FCD">
            <w:pPr>
              <w:jc w:val="center"/>
              <w:rPr>
                <w:color w:val="000000"/>
                <w:sz w:val="18"/>
                <w:szCs w:val="18"/>
              </w:rPr>
            </w:pPr>
            <w:r w:rsidRPr="008E015D">
              <w:rPr>
                <w:color w:val="000000"/>
                <w:sz w:val="18"/>
                <w:szCs w:val="18"/>
              </w:rPr>
              <w:t>1,2</w:t>
            </w:r>
          </w:p>
        </w:tc>
        <w:tc>
          <w:tcPr>
            <w:tcW w:w="1458" w:type="dxa"/>
            <w:tcBorders>
              <w:top w:val="nil"/>
              <w:left w:val="nil"/>
              <w:bottom w:val="single" w:sz="4" w:space="0" w:color="auto"/>
              <w:right w:val="single" w:sz="4" w:space="0" w:color="auto"/>
            </w:tcBorders>
            <w:shd w:val="clear" w:color="auto" w:fill="auto"/>
            <w:noWrap/>
            <w:vAlign w:val="center"/>
            <w:hideMark/>
          </w:tcPr>
          <w:p w14:paraId="38B4A45A" w14:textId="77777777" w:rsidR="000D6FCD" w:rsidRPr="008E015D" w:rsidRDefault="000D6FCD" w:rsidP="000D6FCD">
            <w:pPr>
              <w:jc w:val="center"/>
              <w:rPr>
                <w:color w:val="000000"/>
                <w:sz w:val="18"/>
                <w:szCs w:val="18"/>
              </w:rPr>
            </w:pPr>
            <w:r w:rsidRPr="008E015D">
              <w:rPr>
                <w:color w:val="000000"/>
                <w:sz w:val="18"/>
                <w:szCs w:val="18"/>
              </w:rPr>
              <w:t>10,9</w:t>
            </w:r>
          </w:p>
        </w:tc>
        <w:tc>
          <w:tcPr>
            <w:tcW w:w="1420" w:type="dxa"/>
            <w:tcBorders>
              <w:top w:val="nil"/>
              <w:left w:val="nil"/>
              <w:bottom w:val="single" w:sz="4" w:space="0" w:color="auto"/>
              <w:right w:val="single" w:sz="4" w:space="0" w:color="auto"/>
            </w:tcBorders>
            <w:shd w:val="clear" w:color="auto" w:fill="auto"/>
            <w:noWrap/>
            <w:vAlign w:val="center"/>
            <w:hideMark/>
          </w:tcPr>
          <w:p w14:paraId="0511DD20" w14:textId="77777777" w:rsidR="000D6FCD" w:rsidRPr="008E015D" w:rsidRDefault="000D6FCD" w:rsidP="000D6FCD">
            <w:pPr>
              <w:jc w:val="center"/>
              <w:rPr>
                <w:color w:val="000000"/>
                <w:sz w:val="18"/>
                <w:szCs w:val="18"/>
              </w:rPr>
            </w:pPr>
            <w:r w:rsidRPr="008E015D">
              <w:rPr>
                <w:color w:val="000000"/>
                <w:sz w:val="18"/>
                <w:szCs w:val="18"/>
              </w:rPr>
              <w:t>2,4</w:t>
            </w:r>
          </w:p>
        </w:tc>
        <w:tc>
          <w:tcPr>
            <w:tcW w:w="1420" w:type="dxa"/>
            <w:tcBorders>
              <w:top w:val="nil"/>
              <w:left w:val="nil"/>
              <w:bottom w:val="single" w:sz="4" w:space="0" w:color="auto"/>
              <w:right w:val="single" w:sz="4" w:space="0" w:color="auto"/>
            </w:tcBorders>
            <w:shd w:val="clear" w:color="auto" w:fill="FBD4B4"/>
            <w:noWrap/>
            <w:vAlign w:val="center"/>
            <w:hideMark/>
          </w:tcPr>
          <w:p w14:paraId="195CD298" w14:textId="77777777" w:rsidR="000D6FCD" w:rsidRPr="008E015D" w:rsidRDefault="000D6FCD" w:rsidP="000D6FCD">
            <w:pPr>
              <w:jc w:val="center"/>
              <w:rPr>
                <w:color w:val="000000"/>
                <w:sz w:val="18"/>
                <w:szCs w:val="18"/>
              </w:rPr>
            </w:pPr>
            <w:r w:rsidRPr="008E015D">
              <w:rPr>
                <w:color w:val="000000"/>
                <w:sz w:val="18"/>
                <w:szCs w:val="18"/>
              </w:rPr>
              <w:t>36,4</w:t>
            </w:r>
          </w:p>
        </w:tc>
        <w:tc>
          <w:tcPr>
            <w:tcW w:w="1300" w:type="dxa"/>
            <w:tcBorders>
              <w:top w:val="nil"/>
              <w:left w:val="nil"/>
              <w:bottom w:val="single" w:sz="4" w:space="0" w:color="auto"/>
              <w:right w:val="single" w:sz="4" w:space="0" w:color="auto"/>
            </w:tcBorders>
            <w:shd w:val="clear" w:color="auto" w:fill="auto"/>
            <w:noWrap/>
            <w:vAlign w:val="center"/>
            <w:hideMark/>
          </w:tcPr>
          <w:p w14:paraId="1907CD04" w14:textId="77777777" w:rsidR="000D6FCD" w:rsidRPr="008E015D" w:rsidRDefault="000D6FCD" w:rsidP="000D6FCD">
            <w:pPr>
              <w:jc w:val="center"/>
              <w:rPr>
                <w:color w:val="000000"/>
                <w:sz w:val="18"/>
                <w:szCs w:val="18"/>
              </w:rPr>
            </w:pPr>
            <w:r w:rsidRPr="008E015D">
              <w:rPr>
                <w:color w:val="000000"/>
                <w:sz w:val="18"/>
                <w:szCs w:val="18"/>
              </w:rPr>
              <w:t>100,0</w:t>
            </w:r>
          </w:p>
        </w:tc>
      </w:tr>
      <w:tr w:rsidR="000D6FCD" w:rsidRPr="008E015D" w14:paraId="28BE594C" w14:textId="77777777" w:rsidTr="00D322D5">
        <w:trPr>
          <w:trHeight w:val="255"/>
          <w:jc w:val="center"/>
        </w:trPr>
        <w:tc>
          <w:tcPr>
            <w:tcW w:w="2867" w:type="dxa"/>
            <w:tcBorders>
              <w:top w:val="nil"/>
              <w:left w:val="single" w:sz="4" w:space="0" w:color="auto"/>
              <w:bottom w:val="single" w:sz="4" w:space="0" w:color="auto"/>
              <w:right w:val="single" w:sz="4" w:space="0" w:color="auto"/>
            </w:tcBorders>
            <w:shd w:val="clear" w:color="auto" w:fill="auto"/>
            <w:hideMark/>
          </w:tcPr>
          <w:p w14:paraId="447B507F" w14:textId="77777777" w:rsidR="000D6FCD" w:rsidRPr="008E015D" w:rsidRDefault="000D6FCD" w:rsidP="000D6FCD">
            <w:pPr>
              <w:rPr>
                <w:color w:val="000000"/>
                <w:sz w:val="18"/>
                <w:szCs w:val="18"/>
              </w:rPr>
            </w:pPr>
            <w:r w:rsidRPr="008E015D">
              <w:rPr>
                <w:color w:val="000000"/>
                <w:sz w:val="18"/>
                <w:szCs w:val="18"/>
              </w:rPr>
              <w:t>Совершенно не способствует</w:t>
            </w:r>
          </w:p>
        </w:tc>
        <w:tc>
          <w:tcPr>
            <w:tcW w:w="1458" w:type="dxa"/>
            <w:tcBorders>
              <w:top w:val="nil"/>
              <w:left w:val="nil"/>
              <w:bottom w:val="single" w:sz="4" w:space="0" w:color="auto"/>
              <w:right w:val="single" w:sz="4" w:space="0" w:color="auto"/>
            </w:tcBorders>
            <w:shd w:val="clear" w:color="auto" w:fill="auto"/>
            <w:noWrap/>
            <w:vAlign w:val="center"/>
            <w:hideMark/>
          </w:tcPr>
          <w:p w14:paraId="49CBE995" w14:textId="77777777" w:rsidR="000D6FCD" w:rsidRPr="008E015D" w:rsidRDefault="000D6FCD" w:rsidP="000D6FCD">
            <w:pPr>
              <w:jc w:val="center"/>
              <w:rPr>
                <w:color w:val="000000"/>
                <w:sz w:val="18"/>
                <w:szCs w:val="18"/>
              </w:rPr>
            </w:pPr>
            <w:r w:rsidRPr="008E015D">
              <w:rPr>
                <w:color w:val="000000"/>
                <w:sz w:val="18"/>
                <w:szCs w:val="18"/>
              </w:rPr>
              <w:t>2,8</w:t>
            </w:r>
          </w:p>
        </w:tc>
        <w:tc>
          <w:tcPr>
            <w:tcW w:w="1559" w:type="dxa"/>
            <w:tcBorders>
              <w:top w:val="nil"/>
              <w:left w:val="nil"/>
              <w:bottom w:val="single" w:sz="4" w:space="0" w:color="auto"/>
              <w:right w:val="single" w:sz="4" w:space="0" w:color="auto"/>
            </w:tcBorders>
            <w:shd w:val="clear" w:color="auto" w:fill="auto"/>
            <w:noWrap/>
            <w:vAlign w:val="center"/>
            <w:hideMark/>
          </w:tcPr>
          <w:p w14:paraId="2ECCE3FA" w14:textId="77777777" w:rsidR="000D6FCD" w:rsidRPr="008E015D" w:rsidRDefault="000D6FCD" w:rsidP="000D6FCD">
            <w:pPr>
              <w:jc w:val="center"/>
              <w:rPr>
                <w:color w:val="000000"/>
                <w:sz w:val="18"/>
                <w:szCs w:val="18"/>
              </w:rPr>
            </w:pPr>
            <w:r w:rsidRPr="008E015D">
              <w:rPr>
                <w:color w:val="000000"/>
                <w:sz w:val="18"/>
                <w:szCs w:val="18"/>
              </w:rPr>
              <w:t>11,1</w:t>
            </w:r>
          </w:p>
        </w:tc>
        <w:tc>
          <w:tcPr>
            <w:tcW w:w="1420" w:type="dxa"/>
            <w:tcBorders>
              <w:top w:val="nil"/>
              <w:left w:val="nil"/>
              <w:bottom w:val="single" w:sz="4" w:space="0" w:color="auto"/>
              <w:right w:val="single" w:sz="4" w:space="0" w:color="auto"/>
            </w:tcBorders>
            <w:shd w:val="clear" w:color="auto" w:fill="auto"/>
            <w:noWrap/>
            <w:vAlign w:val="center"/>
            <w:hideMark/>
          </w:tcPr>
          <w:p w14:paraId="0552C86A" w14:textId="77777777" w:rsidR="000D6FCD" w:rsidRPr="008E015D" w:rsidRDefault="000D6FCD" w:rsidP="000D6FCD">
            <w:pPr>
              <w:jc w:val="center"/>
              <w:rPr>
                <w:color w:val="000000"/>
                <w:sz w:val="18"/>
                <w:szCs w:val="18"/>
              </w:rPr>
            </w:pPr>
            <w:r w:rsidRPr="008E015D">
              <w:rPr>
                <w:color w:val="000000"/>
                <w:sz w:val="18"/>
                <w:szCs w:val="18"/>
              </w:rPr>
              <w:t>8,3</w:t>
            </w:r>
          </w:p>
        </w:tc>
        <w:tc>
          <w:tcPr>
            <w:tcW w:w="1458" w:type="dxa"/>
            <w:tcBorders>
              <w:top w:val="nil"/>
              <w:left w:val="nil"/>
              <w:bottom w:val="single" w:sz="4" w:space="0" w:color="auto"/>
              <w:right w:val="single" w:sz="4" w:space="0" w:color="auto"/>
            </w:tcBorders>
            <w:shd w:val="clear" w:color="auto" w:fill="FBD4B4"/>
            <w:noWrap/>
            <w:vAlign w:val="center"/>
            <w:hideMark/>
          </w:tcPr>
          <w:p w14:paraId="53DF2EC6" w14:textId="77777777" w:rsidR="000D6FCD" w:rsidRPr="008E015D" w:rsidRDefault="000D6FCD" w:rsidP="000D6FCD">
            <w:pPr>
              <w:jc w:val="center"/>
              <w:rPr>
                <w:color w:val="000000"/>
                <w:sz w:val="18"/>
                <w:szCs w:val="18"/>
              </w:rPr>
            </w:pPr>
            <w:r w:rsidRPr="008E015D">
              <w:rPr>
                <w:color w:val="000000"/>
                <w:sz w:val="18"/>
                <w:szCs w:val="18"/>
              </w:rPr>
              <w:t>27,8</w:t>
            </w:r>
          </w:p>
        </w:tc>
        <w:tc>
          <w:tcPr>
            <w:tcW w:w="1458" w:type="dxa"/>
            <w:tcBorders>
              <w:top w:val="nil"/>
              <w:left w:val="nil"/>
              <w:bottom w:val="single" w:sz="4" w:space="0" w:color="auto"/>
              <w:right w:val="single" w:sz="4" w:space="0" w:color="auto"/>
            </w:tcBorders>
            <w:shd w:val="clear" w:color="auto" w:fill="auto"/>
            <w:noWrap/>
            <w:vAlign w:val="center"/>
            <w:hideMark/>
          </w:tcPr>
          <w:p w14:paraId="34123879" w14:textId="77777777" w:rsidR="000D6FCD" w:rsidRPr="008E015D" w:rsidRDefault="000D6FCD" w:rsidP="000D6FCD">
            <w:pPr>
              <w:jc w:val="center"/>
              <w:rPr>
                <w:color w:val="000000"/>
                <w:sz w:val="18"/>
                <w:szCs w:val="18"/>
              </w:rPr>
            </w:pPr>
            <w:r w:rsidRPr="008E015D">
              <w:rPr>
                <w:color w:val="000000"/>
                <w:sz w:val="18"/>
                <w:szCs w:val="18"/>
              </w:rPr>
              <w:t>16,7</w:t>
            </w:r>
          </w:p>
        </w:tc>
        <w:tc>
          <w:tcPr>
            <w:tcW w:w="1420" w:type="dxa"/>
            <w:tcBorders>
              <w:top w:val="nil"/>
              <w:left w:val="nil"/>
              <w:bottom w:val="single" w:sz="4" w:space="0" w:color="auto"/>
              <w:right w:val="single" w:sz="4" w:space="0" w:color="auto"/>
            </w:tcBorders>
            <w:shd w:val="clear" w:color="auto" w:fill="auto"/>
            <w:noWrap/>
            <w:vAlign w:val="center"/>
            <w:hideMark/>
          </w:tcPr>
          <w:p w14:paraId="3A0D4BEE" w14:textId="77777777" w:rsidR="000D6FCD" w:rsidRPr="008E015D" w:rsidRDefault="000D6FCD" w:rsidP="000D6FCD">
            <w:pPr>
              <w:jc w:val="center"/>
              <w:rPr>
                <w:color w:val="000000"/>
                <w:sz w:val="18"/>
                <w:szCs w:val="18"/>
              </w:rPr>
            </w:pPr>
            <w:r w:rsidRPr="008E015D">
              <w:rPr>
                <w:color w:val="000000"/>
                <w:sz w:val="18"/>
                <w:szCs w:val="18"/>
              </w:rPr>
              <w:t>16,7</w:t>
            </w:r>
          </w:p>
        </w:tc>
        <w:tc>
          <w:tcPr>
            <w:tcW w:w="1420" w:type="dxa"/>
            <w:tcBorders>
              <w:top w:val="nil"/>
              <w:left w:val="nil"/>
              <w:bottom w:val="single" w:sz="4" w:space="0" w:color="auto"/>
              <w:right w:val="single" w:sz="4" w:space="0" w:color="auto"/>
            </w:tcBorders>
            <w:shd w:val="clear" w:color="auto" w:fill="FBD4B4"/>
            <w:noWrap/>
            <w:vAlign w:val="center"/>
            <w:hideMark/>
          </w:tcPr>
          <w:p w14:paraId="2B26B85D" w14:textId="77777777" w:rsidR="000D6FCD" w:rsidRPr="008E015D" w:rsidRDefault="000D6FCD" w:rsidP="000D6FCD">
            <w:pPr>
              <w:jc w:val="center"/>
              <w:rPr>
                <w:color w:val="000000"/>
                <w:sz w:val="18"/>
                <w:szCs w:val="18"/>
              </w:rPr>
            </w:pPr>
            <w:r w:rsidRPr="008E015D">
              <w:rPr>
                <w:color w:val="000000"/>
                <w:sz w:val="18"/>
                <w:szCs w:val="18"/>
              </w:rPr>
              <w:t>36,1</w:t>
            </w:r>
          </w:p>
        </w:tc>
        <w:tc>
          <w:tcPr>
            <w:tcW w:w="1300" w:type="dxa"/>
            <w:tcBorders>
              <w:top w:val="nil"/>
              <w:left w:val="nil"/>
              <w:bottom w:val="single" w:sz="4" w:space="0" w:color="auto"/>
              <w:right w:val="single" w:sz="4" w:space="0" w:color="auto"/>
            </w:tcBorders>
            <w:shd w:val="clear" w:color="auto" w:fill="auto"/>
            <w:noWrap/>
            <w:vAlign w:val="center"/>
            <w:hideMark/>
          </w:tcPr>
          <w:p w14:paraId="077B8588" w14:textId="77777777" w:rsidR="000D6FCD" w:rsidRPr="008E015D" w:rsidRDefault="000D6FCD" w:rsidP="000D6FCD">
            <w:pPr>
              <w:jc w:val="center"/>
              <w:rPr>
                <w:color w:val="000000"/>
                <w:sz w:val="18"/>
                <w:szCs w:val="18"/>
              </w:rPr>
            </w:pPr>
            <w:r w:rsidRPr="008E015D">
              <w:rPr>
                <w:color w:val="000000"/>
                <w:sz w:val="18"/>
                <w:szCs w:val="18"/>
              </w:rPr>
              <w:t>100,0</w:t>
            </w:r>
          </w:p>
        </w:tc>
      </w:tr>
    </w:tbl>
    <w:p w14:paraId="2988C00C" w14:textId="77777777" w:rsidR="000D6FCD" w:rsidRPr="008E015D" w:rsidRDefault="000D6FCD" w:rsidP="000D6FCD">
      <w:pPr>
        <w:spacing w:line="300" w:lineRule="auto"/>
        <w:rPr>
          <w:b/>
          <w:sz w:val="28"/>
          <w:szCs w:val="28"/>
        </w:rPr>
      </w:pPr>
    </w:p>
    <w:p w14:paraId="7E3C5290" w14:textId="77777777" w:rsidR="000D6FCD" w:rsidRPr="008E015D" w:rsidRDefault="000D6FCD" w:rsidP="000D6FCD">
      <w:pPr>
        <w:spacing w:line="300" w:lineRule="auto"/>
        <w:rPr>
          <w:b/>
          <w:sz w:val="28"/>
          <w:szCs w:val="28"/>
        </w:rPr>
      </w:pPr>
    </w:p>
    <w:p w14:paraId="6B386615" w14:textId="77777777" w:rsidR="000D6FCD" w:rsidRPr="008E015D" w:rsidRDefault="000D6FCD" w:rsidP="000D6FCD">
      <w:pPr>
        <w:spacing w:line="300" w:lineRule="auto"/>
        <w:rPr>
          <w:b/>
          <w:sz w:val="28"/>
          <w:szCs w:val="28"/>
        </w:rPr>
        <w:sectPr w:rsidR="000D6FCD" w:rsidRPr="008E015D" w:rsidSect="00B42C86">
          <w:type w:val="continuous"/>
          <w:pgSz w:w="16840" w:h="11907" w:orient="landscape"/>
          <w:pgMar w:top="1134" w:right="567" w:bottom="1134" w:left="1134" w:header="720" w:footer="720" w:gutter="0"/>
          <w:cols w:space="720"/>
        </w:sectPr>
      </w:pPr>
    </w:p>
    <w:p w14:paraId="6DB11290" w14:textId="77777777" w:rsidR="00B84EA2" w:rsidRPr="008E015D" w:rsidRDefault="00AA3C64" w:rsidP="007334A8">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Прослежены еще несколько взаимозависимостей:</w:t>
      </w:r>
    </w:p>
    <w:p w14:paraId="3D21FD8C" w14:textId="2CFE2FE2" w:rsidR="00AA3C64" w:rsidRPr="008E015D" w:rsidRDefault="00AA3C64" w:rsidP="00AA3C64">
      <w:pPr>
        <w:pStyle w:val="ConsNormal"/>
        <w:numPr>
          <w:ilvl w:val="0"/>
          <w:numId w:val="11"/>
        </w:numPr>
        <w:spacing w:line="276" w:lineRule="auto"/>
        <w:ind w:left="0" w:firstLine="357"/>
        <w:jc w:val="both"/>
        <w:rPr>
          <w:rFonts w:ascii="Times New Roman" w:hAnsi="Times New Roman" w:cs="Times New Roman"/>
          <w:sz w:val="28"/>
          <w:szCs w:val="28"/>
        </w:rPr>
      </w:pPr>
      <w:r w:rsidRPr="008E015D">
        <w:rPr>
          <w:rFonts w:ascii="Times New Roman" w:hAnsi="Times New Roman" w:cs="Times New Roman"/>
          <w:sz w:val="28"/>
          <w:szCs w:val="28"/>
        </w:rPr>
        <w:t>о том, что деятельность Администрации города Сургута в полной мере способствует развитию субъектов малого</w:t>
      </w:r>
      <w:r w:rsidR="00AB184E">
        <w:rPr>
          <w:rFonts w:ascii="Times New Roman" w:hAnsi="Times New Roman" w:cs="Times New Roman"/>
          <w:sz w:val="28"/>
          <w:szCs w:val="28"/>
        </w:rPr>
        <w:t xml:space="preserve"> и среднего предпринимательства</w:t>
      </w:r>
      <w:r w:rsidRPr="008E015D">
        <w:rPr>
          <w:rFonts w:ascii="Times New Roman" w:hAnsi="Times New Roman" w:cs="Times New Roman"/>
          <w:sz w:val="28"/>
          <w:szCs w:val="28"/>
        </w:rPr>
        <w:t xml:space="preserve"> чаще, чем</w:t>
      </w:r>
      <w:r w:rsidR="0002264B">
        <w:rPr>
          <w:rFonts w:ascii="Times New Roman" w:hAnsi="Times New Roman" w:cs="Times New Roman"/>
          <w:sz w:val="28"/>
          <w:szCs w:val="28"/>
        </w:rPr>
        <w:t> </w:t>
      </w:r>
      <w:r w:rsidR="00AB184E">
        <w:rPr>
          <w:rFonts w:ascii="Times New Roman" w:hAnsi="Times New Roman" w:cs="Times New Roman"/>
          <w:sz w:val="28"/>
          <w:szCs w:val="28"/>
        </w:rPr>
        <w:t>в среднем по выборке</w:t>
      </w:r>
      <w:r w:rsidRPr="008E015D">
        <w:rPr>
          <w:rFonts w:ascii="Times New Roman" w:hAnsi="Times New Roman" w:cs="Times New Roman"/>
          <w:sz w:val="28"/>
          <w:szCs w:val="28"/>
        </w:rPr>
        <w:t xml:space="preserve"> заявляли респонденты, оценившие состояние своего бизнеса как устойчивое;</w:t>
      </w:r>
    </w:p>
    <w:p w14:paraId="5C08B89A" w14:textId="6A3B4813" w:rsidR="00AA3C64" w:rsidRPr="008E015D" w:rsidRDefault="00AA3C64" w:rsidP="00AA3C64">
      <w:pPr>
        <w:pStyle w:val="ConsNormal"/>
        <w:numPr>
          <w:ilvl w:val="0"/>
          <w:numId w:val="11"/>
        </w:numPr>
        <w:spacing w:line="276" w:lineRule="auto"/>
        <w:ind w:left="0" w:firstLine="357"/>
        <w:jc w:val="both"/>
        <w:rPr>
          <w:rFonts w:ascii="Times New Roman" w:hAnsi="Times New Roman" w:cs="Times New Roman"/>
          <w:sz w:val="28"/>
          <w:szCs w:val="28"/>
        </w:rPr>
      </w:pPr>
      <w:r w:rsidRPr="008E015D">
        <w:rPr>
          <w:rFonts w:ascii="Times New Roman" w:hAnsi="Times New Roman" w:cs="Times New Roman"/>
          <w:sz w:val="28"/>
          <w:szCs w:val="28"/>
        </w:rPr>
        <w:t>точку зрения, согласно которой указанная деятельность отчасти способствует развитию субъектов МСП, отчасти</w:t>
      </w:r>
      <w:r w:rsidR="00AB184E">
        <w:rPr>
          <w:rFonts w:ascii="Times New Roman" w:hAnsi="Times New Roman" w:cs="Times New Roman"/>
          <w:sz w:val="28"/>
          <w:szCs w:val="28"/>
        </w:rPr>
        <w:t xml:space="preserve"> – нет, поддержали в первую очередь</w:t>
      </w:r>
      <w:r w:rsidRPr="008E015D">
        <w:rPr>
          <w:rFonts w:ascii="Times New Roman" w:hAnsi="Times New Roman" w:cs="Times New Roman"/>
          <w:sz w:val="28"/>
          <w:szCs w:val="28"/>
        </w:rPr>
        <w:t xml:space="preserve"> опрошенные предприниматели с относительно устойчивым бизнесом;</w:t>
      </w:r>
    </w:p>
    <w:p w14:paraId="559ED67E" w14:textId="2D468B4B" w:rsidR="00AA3C64" w:rsidRPr="008E015D" w:rsidRDefault="00AA3C64" w:rsidP="00AA3C64">
      <w:pPr>
        <w:pStyle w:val="ConsNormal"/>
        <w:numPr>
          <w:ilvl w:val="0"/>
          <w:numId w:val="11"/>
        </w:numPr>
        <w:spacing w:line="276" w:lineRule="auto"/>
        <w:ind w:left="0" w:firstLine="357"/>
        <w:jc w:val="both"/>
        <w:rPr>
          <w:rFonts w:ascii="Times New Roman" w:hAnsi="Times New Roman" w:cs="Times New Roman"/>
          <w:sz w:val="28"/>
          <w:szCs w:val="28"/>
        </w:rPr>
      </w:pPr>
      <w:r w:rsidRPr="008E015D">
        <w:rPr>
          <w:rFonts w:ascii="Times New Roman" w:hAnsi="Times New Roman" w:cs="Times New Roman"/>
          <w:sz w:val="28"/>
          <w:szCs w:val="28"/>
        </w:rPr>
        <w:t xml:space="preserve">респонденты, признавшиеся в неустойчивости своего бизнеса, </w:t>
      </w:r>
      <w:r w:rsidR="00AB184E" w:rsidRPr="008E015D">
        <w:rPr>
          <w:rFonts w:ascii="Times New Roman" w:hAnsi="Times New Roman" w:cs="Times New Roman"/>
          <w:sz w:val="28"/>
          <w:szCs w:val="28"/>
        </w:rPr>
        <w:t>чаще,</w:t>
      </w:r>
      <w:r w:rsidR="00AB184E">
        <w:rPr>
          <w:rFonts w:ascii="Times New Roman" w:hAnsi="Times New Roman" w:cs="Times New Roman"/>
          <w:sz w:val="28"/>
          <w:szCs w:val="28"/>
        </w:rPr>
        <w:t xml:space="preserve"> чем</w:t>
      </w:r>
      <w:r w:rsidRPr="008E015D">
        <w:rPr>
          <w:rFonts w:ascii="Times New Roman" w:hAnsi="Times New Roman" w:cs="Times New Roman"/>
          <w:sz w:val="28"/>
          <w:szCs w:val="28"/>
        </w:rPr>
        <w:t xml:space="preserve"> </w:t>
      </w:r>
      <w:r w:rsidR="00AB184E">
        <w:rPr>
          <w:rFonts w:ascii="Times New Roman" w:hAnsi="Times New Roman" w:cs="Times New Roman"/>
          <w:sz w:val="28"/>
          <w:szCs w:val="28"/>
        </w:rPr>
        <w:br/>
      </w:r>
      <w:r w:rsidRPr="008E015D">
        <w:rPr>
          <w:rFonts w:ascii="Times New Roman" w:hAnsi="Times New Roman" w:cs="Times New Roman"/>
          <w:sz w:val="28"/>
          <w:szCs w:val="28"/>
        </w:rPr>
        <w:t>по вы</w:t>
      </w:r>
      <w:r w:rsidR="00AB184E">
        <w:rPr>
          <w:rFonts w:ascii="Times New Roman" w:hAnsi="Times New Roman" w:cs="Times New Roman"/>
          <w:sz w:val="28"/>
          <w:szCs w:val="28"/>
        </w:rPr>
        <w:t>борочной совокупности в среднем</w:t>
      </w:r>
      <w:r w:rsidRPr="008E015D">
        <w:rPr>
          <w:rFonts w:ascii="Times New Roman" w:hAnsi="Times New Roman" w:cs="Times New Roman"/>
          <w:sz w:val="28"/>
          <w:szCs w:val="28"/>
        </w:rPr>
        <w:t xml:space="preserve"> характеризовали деятельность Администрации города Сургута в отношении субъектов МСП как совершенно </w:t>
      </w:r>
      <w:r w:rsidR="00D322D5">
        <w:rPr>
          <w:rFonts w:ascii="Times New Roman" w:hAnsi="Times New Roman" w:cs="Times New Roman"/>
          <w:sz w:val="28"/>
          <w:szCs w:val="28"/>
        </w:rPr>
        <w:br/>
      </w:r>
      <w:r w:rsidRPr="008E015D">
        <w:rPr>
          <w:rFonts w:ascii="Times New Roman" w:hAnsi="Times New Roman" w:cs="Times New Roman"/>
          <w:sz w:val="28"/>
          <w:szCs w:val="28"/>
        </w:rPr>
        <w:t xml:space="preserve">не способствующую развитию предпринимательства (табл. 9). </w:t>
      </w:r>
    </w:p>
    <w:p w14:paraId="499784DA" w14:textId="77777777" w:rsidR="00AA3C64" w:rsidRPr="008E015D" w:rsidRDefault="002009E9" w:rsidP="00AA3C64">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С учетом сказанного следует признать подтвержденной гипотезу</w:t>
      </w:r>
      <w:r w:rsidR="00AA3C64" w:rsidRPr="008E015D">
        <w:rPr>
          <w:rFonts w:ascii="Times New Roman" w:hAnsi="Times New Roman" w:cs="Times New Roman"/>
          <w:sz w:val="28"/>
          <w:szCs w:val="28"/>
        </w:rPr>
        <w:t xml:space="preserve">: оценка респондентами деятельности Администрации города Сургута в отношении субъектов МСП зависит от </w:t>
      </w:r>
      <w:r w:rsidRPr="008E015D">
        <w:rPr>
          <w:rFonts w:ascii="Times New Roman" w:hAnsi="Times New Roman" w:cs="Times New Roman"/>
          <w:sz w:val="28"/>
          <w:szCs w:val="28"/>
        </w:rPr>
        <w:t>оценки респондентами состояния собственного бизнеса</w:t>
      </w:r>
      <w:r w:rsidR="00AA3C64" w:rsidRPr="008E015D">
        <w:rPr>
          <w:rFonts w:ascii="Times New Roman" w:hAnsi="Times New Roman" w:cs="Times New Roman"/>
          <w:sz w:val="28"/>
          <w:szCs w:val="28"/>
        </w:rPr>
        <w:t>.</w:t>
      </w:r>
    </w:p>
    <w:p w14:paraId="54D07A4F" w14:textId="77777777" w:rsidR="00AA3C64" w:rsidRPr="008E015D" w:rsidRDefault="00AA3C64" w:rsidP="00AA3C64">
      <w:pPr>
        <w:pStyle w:val="ConsNormal"/>
        <w:spacing w:line="276" w:lineRule="auto"/>
        <w:ind w:firstLine="709"/>
        <w:jc w:val="both"/>
        <w:rPr>
          <w:rFonts w:ascii="Times New Roman" w:hAnsi="Times New Roman" w:cs="Times New Roman"/>
          <w:sz w:val="28"/>
          <w:szCs w:val="28"/>
        </w:rPr>
      </w:pPr>
    </w:p>
    <w:p w14:paraId="5CF0FDBE" w14:textId="77777777" w:rsidR="00AA3C64" w:rsidRPr="008E015D" w:rsidRDefault="00AA3C64" w:rsidP="00AA3C64">
      <w:pPr>
        <w:pStyle w:val="ConsNormal"/>
        <w:ind w:firstLine="0"/>
        <w:jc w:val="center"/>
        <w:rPr>
          <w:rFonts w:ascii="Times New Roman" w:hAnsi="Times New Roman" w:cs="Times New Roman"/>
          <w:i/>
          <w:iCs/>
          <w:sz w:val="24"/>
          <w:szCs w:val="24"/>
        </w:rPr>
      </w:pPr>
      <w:r w:rsidRPr="008E015D">
        <w:rPr>
          <w:rFonts w:ascii="Times New Roman" w:hAnsi="Times New Roman" w:cs="Times New Roman"/>
          <w:i/>
          <w:iCs/>
          <w:sz w:val="24"/>
          <w:szCs w:val="24"/>
        </w:rPr>
        <w:t xml:space="preserve">Таблица 9. Распределение ответов респондентов на вопрос: «Оцените, пожалуйста, </w:t>
      </w:r>
    </w:p>
    <w:p w14:paraId="24434215" w14:textId="77777777" w:rsidR="00AA3C64" w:rsidRPr="008E015D" w:rsidRDefault="00AA3C64" w:rsidP="00AA3C64">
      <w:pPr>
        <w:pStyle w:val="ConsNormal"/>
        <w:ind w:firstLine="0"/>
        <w:jc w:val="center"/>
        <w:rPr>
          <w:rFonts w:ascii="Times New Roman" w:hAnsi="Times New Roman" w:cs="Times New Roman"/>
          <w:i/>
          <w:iCs/>
          <w:sz w:val="24"/>
          <w:szCs w:val="24"/>
        </w:rPr>
      </w:pPr>
      <w:r w:rsidRPr="008E015D">
        <w:rPr>
          <w:rFonts w:ascii="Times New Roman" w:hAnsi="Times New Roman" w:cs="Times New Roman"/>
          <w:i/>
          <w:iCs/>
          <w:sz w:val="24"/>
          <w:szCs w:val="24"/>
        </w:rPr>
        <w:t>насколько деятельность Администрации города Сургута в отношении субъектов малого</w:t>
      </w:r>
    </w:p>
    <w:p w14:paraId="434AF439" w14:textId="77777777" w:rsidR="00AA3C64" w:rsidRDefault="00AA3C64" w:rsidP="00AA3C64">
      <w:pPr>
        <w:pStyle w:val="ConsNormal"/>
        <w:ind w:firstLine="0"/>
        <w:jc w:val="center"/>
        <w:rPr>
          <w:rFonts w:ascii="Times New Roman" w:hAnsi="Times New Roman" w:cs="Times New Roman"/>
          <w:i/>
          <w:iCs/>
          <w:sz w:val="24"/>
          <w:szCs w:val="24"/>
        </w:rPr>
      </w:pPr>
      <w:r w:rsidRPr="008E015D">
        <w:rPr>
          <w:rFonts w:ascii="Times New Roman" w:hAnsi="Times New Roman" w:cs="Times New Roman"/>
          <w:i/>
          <w:iCs/>
          <w:sz w:val="24"/>
          <w:szCs w:val="24"/>
        </w:rPr>
        <w:t xml:space="preserve"> и среднего предпринимательства способствует его развитию в целом» в разрезе оценки ре</w:t>
      </w:r>
      <w:r w:rsidR="008917BF" w:rsidRPr="008E015D">
        <w:rPr>
          <w:rFonts w:ascii="Times New Roman" w:hAnsi="Times New Roman" w:cs="Times New Roman"/>
          <w:i/>
          <w:iCs/>
          <w:sz w:val="24"/>
          <w:szCs w:val="24"/>
        </w:rPr>
        <w:t>спондентами состояния своего биз</w:t>
      </w:r>
      <w:r w:rsidRPr="008E015D">
        <w:rPr>
          <w:rFonts w:ascii="Times New Roman" w:hAnsi="Times New Roman" w:cs="Times New Roman"/>
          <w:i/>
          <w:iCs/>
          <w:sz w:val="24"/>
          <w:szCs w:val="24"/>
        </w:rPr>
        <w:t>неса, %</w:t>
      </w:r>
    </w:p>
    <w:p w14:paraId="2D880B52" w14:textId="77777777" w:rsidR="00883B93" w:rsidRPr="00883B93" w:rsidRDefault="00883B93" w:rsidP="00AA3C64">
      <w:pPr>
        <w:pStyle w:val="ConsNormal"/>
        <w:ind w:firstLine="0"/>
        <w:jc w:val="center"/>
        <w:rPr>
          <w:rFonts w:ascii="Times New Roman" w:hAnsi="Times New Roman" w:cs="Times New Roman"/>
          <w:i/>
          <w:iCs/>
          <w:sz w:val="12"/>
          <w:szCs w:val="12"/>
        </w:rPr>
      </w:pPr>
    </w:p>
    <w:tbl>
      <w:tblPr>
        <w:tblW w:w="10280" w:type="dxa"/>
        <w:jc w:val="center"/>
        <w:tblLook w:val="04A0" w:firstRow="1" w:lastRow="0" w:firstColumn="1" w:lastColumn="0" w:noHBand="0" w:noVBand="1"/>
      </w:tblPr>
      <w:tblGrid>
        <w:gridCol w:w="3140"/>
        <w:gridCol w:w="1960"/>
        <w:gridCol w:w="1860"/>
        <w:gridCol w:w="1900"/>
        <w:gridCol w:w="1420"/>
      </w:tblGrid>
      <w:tr w:rsidR="00AA3C64" w:rsidRPr="008E015D" w14:paraId="6FC963B4" w14:textId="77777777" w:rsidTr="00AA3C64">
        <w:trPr>
          <w:trHeight w:val="503"/>
          <w:jc w:val="center"/>
        </w:trPr>
        <w:tc>
          <w:tcPr>
            <w:tcW w:w="3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270FBF" w14:textId="77777777" w:rsidR="00AA3C64" w:rsidRPr="008E015D" w:rsidRDefault="00AA3C64" w:rsidP="00AA3C64">
            <w:pPr>
              <w:jc w:val="center"/>
              <w:rPr>
                <w:color w:val="000000"/>
                <w:sz w:val="18"/>
                <w:szCs w:val="18"/>
              </w:rPr>
            </w:pPr>
            <w:r w:rsidRPr="008E015D">
              <w:rPr>
                <w:color w:val="000000"/>
                <w:sz w:val="18"/>
                <w:szCs w:val="18"/>
              </w:rPr>
              <w:t xml:space="preserve">Оцените, пожалуйста, </w:t>
            </w:r>
          </w:p>
          <w:p w14:paraId="1093ECC1" w14:textId="77777777" w:rsidR="00AA3C64" w:rsidRPr="008E015D" w:rsidRDefault="00AA3C64" w:rsidP="00AA3C64">
            <w:pPr>
              <w:jc w:val="center"/>
              <w:rPr>
                <w:color w:val="000000"/>
                <w:sz w:val="18"/>
                <w:szCs w:val="18"/>
              </w:rPr>
            </w:pPr>
            <w:r w:rsidRPr="008E015D">
              <w:rPr>
                <w:color w:val="000000"/>
                <w:sz w:val="18"/>
                <w:szCs w:val="18"/>
              </w:rPr>
              <w:t xml:space="preserve">насколько деятельность Администрации города Сургута </w:t>
            </w:r>
          </w:p>
          <w:p w14:paraId="15EE5DD7" w14:textId="77777777" w:rsidR="00AA3C64" w:rsidRPr="008E015D" w:rsidRDefault="00AA3C64" w:rsidP="00AA3C64">
            <w:pPr>
              <w:jc w:val="center"/>
              <w:rPr>
                <w:color w:val="000000"/>
                <w:sz w:val="18"/>
                <w:szCs w:val="18"/>
              </w:rPr>
            </w:pPr>
            <w:r w:rsidRPr="008E015D">
              <w:rPr>
                <w:color w:val="000000"/>
                <w:sz w:val="18"/>
                <w:szCs w:val="18"/>
              </w:rPr>
              <w:t xml:space="preserve">в отношении субъектов малого </w:t>
            </w:r>
          </w:p>
          <w:p w14:paraId="7492BDA5" w14:textId="77777777" w:rsidR="00AA3C64" w:rsidRPr="008E015D" w:rsidRDefault="00AA3C64" w:rsidP="00AA3C64">
            <w:pPr>
              <w:jc w:val="center"/>
              <w:rPr>
                <w:color w:val="000000"/>
                <w:sz w:val="18"/>
                <w:szCs w:val="18"/>
              </w:rPr>
            </w:pPr>
            <w:r w:rsidRPr="008E015D">
              <w:rPr>
                <w:color w:val="000000"/>
                <w:sz w:val="18"/>
                <w:szCs w:val="18"/>
              </w:rPr>
              <w:t>и среднего предпринимательства способствует его развитию в целом?</w:t>
            </w:r>
          </w:p>
        </w:tc>
        <w:tc>
          <w:tcPr>
            <w:tcW w:w="7140" w:type="dxa"/>
            <w:gridSpan w:val="4"/>
            <w:tcBorders>
              <w:top w:val="single" w:sz="4" w:space="0" w:color="auto"/>
              <w:left w:val="nil"/>
              <w:bottom w:val="single" w:sz="4" w:space="0" w:color="auto"/>
              <w:right w:val="single" w:sz="4" w:space="0" w:color="auto"/>
            </w:tcBorders>
            <w:shd w:val="clear" w:color="auto" w:fill="auto"/>
            <w:vAlign w:val="center"/>
            <w:hideMark/>
          </w:tcPr>
          <w:p w14:paraId="3C825A27" w14:textId="5BF79EC4" w:rsidR="00AA3C64" w:rsidRPr="008E015D" w:rsidRDefault="00AA3C64" w:rsidP="00AA3C64">
            <w:pPr>
              <w:jc w:val="center"/>
              <w:rPr>
                <w:color w:val="000000"/>
                <w:sz w:val="18"/>
                <w:szCs w:val="18"/>
              </w:rPr>
            </w:pPr>
            <w:r w:rsidRPr="008E015D">
              <w:rPr>
                <w:color w:val="000000"/>
                <w:sz w:val="18"/>
                <w:szCs w:val="18"/>
              </w:rPr>
              <w:t>Оцените, пожал</w:t>
            </w:r>
            <w:r w:rsidR="00AB184E">
              <w:rPr>
                <w:color w:val="000000"/>
                <w:sz w:val="18"/>
                <w:szCs w:val="18"/>
              </w:rPr>
              <w:t>уйста, состояние Вашего бизнеса</w:t>
            </w:r>
          </w:p>
        </w:tc>
      </w:tr>
      <w:tr w:rsidR="00AA3C64" w:rsidRPr="008E015D" w14:paraId="48283B72" w14:textId="77777777" w:rsidTr="00AA3C64">
        <w:trPr>
          <w:trHeight w:val="1489"/>
          <w:jc w:val="center"/>
        </w:trPr>
        <w:tc>
          <w:tcPr>
            <w:tcW w:w="3140" w:type="dxa"/>
            <w:vMerge/>
            <w:tcBorders>
              <w:top w:val="single" w:sz="4" w:space="0" w:color="auto"/>
              <w:left w:val="single" w:sz="4" w:space="0" w:color="auto"/>
              <w:bottom w:val="single" w:sz="4" w:space="0" w:color="000000"/>
              <w:right w:val="single" w:sz="4" w:space="0" w:color="auto"/>
            </w:tcBorders>
            <w:vAlign w:val="center"/>
            <w:hideMark/>
          </w:tcPr>
          <w:p w14:paraId="1C02F2EB" w14:textId="77777777" w:rsidR="00AA3C64" w:rsidRPr="008E015D" w:rsidRDefault="00AA3C64" w:rsidP="00AA3C64">
            <w:pPr>
              <w:rPr>
                <w:color w:val="000000"/>
                <w:sz w:val="18"/>
                <w:szCs w:val="18"/>
              </w:rPr>
            </w:pPr>
          </w:p>
        </w:tc>
        <w:tc>
          <w:tcPr>
            <w:tcW w:w="1960" w:type="dxa"/>
            <w:tcBorders>
              <w:top w:val="nil"/>
              <w:left w:val="nil"/>
              <w:bottom w:val="single" w:sz="4" w:space="0" w:color="auto"/>
              <w:right w:val="single" w:sz="4" w:space="0" w:color="auto"/>
            </w:tcBorders>
            <w:shd w:val="clear" w:color="auto" w:fill="auto"/>
            <w:vAlign w:val="center"/>
            <w:hideMark/>
          </w:tcPr>
          <w:p w14:paraId="382DE508" w14:textId="77777777" w:rsidR="00AA3C64" w:rsidRPr="008E015D" w:rsidRDefault="00AA3C64" w:rsidP="00AA3C64">
            <w:pPr>
              <w:jc w:val="center"/>
              <w:rPr>
                <w:color w:val="000000"/>
                <w:sz w:val="18"/>
                <w:szCs w:val="18"/>
              </w:rPr>
            </w:pPr>
            <w:r w:rsidRPr="008E015D">
              <w:rPr>
                <w:color w:val="000000"/>
                <w:sz w:val="18"/>
                <w:szCs w:val="18"/>
              </w:rPr>
              <w:t xml:space="preserve">Устойчивое: </w:t>
            </w:r>
          </w:p>
          <w:p w14:paraId="53B83E92" w14:textId="77777777" w:rsidR="00AA3C64" w:rsidRPr="008E015D" w:rsidRDefault="00AA3C64" w:rsidP="00AA3C64">
            <w:pPr>
              <w:jc w:val="center"/>
              <w:rPr>
                <w:color w:val="000000"/>
                <w:sz w:val="18"/>
                <w:szCs w:val="18"/>
              </w:rPr>
            </w:pPr>
            <w:r w:rsidRPr="008E015D">
              <w:rPr>
                <w:color w:val="000000"/>
                <w:sz w:val="18"/>
                <w:szCs w:val="18"/>
              </w:rPr>
              <w:t xml:space="preserve">хватает средств </w:t>
            </w:r>
          </w:p>
          <w:p w14:paraId="5E4538A2" w14:textId="77777777" w:rsidR="00AA3C64" w:rsidRPr="008E015D" w:rsidRDefault="00AA3C64" w:rsidP="00AA3C64">
            <w:pPr>
              <w:jc w:val="center"/>
              <w:rPr>
                <w:color w:val="000000"/>
                <w:sz w:val="18"/>
                <w:szCs w:val="18"/>
              </w:rPr>
            </w:pPr>
            <w:r w:rsidRPr="008E015D">
              <w:rPr>
                <w:color w:val="000000"/>
                <w:sz w:val="18"/>
                <w:szCs w:val="18"/>
              </w:rPr>
              <w:t xml:space="preserve">для поддержания бизнеса, </w:t>
            </w:r>
          </w:p>
          <w:p w14:paraId="209A97A3" w14:textId="77777777" w:rsidR="00AA3C64" w:rsidRPr="008E015D" w:rsidRDefault="00AA3C64" w:rsidP="00AA3C64">
            <w:pPr>
              <w:jc w:val="center"/>
              <w:rPr>
                <w:color w:val="000000"/>
                <w:sz w:val="18"/>
                <w:szCs w:val="18"/>
              </w:rPr>
            </w:pPr>
            <w:r w:rsidRPr="008E015D">
              <w:rPr>
                <w:color w:val="000000"/>
                <w:sz w:val="18"/>
                <w:szCs w:val="18"/>
              </w:rPr>
              <w:t xml:space="preserve">есть стабильные источники </w:t>
            </w:r>
          </w:p>
          <w:p w14:paraId="65B81A8F" w14:textId="77777777" w:rsidR="00AA3C64" w:rsidRPr="008E015D" w:rsidRDefault="00AA3C64" w:rsidP="00AA3C64">
            <w:pPr>
              <w:jc w:val="center"/>
              <w:rPr>
                <w:color w:val="000000"/>
                <w:sz w:val="18"/>
                <w:szCs w:val="18"/>
              </w:rPr>
            </w:pPr>
            <w:r w:rsidRPr="008E015D">
              <w:rPr>
                <w:color w:val="000000"/>
                <w:sz w:val="18"/>
                <w:szCs w:val="18"/>
              </w:rPr>
              <w:t>для его развития</w:t>
            </w:r>
          </w:p>
        </w:tc>
        <w:tc>
          <w:tcPr>
            <w:tcW w:w="1860" w:type="dxa"/>
            <w:tcBorders>
              <w:top w:val="nil"/>
              <w:left w:val="nil"/>
              <w:bottom w:val="single" w:sz="4" w:space="0" w:color="auto"/>
              <w:right w:val="single" w:sz="4" w:space="0" w:color="auto"/>
            </w:tcBorders>
            <w:shd w:val="clear" w:color="auto" w:fill="auto"/>
            <w:vAlign w:val="center"/>
            <w:hideMark/>
          </w:tcPr>
          <w:p w14:paraId="62DFD1B0" w14:textId="77777777" w:rsidR="00AA3C64" w:rsidRPr="008E015D" w:rsidRDefault="00AA3C64" w:rsidP="00AA3C64">
            <w:pPr>
              <w:jc w:val="center"/>
              <w:rPr>
                <w:color w:val="000000"/>
                <w:sz w:val="18"/>
                <w:szCs w:val="18"/>
              </w:rPr>
            </w:pPr>
            <w:r w:rsidRPr="008E015D">
              <w:rPr>
                <w:color w:val="000000"/>
                <w:sz w:val="18"/>
                <w:szCs w:val="18"/>
              </w:rPr>
              <w:t xml:space="preserve">Относительно устойчивое: </w:t>
            </w:r>
          </w:p>
          <w:p w14:paraId="3F7C42CD" w14:textId="77777777" w:rsidR="00AA3C64" w:rsidRPr="008E015D" w:rsidRDefault="00AA3C64" w:rsidP="00AA3C64">
            <w:pPr>
              <w:jc w:val="center"/>
              <w:rPr>
                <w:color w:val="000000"/>
                <w:sz w:val="18"/>
                <w:szCs w:val="18"/>
              </w:rPr>
            </w:pPr>
            <w:r w:rsidRPr="008E015D">
              <w:rPr>
                <w:color w:val="000000"/>
                <w:sz w:val="18"/>
                <w:szCs w:val="18"/>
              </w:rPr>
              <w:t xml:space="preserve">для поддержания бизнеса хватает средств, </w:t>
            </w:r>
          </w:p>
          <w:p w14:paraId="1D1B8199" w14:textId="77777777" w:rsidR="00AA3C64" w:rsidRPr="008E015D" w:rsidRDefault="00AA3C64" w:rsidP="00AA3C64">
            <w:pPr>
              <w:jc w:val="center"/>
              <w:rPr>
                <w:color w:val="000000"/>
                <w:sz w:val="18"/>
                <w:szCs w:val="18"/>
              </w:rPr>
            </w:pPr>
            <w:r w:rsidRPr="008E015D">
              <w:rPr>
                <w:color w:val="000000"/>
                <w:sz w:val="18"/>
                <w:szCs w:val="18"/>
              </w:rPr>
              <w:t xml:space="preserve">для развития </w:t>
            </w:r>
          </w:p>
          <w:p w14:paraId="43479D3A" w14:textId="77777777" w:rsidR="00AA3C64" w:rsidRPr="008E015D" w:rsidRDefault="00AA3C64" w:rsidP="00AA3C64">
            <w:pPr>
              <w:jc w:val="center"/>
              <w:rPr>
                <w:color w:val="000000"/>
                <w:sz w:val="18"/>
                <w:szCs w:val="18"/>
              </w:rPr>
            </w:pPr>
            <w:r w:rsidRPr="008E015D">
              <w:rPr>
                <w:color w:val="000000"/>
                <w:sz w:val="18"/>
                <w:szCs w:val="18"/>
              </w:rPr>
              <w:t>в дальнейшем – нет</w:t>
            </w:r>
          </w:p>
        </w:tc>
        <w:tc>
          <w:tcPr>
            <w:tcW w:w="1900" w:type="dxa"/>
            <w:tcBorders>
              <w:top w:val="nil"/>
              <w:left w:val="nil"/>
              <w:bottom w:val="single" w:sz="4" w:space="0" w:color="auto"/>
              <w:right w:val="single" w:sz="4" w:space="0" w:color="auto"/>
            </w:tcBorders>
            <w:shd w:val="clear" w:color="auto" w:fill="auto"/>
            <w:vAlign w:val="center"/>
            <w:hideMark/>
          </w:tcPr>
          <w:p w14:paraId="2D67A153" w14:textId="77777777" w:rsidR="00AA3C64" w:rsidRPr="008E015D" w:rsidRDefault="00AA3C64" w:rsidP="00AA3C64">
            <w:pPr>
              <w:jc w:val="center"/>
              <w:rPr>
                <w:color w:val="000000"/>
                <w:sz w:val="18"/>
                <w:szCs w:val="18"/>
              </w:rPr>
            </w:pPr>
            <w:r w:rsidRPr="008E015D">
              <w:rPr>
                <w:color w:val="000000"/>
                <w:sz w:val="18"/>
                <w:szCs w:val="18"/>
              </w:rPr>
              <w:t xml:space="preserve">Неустойчивое: </w:t>
            </w:r>
          </w:p>
          <w:p w14:paraId="7BA4AC2A" w14:textId="77777777" w:rsidR="00AA3C64" w:rsidRPr="008E015D" w:rsidRDefault="00AA3C64" w:rsidP="00AA3C64">
            <w:pPr>
              <w:jc w:val="center"/>
              <w:rPr>
                <w:color w:val="000000"/>
                <w:sz w:val="18"/>
                <w:szCs w:val="18"/>
              </w:rPr>
            </w:pPr>
            <w:r w:rsidRPr="008E015D">
              <w:rPr>
                <w:color w:val="000000"/>
                <w:sz w:val="18"/>
                <w:szCs w:val="18"/>
              </w:rPr>
              <w:t>не хватает средств для поддержания текущего состояния бизнеса</w:t>
            </w:r>
          </w:p>
        </w:tc>
        <w:tc>
          <w:tcPr>
            <w:tcW w:w="1420" w:type="dxa"/>
            <w:tcBorders>
              <w:top w:val="nil"/>
              <w:left w:val="nil"/>
              <w:bottom w:val="single" w:sz="4" w:space="0" w:color="auto"/>
              <w:right w:val="single" w:sz="4" w:space="0" w:color="auto"/>
            </w:tcBorders>
            <w:shd w:val="clear" w:color="auto" w:fill="auto"/>
            <w:vAlign w:val="center"/>
            <w:hideMark/>
          </w:tcPr>
          <w:p w14:paraId="776DBE3E" w14:textId="77777777" w:rsidR="00AA3C64" w:rsidRPr="008E015D" w:rsidRDefault="00AA3C64" w:rsidP="00AA3C64">
            <w:pPr>
              <w:jc w:val="center"/>
              <w:rPr>
                <w:color w:val="000000"/>
                <w:sz w:val="18"/>
                <w:szCs w:val="18"/>
              </w:rPr>
            </w:pPr>
            <w:r w:rsidRPr="008E015D">
              <w:rPr>
                <w:color w:val="000000"/>
                <w:sz w:val="18"/>
                <w:szCs w:val="18"/>
              </w:rPr>
              <w:t>Всего</w:t>
            </w:r>
          </w:p>
        </w:tc>
      </w:tr>
      <w:tr w:rsidR="00AA3C64" w:rsidRPr="008E015D" w14:paraId="5F5D2173" w14:textId="77777777" w:rsidTr="002469FB">
        <w:trPr>
          <w:trHeight w:val="263"/>
          <w:jc w:val="center"/>
        </w:trPr>
        <w:tc>
          <w:tcPr>
            <w:tcW w:w="3140" w:type="dxa"/>
            <w:tcBorders>
              <w:top w:val="nil"/>
              <w:left w:val="single" w:sz="4" w:space="0" w:color="auto"/>
              <w:bottom w:val="single" w:sz="4" w:space="0" w:color="auto"/>
              <w:right w:val="single" w:sz="4" w:space="0" w:color="auto"/>
            </w:tcBorders>
            <w:shd w:val="clear" w:color="auto" w:fill="auto"/>
            <w:hideMark/>
          </w:tcPr>
          <w:p w14:paraId="4A7D660C" w14:textId="77777777" w:rsidR="00AA3C64" w:rsidRPr="008E015D" w:rsidRDefault="00AA3C64" w:rsidP="00AA3C64">
            <w:pPr>
              <w:rPr>
                <w:color w:val="000000"/>
                <w:sz w:val="18"/>
                <w:szCs w:val="18"/>
              </w:rPr>
            </w:pPr>
            <w:r w:rsidRPr="008E015D">
              <w:rPr>
                <w:color w:val="000000"/>
                <w:sz w:val="18"/>
                <w:szCs w:val="18"/>
              </w:rPr>
              <w:t>Способствует в полной мере</w:t>
            </w:r>
          </w:p>
        </w:tc>
        <w:tc>
          <w:tcPr>
            <w:tcW w:w="1960" w:type="dxa"/>
            <w:tcBorders>
              <w:top w:val="nil"/>
              <w:left w:val="nil"/>
              <w:bottom w:val="single" w:sz="4" w:space="0" w:color="auto"/>
              <w:right w:val="single" w:sz="4" w:space="0" w:color="auto"/>
            </w:tcBorders>
            <w:shd w:val="clear" w:color="auto" w:fill="C2D69B"/>
            <w:noWrap/>
            <w:vAlign w:val="center"/>
            <w:hideMark/>
          </w:tcPr>
          <w:p w14:paraId="47C0A7D6" w14:textId="77777777" w:rsidR="00AA3C64" w:rsidRPr="008E015D" w:rsidRDefault="00AA3C64" w:rsidP="00AA3C64">
            <w:pPr>
              <w:jc w:val="center"/>
              <w:rPr>
                <w:color w:val="000000"/>
                <w:sz w:val="18"/>
                <w:szCs w:val="18"/>
              </w:rPr>
            </w:pPr>
            <w:r w:rsidRPr="008E015D">
              <w:rPr>
                <w:color w:val="000000"/>
                <w:sz w:val="18"/>
                <w:szCs w:val="18"/>
              </w:rPr>
              <w:t>76,8</w:t>
            </w:r>
          </w:p>
        </w:tc>
        <w:tc>
          <w:tcPr>
            <w:tcW w:w="1860" w:type="dxa"/>
            <w:tcBorders>
              <w:top w:val="nil"/>
              <w:left w:val="nil"/>
              <w:bottom w:val="single" w:sz="4" w:space="0" w:color="auto"/>
              <w:right w:val="single" w:sz="4" w:space="0" w:color="auto"/>
            </w:tcBorders>
            <w:shd w:val="clear" w:color="auto" w:fill="auto"/>
            <w:noWrap/>
            <w:vAlign w:val="center"/>
            <w:hideMark/>
          </w:tcPr>
          <w:p w14:paraId="44F38F8A" w14:textId="77777777" w:rsidR="00AA3C64" w:rsidRPr="008E015D" w:rsidRDefault="00AA3C64" w:rsidP="00AA3C64">
            <w:pPr>
              <w:jc w:val="center"/>
              <w:rPr>
                <w:color w:val="000000"/>
                <w:sz w:val="18"/>
                <w:szCs w:val="18"/>
              </w:rPr>
            </w:pPr>
            <w:r w:rsidRPr="008E015D">
              <w:rPr>
                <w:color w:val="000000"/>
                <w:sz w:val="18"/>
                <w:szCs w:val="18"/>
              </w:rPr>
              <w:t>21,2</w:t>
            </w:r>
          </w:p>
        </w:tc>
        <w:tc>
          <w:tcPr>
            <w:tcW w:w="1900" w:type="dxa"/>
            <w:tcBorders>
              <w:top w:val="nil"/>
              <w:left w:val="nil"/>
              <w:bottom w:val="single" w:sz="4" w:space="0" w:color="auto"/>
              <w:right w:val="single" w:sz="4" w:space="0" w:color="auto"/>
            </w:tcBorders>
            <w:shd w:val="clear" w:color="auto" w:fill="auto"/>
            <w:noWrap/>
            <w:vAlign w:val="center"/>
            <w:hideMark/>
          </w:tcPr>
          <w:p w14:paraId="4ED66FF5" w14:textId="77777777" w:rsidR="00AA3C64" w:rsidRPr="008E015D" w:rsidRDefault="00AA3C64" w:rsidP="00AA3C64">
            <w:pPr>
              <w:jc w:val="center"/>
              <w:rPr>
                <w:color w:val="000000"/>
                <w:sz w:val="18"/>
                <w:szCs w:val="18"/>
              </w:rPr>
            </w:pPr>
            <w:r w:rsidRPr="008E015D">
              <w:rPr>
                <w:color w:val="000000"/>
                <w:sz w:val="18"/>
                <w:szCs w:val="18"/>
              </w:rPr>
              <w:t>2,0</w:t>
            </w:r>
          </w:p>
        </w:tc>
        <w:tc>
          <w:tcPr>
            <w:tcW w:w="1420" w:type="dxa"/>
            <w:tcBorders>
              <w:top w:val="nil"/>
              <w:left w:val="nil"/>
              <w:bottom w:val="single" w:sz="4" w:space="0" w:color="auto"/>
              <w:right w:val="single" w:sz="4" w:space="0" w:color="auto"/>
            </w:tcBorders>
            <w:shd w:val="clear" w:color="auto" w:fill="auto"/>
            <w:noWrap/>
            <w:vAlign w:val="center"/>
            <w:hideMark/>
          </w:tcPr>
          <w:p w14:paraId="1391E725" w14:textId="77777777" w:rsidR="00AA3C64" w:rsidRPr="008E015D" w:rsidRDefault="00AA3C64" w:rsidP="00AA3C64">
            <w:pPr>
              <w:jc w:val="center"/>
              <w:rPr>
                <w:color w:val="000000"/>
                <w:sz w:val="18"/>
                <w:szCs w:val="18"/>
              </w:rPr>
            </w:pPr>
            <w:r w:rsidRPr="008E015D">
              <w:rPr>
                <w:color w:val="000000"/>
                <w:sz w:val="18"/>
                <w:szCs w:val="18"/>
              </w:rPr>
              <w:t>100,0</w:t>
            </w:r>
          </w:p>
        </w:tc>
      </w:tr>
      <w:tr w:rsidR="00AA3C64" w:rsidRPr="008E015D" w14:paraId="64E93EBD" w14:textId="77777777" w:rsidTr="002469FB">
        <w:trPr>
          <w:trHeight w:val="480"/>
          <w:jc w:val="center"/>
        </w:trPr>
        <w:tc>
          <w:tcPr>
            <w:tcW w:w="3140" w:type="dxa"/>
            <w:tcBorders>
              <w:top w:val="nil"/>
              <w:left w:val="single" w:sz="4" w:space="0" w:color="auto"/>
              <w:bottom w:val="single" w:sz="4" w:space="0" w:color="auto"/>
              <w:right w:val="single" w:sz="4" w:space="0" w:color="auto"/>
            </w:tcBorders>
            <w:shd w:val="clear" w:color="auto" w:fill="auto"/>
            <w:hideMark/>
          </w:tcPr>
          <w:p w14:paraId="12D91CA9" w14:textId="77777777" w:rsidR="00AA3C64" w:rsidRPr="008E015D" w:rsidRDefault="00AA3C64" w:rsidP="00AA3C64">
            <w:pPr>
              <w:rPr>
                <w:color w:val="000000"/>
                <w:sz w:val="18"/>
                <w:szCs w:val="18"/>
              </w:rPr>
            </w:pPr>
            <w:r w:rsidRPr="008E015D">
              <w:rPr>
                <w:color w:val="000000"/>
                <w:sz w:val="18"/>
                <w:szCs w:val="18"/>
              </w:rPr>
              <w:t>Сложно сказать, в чем-то способствует, в чем-то – нет</w:t>
            </w:r>
          </w:p>
        </w:tc>
        <w:tc>
          <w:tcPr>
            <w:tcW w:w="1960" w:type="dxa"/>
            <w:tcBorders>
              <w:top w:val="nil"/>
              <w:left w:val="nil"/>
              <w:bottom w:val="single" w:sz="4" w:space="0" w:color="auto"/>
              <w:right w:val="single" w:sz="4" w:space="0" w:color="auto"/>
            </w:tcBorders>
            <w:shd w:val="clear" w:color="auto" w:fill="auto"/>
            <w:noWrap/>
            <w:vAlign w:val="center"/>
            <w:hideMark/>
          </w:tcPr>
          <w:p w14:paraId="2E2D37BE" w14:textId="77777777" w:rsidR="00AA3C64" w:rsidRPr="008E015D" w:rsidRDefault="00AA3C64" w:rsidP="00AA3C64">
            <w:pPr>
              <w:jc w:val="center"/>
              <w:rPr>
                <w:color w:val="000000"/>
                <w:sz w:val="18"/>
                <w:szCs w:val="18"/>
              </w:rPr>
            </w:pPr>
            <w:r w:rsidRPr="008E015D">
              <w:rPr>
                <w:color w:val="000000"/>
                <w:sz w:val="18"/>
                <w:szCs w:val="18"/>
              </w:rPr>
              <w:t>28,5</w:t>
            </w:r>
          </w:p>
        </w:tc>
        <w:tc>
          <w:tcPr>
            <w:tcW w:w="1860" w:type="dxa"/>
            <w:tcBorders>
              <w:top w:val="nil"/>
              <w:left w:val="nil"/>
              <w:bottom w:val="single" w:sz="4" w:space="0" w:color="auto"/>
              <w:right w:val="single" w:sz="4" w:space="0" w:color="auto"/>
            </w:tcBorders>
            <w:shd w:val="clear" w:color="auto" w:fill="FBD4B4"/>
            <w:noWrap/>
            <w:vAlign w:val="center"/>
            <w:hideMark/>
          </w:tcPr>
          <w:p w14:paraId="17C03E48" w14:textId="77777777" w:rsidR="00AA3C64" w:rsidRPr="008E015D" w:rsidRDefault="00AA3C64" w:rsidP="00AA3C64">
            <w:pPr>
              <w:jc w:val="center"/>
              <w:rPr>
                <w:color w:val="000000"/>
                <w:sz w:val="18"/>
                <w:szCs w:val="18"/>
              </w:rPr>
            </w:pPr>
            <w:r w:rsidRPr="008E015D">
              <w:rPr>
                <w:color w:val="000000"/>
                <w:sz w:val="18"/>
                <w:szCs w:val="18"/>
              </w:rPr>
              <w:t>61,2</w:t>
            </w:r>
          </w:p>
        </w:tc>
        <w:tc>
          <w:tcPr>
            <w:tcW w:w="1900" w:type="dxa"/>
            <w:tcBorders>
              <w:top w:val="nil"/>
              <w:left w:val="nil"/>
              <w:bottom w:val="single" w:sz="4" w:space="0" w:color="auto"/>
              <w:right w:val="single" w:sz="4" w:space="0" w:color="auto"/>
            </w:tcBorders>
            <w:shd w:val="clear" w:color="auto" w:fill="auto"/>
            <w:noWrap/>
            <w:vAlign w:val="center"/>
            <w:hideMark/>
          </w:tcPr>
          <w:p w14:paraId="452203DB" w14:textId="77777777" w:rsidR="00AA3C64" w:rsidRPr="008E015D" w:rsidRDefault="00AA3C64" w:rsidP="00AA3C64">
            <w:pPr>
              <w:jc w:val="center"/>
              <w:rPr>
                <w:color w:val="000000"/>
                <w:sz w:val="18"/>
                <w:szCs w:val="18"/>
              </w:rPr>
            </w:pPr>
            <w:r w:rsidRPr="008E015D">
              <w:rPr>
                <w:color w:val="000000"/>
                <w:sz w:val="18"/>
                <w:szCs w:val="18"/>
              </w:rPr>
              <w:t>10,3</w:t>
            </w:r>
          </w:p>
        </w:tc>
        <w:tc>
          <w:tcPr>
            <w:tcW w:w="1420" w:type="dxa"/>
            <w:tcBorders>
              <w:top w:val="nil"/>
              <w:left w:val="nil"/>
              <w:bottom w:val="single" w:sz="4" w:space="0" w:color="auto"/>
              <w:right w:val="single" w:sz="4" w:space="0" w:color="auto"/>
            </w:tcBorders>
            <w:shd w:val="clear" w:color="auto" w:fill="auto"/>
            <w:noWrap/>
            <w:vAlign w:val="center"/>
            <w:hideMark/>
          </w:tcPr>
          <w:p w14:paraId="44FACF23" w14:textId="77777777" w:rsidR="00AA3C64" w:rsidRPr="008E015D" w:rsidRDefault="00AA3C64" w:rsidP="00AA3C64">
            <w:pPr>
              <w:jc w:val="center"/>
              <w:rPr>
                <w:color w:val="000000"/>
                <w:sz w:val="18"/>
                <w:szCs w:val="18"/>
              </w:rPr>
            </w:pPr>
            <w:r w:rsidRPr="008E015D">
              <w:rPr>
                <w:color w:val="000000"/>
                <w:sz w:val="18"/>
                <w:szCs w:val="18"/>
              </w:rPr>
              <w:t>100,0</w:t>
            </w:r>
          </w:p>
        </w:tc>
      </w:tr>
      <w:tr w:rsidR="00AA3C64" w:rsidRPr="008E015D" w14:paraId="45E86EC7" w14:textId="77777777" w:rsidTr="002469FB">
        <w:trPr>
          <w:trHeight w:val="255"/>
          <w:jc w:val="center"/>
        </w:trPr>
        <w:tc>
          <w:tcPr>
            <w:tcW w:w="3140" w:type="dxa"/>
            <w:tcBorders>
              <w:top w:val="nil"/>
              <w:left w:val="single" w:sz="4" w:space="0" w:color="auto"/>
              <w:bottom w:val="single" w:sz="4" w:space="0" w:color="auto"/>
              <w:right w:val="single" w:sz="4" w:space="0" w:color="auto"/>
            </w:tcBorders>
            <w:shd w:val="clear" w:color="auto" w:fill="auto"/>
            <w:hideMark/>
          </w:tcPr>
          <w:p w14:paraId="6318CE5F" w14:textId="77777777" w:rsidR="00AA3C64" w:rsidRPr="008E015D" w:rsidRDefault="00AA3C64" w:rsidP="00AA3C64">
            <w:pPr>
              <w:rPr>
                <w:color w:val="000000"/>
                <w:sz w:val="18"/>
                <w:szCs w:val="18"/>
              </w:rPr>
            </w:pPr>
            <w:r w:rsidRPr="008E015D">
              <w:rPr>
                <w:color w:val="000000"/>
                <w:sz w:val="18"/>
                <w:szCs w:val="18"/>
              </w:rPr>
              <w:t>Совершенно не способствует</w:t>
            </w:r>
          </w:p>
        </w:tc>
        <w:tc>
          <w:tcPr>
            <w:tcW w:w="1960" w:type="dxa"/>
            <w:tcBorders>
              <w:top w:val="nil"/>
              <w:left w:val="nil"/>
              <w:bottom w:val="single" w:sz="4" w:space="0" w:color="auto"/>
              <w:right w:val="single" w:sz="4" w:space="0" w:color="auto"/>
            </w:tcBorders>
            <w:shd w:val="clear" w:color="auto" w:fill="auto"/>
            <w:noWrap/>
            <w:vAlign w:val="center"/>
            <w:hideMark/>
          </w:tcPr>
          <w:p w14:paraId="49B1FA10" w14:textId="77777777" w:rsidR="00AA3C64" w:rsidRPr="008E015D" w:rsidRDefault="00AA3C64" w:rsidP="00AA3C64">
            <w:pPr>
              <w:jc w:val="center"/>
              <w:rPr>
                <w:color w:val="000000"/>
                <w:sz w:val="18"/>
                <w:szCs w:val="18"/>
              </w:rPr>
            </w:pPr>
            <w:r w:rsidRPr="008E015D">
              <w:rPr>
                <w:color w:val="000000"/>
                <w:sz w:val="18"/>
                <w:szCs w:val="18"/>
              </w:rPr>
              <w:t>25,0</w:t>
            </w:r>
          </w:p>
        </w:tc>
        <w:tc>
          <w:tcPr>
            <w:tcW w:w="1860" w:type="dxa"/>
            <w:tcBorders>
              <w:top w:val="nil"/>
              <w:left w:val="nil"/>
              <w:bottom w:val="single" w:sz="4" w:space="0" w:color="auto"/>
              <w:right w:val="single" w:sz="4" w:space="0" w:color="auto"/>
            </w:tcBorders>
            <w:shd w:val="clear" w:color="auto" w:fill="FBD4B4"/>
            <w:noWrap/>
            <w:vAlign w:val="center"/>
            <w:hideMark/>
          </w:tcPr>
          <w:p w14:paraId="4BD312B3" w14:textId="77777777" w:rsidR="00AA3C64" w:rsidRPr="008E015D" w:rsidRDefault="00AA3C64" w:rsidP="00AA3C64">
            <w:pPr>
              <w:jc w:val="center"/>
              <w:rPr>
                <w:color w:val="000000"/>
                <w:sz w:val="18"/>
                <w:szCs w:val="18"/>
              </w:rPr>
            </w:pPr>
            <w:r w:rsidRPr="008E015D">
              <w:rPr>
                <w:color w:val="000000"/>
                <w:sz w:val="18"/>
                <w:szCs w:val="18"/>
              </w:rPr>
              <w:t>58,3</w:t>
            </w:r>
          </w:p>
        </w:tc>
        <w:tc>
          <w:tcPr>
            <w:tcW w:w="1900" w:type="dxa"/>
            <w:tcBorders>
              <w:top w:val="nil"/>
              <w:left w:val="nil"/>
              <w:bottom w:val="single" w:sz="4" w:space="0" w:color="auto"/>
              <w:right w:val="single" w:sz="4" w:space="0" w:color="auto"/>
            </w:tcBorders>
            <w:shd w:val="clear" w:color="auto" w:fill="FBD4B4"/>
            <w:noWrap/>
            <w:vAlign w:val="center"/>
            <w:hideMark/>
          </w:tcPr>
          <w:p w14:paraId="7B814387" w14:textId="77777777" w:rsidR="00AA3C64" w:rsidRPr="008E015D" w:rsidRDefault="00AA3C64" w:rsidP="00AA3C64">
            <w:pPr>
              <w:jc w:val="center"/>
              <w:rPr>
                <w:color w:val="000000"/>
                <w:sz w:val="18"/>
                <w:szCs w:val="18"/>
              </w:rPr>
            </w:pPr>
            <w:r w:rsidRPr="008E015D">
              <w:rPr>
                <w:color w:val="000000"/>
                <w:sz w:val="18"/>
                <w:szCs w:val="18"/>
              </w:rPr>
              <w:t>16,7</w:t>
            </w:r>
          </w:p>
        </w:tc>
        <w:tc>
          <w:tcPr>
            <w:tcW w:w="1420" w:type="dxa"/>
            <w:tcBorders>
              <w:top w:val="nil"/>
              <w:left w:val="nil"/>
              <w:bottom w:val="single" w:sz="4" w:space="0" w:color="auto"/>
              <w:right w:val="single" w:sz="4" w:space="0" w:color="auto"/>
            </w:tcBorders>
            <w:shd w:val="clear" w:color="auto" w:fill="auto"/>
            <w:noWrap/>
            <w:vAlign w:val="center"/>
            <w:hideMark/>
          </w:tcPr>
          <w:p w14:paraId="29087E77" w14:textId="77777777" w:rsidR="00AA3C64" w:rsidRPr="008E015D" w:rsidRDefault="00AA3C64" w:rsidP="00AA3C64">
            <w:pPr>
              <w:jc w:val="center"/>
              <w:rPr>
                <w:color w:val="000000"/>
                <w:sz w:val="18"/>
                <w:szCs w:val="18"/>
              </w:rPr>
            </w:pPr>
            <w:r w:rsidRPr="008E015D">
              <w:rPr>
                <w:color w:val="000000"/>
                <w:sz w:val="18"/>
                <w:szCs w:val="18"/>
              </w:rPr>
              <w:t>100,0</w:t>
            </w:r>
          </w:p>
        </w:tc>
      </w:tr>
    </w:tbl>
    <w:p w14:paraId="1499875E" w14:textId="77777777" w:rsidR="00AA3C64" w:rsidRPr="008E015D" w:rsidRDefault="00AA3C64" w:rsidP="007334A8">
      <w:pPr>
        <w:pStyle w:val="ConsNormal"/>
        <w:spacing w:line="276" w:lineRule="auto"/>
        <w:ind w:firstLine="709"/>
        <w:jc w:val="both"/>
        <w:rPr>
          <w:rFonts w:ascii="Times New Roman" w:hAnsi="Times New Roman" w:cs="Times New Roman"/>
          <w:sz w:val="28"/>
          <w:szCs w:val="28"/>
        </w:rPr>
      </w:pPr>
    </w:p>
    <w:p w14:paraId="60EAE52F" w14:textId="1DD2D1B4" w:rsidR="00FC7621" w:rsidRDefault="00246BDE" w:rsidP="00883B93">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За имущественной или финансовой поддержкой в органы местного самоуправления обращался каждый пятый респондент – 21,</w:t>
      </w:r>
      <w:r w:rsidR="00835CFE">
        <w:rPr>
          <w:rFonts w:ascii="Times New Roman" w:hAnsi="Times New Roman" w:cs="Times New Roman"/>
          <w:sz w:val="28"/>
          <w:szCs w:val="28"/>
        </w:rPr>
        <w:t>3</w:t>
      </w:r>
      <w:r w:rsidRPr="008E015D">
        <w:rPr>
          <w:rFonts w:ascii="Times New Roman" w:hAnsi="Times New Roman" w:cs="Times New Roman"/>
          <w:sz w:val="28"/>
          <w:szCs w:val="28"/>
        </w:rPr>
        <w:t xml:space="preserve">% (рис. 4). Значение этого показателя оказалось меньше, чем в 2023 г. (28,0%) и 2024 г. (22,3%). </w:t>
      </w:r>
      <w:r w:rsidR="00352B58" w:rsidRPr="008E015D">
        <w:rPr>
          <w:rFonts w:ascii="Times New Roman" w:hAnsi="Times New Roman" w:cs="Times New Roman"/>
          <w:sz w:val="28"/>
          <w:szCs w:val="28"/>
        </w:rPr>
        <w:t>Как и год назад, среди обращавшихся за поддержкой преобладали предприниматели в сфере промышленности (таблицы в Приложении 2).</w:t>
      </w:r>
    </w:p>
    <w:p w14:paraId="2E671338" w14:textId="39BBC2D0" w:rsidR="007334A8" w:rsidRPr="00883B93" w:rsidRDefault="00C652C0" w:rsidP="004A543A">
      <w:pPr>
        <w:pStyle w:val="ConsNormal"/>
        <w:spacing w:line="276" w:lineRule="auto"/>
        <w:ind w:firstLine="0"/>
        <w:jc w:val="center"/>
        <w:rPr>
          <w:rFonts w:ascii="Times New Roman" w:hAnsi="Times New Roman" w:cs="Times New Roman"/>
          <w:sz w:val="28"/>
          <w:szCs w:val="28"/>
        </w:rPr>
      </w:pPr>
      <w:r w:rsidRPr="002469FB">
        <w:rPr>
          <w:rFonts w:ascii="Times New Roman" w:hAnsi="Times New Roman" w:cs="Times New Roman"/>
          <w:i/>
          <w:noProof/>
          <w:sz w:val="24"/>
          <w:szCs w:val="24"/>
        </w:rPr>
        <w:drawing>
          <wp:inline distT="0" distB="0" distL="0" distR="0" wp14:anchorId="35912A92" wp14:editId="041521BB">
            <wp:extent cx="6438900" cy="1530350"/>
            <wp:effectExtent l="0" t="0" r="0" b="0"/>
            <wp:docPr id="4"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3590856" w14:textId="77777777" w:rsidR="007334A8" w:rsidRPr="008E015D" w:rsidRDefault="007334A8" w:rsidP="007334A8">
      <w:pPr>
        <w:pStyle w:val="ConsNormal"/>
        <w:spacing w:line="276" w:lineRule="auto"/>
        <w:ind w:firstLine="709"/>
        <w:jc w:val="center"/>
        <w:rPr>
          <w:rFonts w:ascii="Times New Roman" w:hAnsi="Times New Roman" w:cs="Times New Roman"/>
          <w:i/>
          <w:sz w:val="28"/>
          <w:szCs w:val="28"/>
        </w:rPr>
      </w:pPr>
      <w:r w:rsidRPr="008E015D">
        <w:rPr>
          <w:rFonts w:ascii="Times New Roman" w:hAnsi="Times New Roman" w:cs="Times New Roman"/>
          <w:i/>
          <w:sz w:val="24"/>
          <w:szCs w:val="24"/>
        </w:rPr>
        <w:t>Рис. 4. «Обращались ли Вы ранее за получением имущественной или финансовой поддержки, оказываемой органами местного самоуправления?», %</w:t>
      </w:r>
    </w:p>
    <w:p w14:paraId="49A19F89" w14:textId="77777777" w:rsidR="007334A8" w:rsidRPr="008E015D" w:rsidRDefault="007334A8" w:rsidP="00587601">
      <w:pPr>
        <w:pStyle w:val="h2"/>
        <w:spacing w:before="0" w:after="0"/>
        <w:ind w:firstLine="0"/>
        <w:outlineLvl w:val="4"/>
        <w:rPr>
          <w:b w:val="0"/>
          <w:sz w:val="28"/>
          <w:szCs w:val="28"/>
        </w:rPr>
      </w:pPr>
    </w:p>
    <w:p w14:paraId="587231DF" w14:textId="3FAFA75A" w:rsidR="007334A8" w:rsidRPr="008E015D" w:rsidRDefault="007334A8" w:rsidP="007334A8">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Респондентам, </w:t>
      </w:r>
      <w:r w:rsidR="00352B58" w:rsidRPr="008E015D">
        <w:rPr>
          <w:rFonts w:ascii="Times New Roman" w:hAnsi="Times New Roman" w:cs="Times New Roman"/>
          <w:sz w:val="28"/>
          <w:szCs w:val="28"/>
        </w:rPr>
        <w:t>имеющим опыт обращения в органы МСУ за имущественной или финансовой поддержкой</w:t>
      </w:r>
      <w:r w:rsidR="00E70BBB" w:rsidRPr="008E015D">
        <w:rPr>
          <w:rFonts w:ascii="Times New Roman" w:hAnsi="Times New Roman" w:cs="Times New Roman"/>
          <w:sz w:val="28"/>
          <w:szCs w:val="28"/>
        </w:rPr>
        <w:t>,</w:t>
      </w:r>
      <w:r w:rsidR="00352B58" w:rsidRPr="008E015D">
        <w:rPr>
          <w:rFonts w:ascii="Times New Roman" w:hAnsi="Times New Roman" w:cs="Times New Roman"/>
          <w:sz w:val="28"/>
          <w:szCs w:val="28"/>
        </w:rPr>
        <w:t xml:space="preserve"> было предложено указать, с какими проблемами </w:t>
      </w:r>
      <w:r w:rsidR="00E70BBB" w:rsidRPr="008E015D">
        <w:rPr>
          <w:rFonts w:ascii="Times New Roman" w:hAnsi="Times New Roman" w:cs="Times New Roman"/>
          <w:sz w:val="28"/>
          <w:szCs w:val="28"/>
        </w:rPr>
        <w:br/>
      </w:r>
      <w:r w:rsidR="00352B58" w:rsidRPr="008E015D">
        <w:rPr>
          <w:rFonts w:ascii="Times New Roman" w:hAnsi="Times New Roman" w:cs="Times New Roman"/>
          <w:sz w:val="28"/>
          <w:szCs w:val="28"/>
        </w:rPr>
        <w:t>им довелось столкнуться. Почти половина участников исследования из этой группы</w:t>
      </w:r>
      <w:r w:rsidR="00587601" w:rsidRPr="008E015D">
        <w:rPr>
          <w:rFonts w:ascii="Times New Roman" w:hAnsi="Times New Roman" w:cs="Times New Roman"/>
          <w:sz w:val="28"/>
          <w:szCs w:val="28"/>
        </w:rPr>
        <w:t xml:space="preserve"> (</w:t>
      </w:r>
      <w:r w:rsidR="004A543A">
        <w:rPr>
          <w:rFonts w:ascii="Times New Roman" w:hAnsi="Times New Roman" w:cs="Times New Roman"/>
          <w:sz w:val="28"/>
          <w:szCs w:val="28"/>
        </w:rPr>
        <w:t>46,9</w:t>
      </w:r>
      <w:r w:rsidR="00587601" w:rsidRPr="008E015D">
        <w:rPr>
          <w:rFonts w:ascii="Times New Roman" w:hAnsi="Times New Roman" w:cs="Times New Roman"/>
          <w:sz w:val="28"/>
          <w:szCs w:val="28"/>
        </w:rPr>
        <w:t xml:space="preserve">% при </w:t>
      </w:r>
      <w:r w:rsidR="008E00CD" w:rsidRPr="008E015D">
        <w:rPr>
          <w:rFonts w:ascii="Times New Roman" w:hAnsi="Times New Roman" w:cs="Times New Roman"/>
          <w:sz w:val="28"/>
          <w:szCs w:val="28"/>
        </w:rPr>
        <w:t>32,8</w:t>
      </w:r>
      <w:r w:rsidR="00587601" w:rsidRPr="008E015D">
        <w:rPr>
          <w:rFonts w:ascii="Times New Roman" w:hAnsi="Times New Roman" w:cs="Times New Roman"/>
          <w:sz w:val="28"/>
          <w:szCs w:val="28"/>
        </w:rPr>
        <w:t>% в предыдущую волну мониторинга)</w:t>
      </w:r>
      <w:r w:rsidR="00352B58" w:rsidRPr="008E015D">
        <w:rPr>
          <w:rFonts w:ascii="Times New Roman" w:hAnsi="Times New Roman" w:cs="Times New Roman"/>
          <w:sz w:val="28"/>
          <w:szCs w:val="28"/>
        </w:rPr>
        <w:t xml:space="preserve"> завер</w:t>
      </w:r>
      <w:r w:rsidR="00587601" w:rsidRPr="008E015D">
        <w:rPr>
          <w:rFonts w:ascii="Times New Roman" w:hAnsi="Times New Roman" w:cs="Times New Roman"/>
          <w:sz w:val="28"/>
          <w:szCs w:val="28"/>
        </w:rPr>
        <w:t>ила, что никаких проблем при получении поддержки не возникало. Остальные чаще всего (в 40,</w:t>
      </w:r>
      <w:r w:rsidR="004A543A">
        <w:rPr>
          <w:rFonts w:ascii="Times New Roman" w:hAnsi="Times New Roman" w:cs="Times New Roman"/>
          <w:sz w:val="28"/>
          <w:szCs w:val="28"/>
        </w:rPr>
        <w:t>6</w:t>
      </w:r>
      <w:r w:rsidR="00587601" w:rsidRPr="008E015D">
        <w:rPr>
          <w:rFonts w:ascii="Times New Roman" w:hAnsi="Times New Roman" w:cs="Times New Roman"/>
          <w:sz w:val="28"/>
          <w:szCs w:val="28"/>
        </w:rPr>
        <w:t xml:space="preserve">% случаев) жаловались на большое количество документов, необходимых для получения поддержки </w:t>
      </w:r>
      <w:r w:rsidR="00D21FFB" w:rsidRPr="008E015D">
        <w:rPr>
          <w:rFonts w:ascii="Times New Roman" w:hAnsi="Times New Roman" w:cs="Times New Roman"/>
          <w:sz w:val="28"/>
          <w:szCs w:val="28"/>
        </w:rPr>
        <w:t>(рис. 5)</w:t>
      </w:r>
      <w:r w:rsidRPr="008E015D">
        <w:rPr>
          <w:rFonts w:ascii="Times New Roman" w:hAnsi="Times New Roman" w:cs="Times New Roman"/>
          <w:sz w:val="28"/>
          <w:szCs w:val="28"/>
        </w:rPr>
        <w:t>.</w:t>
      </w:r>
    </w:p>
    <w:p w14:paraId="2FF00F74" w14:textId="5A1B8F5D" w:rsidR="004A543A" w:rsidRDefault="00F04C41" w:rsidP="004A543A">
      <w:pPr>
        <w:pStyle w:val="ConsNormal"/>
        <w:spacing w:line="192" w:lineRule="auto"/>
        <w:ind w:firstLine="0"/>
        <w:jc w:val="center"/>
        <w:rPr>
          <w:rFonts w:ascii="Times New Roman" w:hAnsi="Times New Roman" w:cs="Times New Roman"/>
          <w:i/>
          <w:noProof/>
          <w:sz w:val="24"/>
          <w:szCs w:val="24"/>
        </w:rPr>
      </w:pPr>
      <w:r>
        <w:rPr>
          <w:noProof/>
        </w:rPr>
        <w:drawing>
          <wp:inline distT="0" distB="0" distL="0" distR="0" wp14:anchorId="6E57D233" wp14:editId="01577FCF">
            <wp:extent cx="6196330" cy="3800902"/>
            <wp:effectExtent l="0" t="0" r="0" b="0"/>
            <wp:docPr id="1717296861" name="Диаграмма 1">
              <a:extLst xmlns:a="http://schemas.openxmlformats.org/drawingml/2006/main">
                <a:ext uri="{FF2B5EF4-FFF2-40B4-BE49-F238E27FC236}">
                  <a16:creationId xmlns:a16="http://schemas.microsoft.com/office/drawing/2014/main" id="{00000000-0008-0000-00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78DAE02" w14:textId="77777777" w:rsidR="00883B93" w:rsidRDefault="00D21FFB" w:rsidP="00883B93">
      <w:pPr>
        <w:pStyle w:val="ConsNormal"/>
        <w:spacing w:line="276" w:lineRule="auto"/>
        <w:ind w:firstLine="709"/>
        <w:jc w:val="center"/>
        <w:rPr>
          <w:rFonts w:ascii="Times New Roman" w:hAnsi="Times New Roman" w:cs="Times New Roman"/>
          <w:i/>
          <w:sz w:val="24"/>
          <w:szCs w:val="24"/>
        </w:rPr>
      </w:pPr>
      <w:r w:rsidRPr="008E015D">
        <w:rPr>
          <w:rFonts w:ascii="Times New Roman" w:hAnsi="Times New Roman" w:cs="Times New Roman"/>
          <w:i/>
          <w:sz w:val="24"/>
          <w:szCs w:val="24"/>
        </w:rPr>
        <w:t>Рис. 5. «Если обращались, укажите, какие проблемы возникли при этом?», %</w:t>
      </w:r>
    </w:p>
    <w:p w14:paraId="0159468A" w14:textId="77777777" w:rsidR="00883B93" w:rsidRDefault="00883B93" w:rsidP="004A543A">
      <w:pPr>
        <w:pStyle w:val="ConsNormal"/>
        <w:ind w:firstLine="709"/>
        <w:jc w:val="center"/>
        <w:rPr>
          <w:rFonts w:ascii="Times New Roman" w:hAnsi="Times New Roman" w:cs="Times New Roman"/>
          <w:i/>
          <w:sz w:val="24"/>
          <w:szCs w:val="24"/>
        </w:rPr>
      </w:pPr>
    </w:p>
    <w:p w14:paraId="58F3DE5E" w14:textId="77777777" w:rsidR="00167941" w:rsidRPr="008E015D" w:rsidRDefault="008917BF" w:rsidP="00883B93">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Высокий уровень удовлетворенности представителей бизнеса деятельностью Администрации города Сургута в отношении субъектов МСП, а также позитивная динамика значения </w:t>
      </w:r>
      <w:r w:rsidR="00B151DD" w:rsidRPr="008E015D">
        <w:rPr>
          <w:rFonts w:ascii="Times New Roman" w:hAnsi="Times New Roman" w:cs="Times New Roman"/>
          <w:sz w:val="28"/>
          <w:szCs w:val="28"/>
        </w:rPr>
        <w:t>эт</w:t>
      </w:r>
      <w:r w:rsidRPr="008E015D">
        <w:rPr>
          <w:rFonts w:ascii="Times New Roman" w:hAnsi="Times New Roman" w:cs="Times New Roman"/>
          <w:sz w:val="28"/>
          <w:szCs w:val="28"/>
        </w:rPr>
        <w:t xml:space="preserve">ого показателя дают основание сделать вывод, что политика городских властей в области поддержки малого и среднего предпринимательства </w:t>
      </w:r>
      <w:r w:rsidR="00B151DD" w:rsidRPr="008E015D">
        <w:rPr>
          <w:rFonts w:ascii="Times New Roman" w:hAnsi="Times New Roman" w:cs="Times New Roman"/>
          <w:sz w:val="28"/>
          <w:szCs w:val="28"/>
        </w:rPr>
        <w:br/>
      </w:r>
      <w:r w:rsidRPr="008E015D">
        <w:rPr>
          <w:rFonts w:ascii="Times New Roman" w:hAnsi="Times New Roman" w:cs="Times New Roman"/>
          <w:sz w:val="28"/>
          <w:szCs w:val="28"/>
        </w:rPr>
        <w:t xml:space="preserve">отвечает потребностям и ожиданиям сургутской деловой среды. </w:t>
      </w:r>
    </w:p>
    <w:p w14:paraId="1EA6ABDF" w14:textId="13F9514C" w:rsidR="00CB51B3" w:rsidRDefault="00CB51B3" w:rsidP="00CB51B3">
      <w:pPr>
        <w:pStyle w:val="Iauiue1"/>
        <w:spacing w:line="276" w:lineRule="auto"/>
        <w:ind w:firstLine="709"/>
        <w:jc w:val="both"/>
        <w:rPr>
          <w:b/>
          <w:sz w:val="28"/>
          <w:szCs w:val="28"/>
        </w:rPr>
      </w:pPr>
      <w:r w:rsidRPr="008E015D">
        <w:rPr>
          <w:b/>
          <w:sz w:val="28"/>
          <w:szCs w:val="28"/>
        </w:rPr>
        <w:t xml:space="preserve">2.3. </w:t>
      </w:r>
      <w:r w:rsidR="00F56B12" w:rsidRPr="008E015D">
        <w:rPr>
          <w:b/>
          <w:sz w:val="28"/>
          <w:szCs w:val="28"/>
        </w:rPr>
        <w:t xml:space="preserve">Востребованность представителей бизнеса в дополнительных мерах </w:t>
      </w:r>
      <w:r w:rsidR="00D322D5">
        <w:rPr>
          <w:b/>
          <w:sz w:val="28"/>
          <w:szCs w:val="28"/>
        </w:rPr>
        <w:br/>
      </w:r>
      <w:r w:rsidR="00F56B12" w:rsidRPr="008E015D">
        <w:rPr>
          <w:b/>
          <w:sz w:val="28"/>
          <w:szCs w:val="28"/>
        </w:rPr>
        <w:t>со стороны органов местного самоуправления, направленных на поддержку малого и среднего предпринимательства в городе Сургуте</w:t>
      </w:r>
    </w:p>
    <w:p w14:paraId="7B1C4248" w14:textId="77777777" w:rsidR="004A543A" w:rsidRDefault="004A543A" w:rsidP="00CB51B3">
      <w:pPr>
        <w:pStyle w:val="Iauiue1"/>
        <w:spacing w:line="276" w:lineRule="auto"/>
        <w:ind w:firstLine="709"/>
        <w:jc w:val="both"/>
        <w:rPr>
          <w:b/>
          <w:sz w:val="28"/>
          <w:szCs w:val="28"/>
        </w:rPr>
      </w:pPr>
    </w:p>
    <w:p w14:paraId="0627ADCF" w14:textId="77777777" w:rsidR="00CB51B3" w:rsidRPr="008E015D" w:rsidRDefault="00CB51B3" w:rsidP="00CB51B3">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Следующая задача социологического и</w:t>
      </w:r>
      <w:r w:rsidR="00CD373D" w:rsidRPr="008E015D">
        <w:rPr>
          <w:rFonts w:ascii="Times New Roman" w:hAnsi="Times New Roman" w:cs="Times New Roman"/>
          <w:sz w:val="28"/>
          <w:szCs w:val="28"/>
        </w:rPr>
        <w:t>сследования</w:t>
      </w:r>
      <w:r w:rsidR="00F56B12" w:rsidRPr="008E015D">
        <w:rPr>
          <w:rFonts w:ascii="Times New Roman" w:hAnsi="Times New Roman" w:cs="Times New Roman"/>
          <w:sz w:val="28"/>
          <w:szCs w:val="28"/>
        </w:rPr>
        <w:t xml:space="preserve"> </w:t>
      </w:r>
      <w:r w:rsidR="00CD373D" w:rsidRPr="008E015D">
        <w:rPr>
          <w:rFonts w:ascii="Times New Roman" w:hAnsi="Times New Roman" w:cs="Times New Roman"/>
          <w:sz w:val="28"/>
          <w:szCs w:val="28"/>
        </w:rPr>
        <w:t>–</w:t>
      </w:r>
      <w:r w:rsidRPr="008E015D">
        <w:rPr>
          <w:rFonts w:ascii="Times New Roman" w:hAnsi="Times New Roman" w:cs="Times New Roman"/>
          <w:sz w:val="28"/>
          <w:szCs w:val="28"/>
        </w:rPr>
        <w:t xml:space="preserve"> </w:t>
      </w:r>
      <w:r w:rsidR="00F56B12" w:rsidRPr="008E015D">
        <w:rPr>
          <w:rFonts w:ascii="Times New Roman" w:hAnsi="Times New Roman" w:cs="Times New Roman"/>
          <w:sz w:val="28"/>
          <w:szCs w:val="28"/>
        </w:rPr>
        <w:t>определить востребованность представителей бизнеса в дополнительных мерах со стороны органов местного самоуправления, направленных на поддержку малого и среднего предпринимательства в городе Сургуте</w:t>
      </w:r>
      <w:r w:rsidRPr="008E015D">
        <w:rPr>
          <w:rFonts w:ascii="Times New Roman" w:hAnsi="Times New Roman" w:cs="Times New Roman"/>
          <w:sz w:val="28"/>
          <w:szCs w:val="28"/>
        </w:rPr>
        <w:t>.</w:t>
      </w:r>
    </w:p>
    <w:p w14:paraId="3B43962C" w14:textId="77777777" w:rsidR="006926D1" w:rsidRPr="008E015D" w:rsidRDefault="00854688" w:rsidP="00DB2DB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В ходе опроса его участникам была предоставлена возможность выразить свое мнение о том, какие направления муниципальной поддержки предпринимателей </w:t>
      </w:r>
      <w:r w:rsidR="007039A4" w:rsidRPr="008E015D">
        <w:rPr>
          <w:rFonts w:ascii="Times New Roman" w:hAnsi="Times New Roman" w:cs="Times New Roman"/>
          <w:sz w:val="28"/>
          <w:szCs w:val="28"/>
        </w:rPr>
        <w:br/>
      </w:r>
      <w:r w:rsidRPr="008E015D">
        <w:rPr>
          <w:rFonts w:ascii="Times New Roman" w:hAnsi="Times New Roman" w:cs="Times New Roman"/>
          <w:sz w:val="28"/>
          <w:szCs w:val="28"/>
        </w:rPr>
        <w:t>в городе Сургуте необходимо развивать в первую очередь.</w:t>
      </w:r>
    </w:p>
    <w:p w14:paraId="2AE4E3C3" w14:textId="541ECDC8" w:rsidR="00854688" w:rsidRPr="008E015D" w:rsidRDefault="00854688" w:rsidP="00DB2DB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С большим отрывом лидировал вариант ответа «Возмещение части затрат </w:t>
      </w:r>
      <w:r w:rsidR="007039A4" w:rsidRPr="008E015D">
        <w:rPr>
          <w:rFonts w:ascii="Times New Roman" w:hAnsi="Times New Roman" w:cs="Times New Roman"/>
          <w:sz w:val="28"/>
          <w:szCs w:val="28"/>
        </w:rPr>
        <w:br/>
      </w:r>
      <w:r w:rsidRPr="008E015D">
        <w:rPr>
          <w:rFonts w:ascii="Times New Roman" w:hAnsi="Times New Roman" w:cs="Times New Roman"/>
          <w:sz w:val="28"/>
          <w:szCs w:val="28"/>
        </w:rPr>
        <w:t>на аренду нежилых помещений и коммунальные платежи». Его выбрали большинство респондентов – 51,0%</w:t>
      </w:r>
      <w:r w:rsidR="00A73F43" w:rsidRPr="008E015D">
        <w:rPr>
          <w:rFonts w:ascii="Times New Roman" w:hAnsi="Times New Roman" w:cs="Times New Roman"/>
          <w:sz w:val="28"/>
          <w:szCs w:val="28"/>
        </w:rPr>
        <w:t xml:space="preserve">, главным образом, индивидуальные предприниматели; </w:t>
      </w:r>
      <w:r w:rsidR="00D322D5">
        <w:rPr>
          <w:rFonts w:ascii="Times New Roman" w:hAnsi="Times New Roman" w:cs="Times New Roman"/>
          <w:sz w:val="28"/>
          <w:szCs w:val="28"/>
        </w:rPr>
        <w:t>предприятия в сфере торговли</w:t>
      </w:r>
      <w:r w:rsidR="00A73F43" w:rsidRPr="008E015D">
        <w:rPr>
          <w:rFonts w:ascii="Times New Roman" w:hAnsi="Times New Roman" w:cs="Times New Roman"/>
          <w:sz w:val="28"/>
          <w:szCs w:val="28"/>
        </w:rPr>
        <w:t xml:space="preserve">. </w:t>
      </w:r>
    </w:p>
    <w:p w14:paraId="2A027826" w14:textId="77777777" w:rsidR="00854688" w:rsidRPr="008E015D" w:rsidRDefault="00A73F43" w:rsidP="00DB2DB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Во вторую группу по степени востребованности вошли следующие направления муниципальной поддержки:</w:t>
      </w:r>
    </w:p>
    <w:p w14:paraId="3BC80825" w14:textId="77777777" w:rsidR="00A73F43" w:rsidRPr="008E015D" w:rsidRDefault="00A73F43" w:rsidP="00DB2DB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 Возмещение части затрат по приобретению оборудования (основных средств) и лицензионных программных продуктов. Это направление актуально </w:t>
      </w:r>
      <w:r w:rsidR="007039A4" w:rsidRPr="008E015D">
        <w:rPr>
          <w:rFonts w:ascii="Times New Roman" w:hAnsi="Times New Roman" w:cs="Times New Roman"/>
          <w:sz w:val="28"/>
          <w:szCs w:val="28"/>
        </w:rPr>
        <w:br/>
      </w:r>
      <w:r w:rsidRPr="008E015D">
        <w:rPr>
          <w:rFonts w:ascii="Times New Roman" w:hAnsi="Times New Roman" w:cs="Times New Roman"/>
          <w:sz w:val="28"/>
          <w:szCs w:val="28"/>
        </w:rPr>
        <w:t xml:space="preserve">для 31,3% респондентов, особенно для юридических лиц; предприятий в сферах строительства, торговли, транспорта, информационных технологий со стажем </w:t>
      </w:r>
      <w:r w:rsidR="00880848" w:rsidRPr="008E015D">
        <w:rPr>
          <w:rFonts w:ascii="Times New Roman" w:hAnsi="Times New Roman" w:cs="Times New Roman"/>
          <w:sz w:val="28"/>
          <w:szCs w:val="28"/>
        </w:rPr>
        <w:t xml:space="preserve">предпринимательской деятельности в Сургуте </w:t>
      </w:r>
      <w:r w:rsidRPr="008E015D">
        <w:rPr>
          <w:rFonts w:ascii="Times New Roman" w:hAnsi="Times New Roman" w:cs="Times New Roman"/>
          <w:sz w:val="28"/>
          <w:szCs w:val="28"/>
        </w:rPr>
        <w:t>менее одного года.</w:t>
      </w:r>
    </w:p>
    <w:p w14:paraId="03ED5214" w14:textId="3CC94773" w:rsidR="00A73F43" w:rsidRPr="008E015D" w:rsidRDefault="00880848" w:rsidP="00DB2DB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 Возмещение части затрат на обучение, повышение квалификации, профессиональную переподготовку. Это направление признали приоритетным 23,7% участников опроса, в основном индивидуальные предприниматели; представители предприятий в социальной сфере и в туристической отрасли, работающих </w:t>
      </w:r>
      <w:r w:rsidR="00D322D5">
        <w:rPr>
          <w:rFonts w:ascii="Times New Roman" w:hAnsi="Times New Roman" w:cs="Times New Roman"/>
          <w:sz w:val="28"/>
          <w:szCs w:val="28"/>
        </w:rPr>
        <w:br/>
      </w:r>
      <w:r w:rsidRPr="008E015D">
        <w:rPr>
          <w:rFonts w:ascii="Times New Roman" w:hAnsi="Times New Roman" w:cs="Times New Roman"/>
          <w:sz w:val="28"/>
          <w:szCs w:val="28"/>
        </w:rPr>
        <w:t>на сургутских рынках от 5 до 10 лет.</w:t>
      </w:r>
    </w:p>
    <w:p w14:paraId="42728C8D" w14:textId="77777777" w:rsidR="00880848" w:rsidRPr="008E015D" w:rsidRDefault="00880848" w:rsidP="00DB2DB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Предоставление недвижимого имущества, находящегося в муниципальной собственности, в аренду (23,3%). Данное направление поддержки наиболее востребовано среди юридических лиц; торговых предприятий и предприятий социальной сферы; действующих на сургутских рынках свыше 10 лет; с числом работников от 101 до 250 человек.</w:t>
      </w:r>
    </w:p>
    <w:p w14:paraId="3F86DB68" w14:textId="10C6DFCC" w:rsidR="00880848" w:rsidRPr="008E015D" w:rsidRDefault="00880848" w:rsidP="00DB2DB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Судя по результатам исследования, относительно невысока востребованность таких направлений муниципальной поддержки сургутских предпринимателей, </w:t>
      </w:r>
      <w:r w:rsidR="00D322D5">
        <w:rPr>
          <w:rFonts w:ascii="Times New Roman" w:hAnsi="Times New Roman" w:cs="Times New Roman"/>
          <w:sz w:val="28"/>
          <w:szCs w:val="28"/>
        </w:rPr>
        <w:br/>
      </w:r>
      <w:r w:rsidRPr="008E015D">
        <w:rPr>
          <w:rFonts w:ascii="Times New Roman" w:hAnsi="Times New Roman" w:cs="Times New Roman"/>
          <w:sz w:val="28"/>
          <w:szCs w:val="28"/>
        </w:rPr>
        <w:t xml:space="preserve">как </w:t>
      </w:r>
      <w:r w:rsidR="00141C62" w:rsidRPr="008E015D">
        <w:rPr>
          <w:rFonts w:ascii="Times New Roman" w:hAnsi="Times New Roman" w:cs="Times New Roman"/>
          <w:sz w:val="28"/>
          <w:szCs w:val="28"/>
        </w:rPr>
        <w:t>возмещение части затрат на рекламу (17,3%) и на обязательную сертификацию произведенной продукции (11,0%).</w:t>
      </w:r>
    </w:p>
    <w:p w14:paraId="339C0AFC" w14:textId="6C4F6939" w:rsidR="00141C62" w:rsidRPr="008E015D" w:rsidRDefault="00141C62" w:rsidP="00DB2DB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В возмещении ча</w:t>
      </w:r>
      <w:r w:rsidR="00AB184E">
        <w:rPr>
          <w:rFonts w:ascii="Times New Roman" w:hAnsi="Times New Roman" w:cs="Times New Roman"/>
          <w:sz w:val="28"/>
          <w:szCs w:val="28"/>
        </w:rPr>
        <w:t>сти затрат на рекламу нуждаются в первую очередь</w:t>
      </w:r>
      <w:r w:rsidRPr="008E015D">
        <w:rPr>
          <w:rFonts w:ascii="Times New Roman" w:hAnsi="Times New Roman" w:cs="Times New Roman"/>
          <w:sz w:val="28"/>
          <w:szCs w:val="28"/>
        </w:rPr>
        <w:t xml:space="preserve"> индивидуальные предприятия; субъекты МСП в социальной сфере и туристической отрасли; ведущие предпринимательскую деятельность в Сургуте более 10 лет.</w:t>
      </w:r>
    </w:p>
    <w:p w14:paraId="045E3619" w14:textId="1CA901D4" w:rsidR="00141C62" w:rsidRPr="008E015D" w:rsidRDefault="00141C62" w:rsidP="00DB2DB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Возмещение части затрат на обязательную сертификацию произведенной продукции приоритетно прежде всего для промышленных и сельскохозяйственных предприятий; с числом работников от 101 до 250 человек (рис. 6, таблицы </w:t>
      </w:r>
      <w:r w:rsidR="007039A4" w:rsidRPr="008E015D">
        <w:rPr>
          <w:rFonts w:ascii="Times New Roman" w:hAnsi="Times New Roman" w:cs="Times New Roman"/>
          <w:sz w:val="28"/>
          <w:szCs w:val="28"/>
        </w:rPr>
        <w:br/>
      </w:r>
      <w:r w:rsidRPr="008E015D">
        <w:rPr>
          <w:rFonts w:ascii="Times New Roman" w:hAnsi="Times New Roman" w:cs="Times New Roman"/>
          <w:sz w:val="28"/>
          <w:szCs w:val="28"/>
        </w:rPr>
        <w:t xml:space="preserve">в Приложении 2). </w:t>
      </w:r>
    </w:p>
    <w:p w14:paraId="2D4E1AAD" w14:textId="15AB1E7E" w:rsidR="00141C62" w:rsidRPr="008E015D" w:rsidRDefault="00141C62" w:rsidP="00DB2DB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По сравнению с прошлым, 2024 годом структура рейтинга направлений муниципальной поддержки предпринимателей по степени востребованности </w:t>
      </w:r>
      <w:r w:rsidR="007039A4" w:rsidRPr="008E015D">
        <w:rPr>
          <w:rFonts w:ascii="Times New Roman" w:hAnsi="Times New Roman" w:cs="Times New Roman"/>
          <w:sz w:val="28"/>
          <w:szCs w:val="28"/>
        </w:rPr>
        <w:br/>
      </w:r>
      <w:r w:rsidRPr="008E015D">
        <w:rPr>
          <w:rFonts w:ascii="Times New Roman" w:hAnsi="Times New Roman" w:cs="Times New Roman"/>
          <w:sz w:val="28"/>
          <w:szCs w:val="28"/>
        </w:rPr>
        <w:t xml:space="preserve">в бизнес-сообществе города Сургута </w:t>
      </w:r>
      <w:r w:rsidR="00C15FB8" w:rsidRPr="008E015D">
        <w:rPr>
          <w:rFonts w:ascii="Times New Roman" w:hAnsi="Times New Roman" w:cs="Times New Roman"/>
          <w:sz w:val="28"/>
          <w:szCs w:val="28"/>
        </w:rPr>
        <w:t>несколько изменилась. С пятого на третье место переместилось возмещение части затрат на обучение, повышение квалификации, профессиональную переподготовку. Соответственно, с третьего места на четвертое спустилось предоставление недвижимого имущества, находящегося в</w:t>
      </w:r>
      <w:r w:rsidR="00B3251B">
        <w:rPr>
          <w:rFonts w:ascii="Times New Roman" w:hAnsi="Times New Roman" w:cs="Times New Roman"/>
          <w:sz w:val="28"/>
          <w:szCs w:val="28"/>
        </w:rPr>
        <w:t> </w:t>
      </w:r>
      <w:r w:rsidR="00C15FB8" w:rsidRPr="008E015D">
        <w:rPr>
          <w:rFonts w:ascii="Times New Roman" w:hAnsi="Times New Roman" w:cs="Times New Roman"/>
          <w:sz w:val="28"/>
          <w:szCs w:val="28"/>
        </w:rPr>
        <w:t xml:space="preserve">муниципальной собственности, в аренду, а с четвертого места </w:t>
      </w:r>
      <w:r w:rsidR="00D72450">
        <w:rPr>
          <w:rFonts w:ascii="Times New Roman" w:hAnsi="Times New Roman" w:cs="Times New Roman"/>
          <w:sz w:val="28"/>
          <w:szCs w:val="28"/>
        </w:rPr>
        <w:br/>
      </w:r>
      <w:r w:rsidR="00C15FB8" w:rsidRPr="008E015D">
        <w:rPr>
          <w:rFonts w:ascii="Times New Roman" w:hAnsi="Times New Roman" w:cs="Times New Roman"/>
          <w:sz w:val="28"/>
          <w:szCs w:val="28"/>
        </w:rPr>
        <w:t>на пятое – возмещение части затрат на рекламу.</w:t>
      </w:r>
    </w:p>
    <w:p w14:paraId="28621E2A" w14:textId="0E3F6044" w:rsidR="00D21FFB" w:rsidRPr="008E015D" w:rsidRDefault="00C652C0" w:rsidP="004A543A">
      <w:pPr>
        <w:pStyle w:val="ConsNormal"/>
        <w:spacing w:line="192" w:lineRule="auto"/>
        <w:ind w:firstLine="0"/>
        <w:jc w:val="center"/>
        <w:rPr>
          <w:rFonts w:ascii="Times New Roman" w:hAnsi="Times New Roman" w:cs="Times New Roman"/>
          <w:i/>
          <w:sz w:val="24"/>
          <w:szCs w:val="24"/>
        </w:rPr>
      </w:pPr>
      <w:r w:rsidRPr="002469FB">
        <w:rPr>
          <w:rFonts w:ascii="Times New Roman" w:hAnsi="Times New Roman" w:cs="Times New Roman"/>
          <w:noProof/>
          <w:sz w:val="18"/>
          <w:szCs w:val="24"/>
        </w:rPr>
        <w:drawing>
          <wp:inline distT="0" distB="0" distL="0" distR="0" wp14:anchorId="2B1A06D0" wp14:editId="53988902">
            <wp:extent cx="6540500" cy="3488635"/>
            <wp:effectExtent l="0" t="0" r="0" b="0"/>
            <wp:docPr id="6"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72BF764" w14:textId="77777777" w:rsidR="006926D1" w:rsidRPr="008E015D" w:rsidRDefault="006926D1" w:rsidP="00D21FFB">
      <w:pPr>
        <w:pStyle w:val="ConsNormal"/>
        <w:spacing w:line="276" w:lineRule="auto"/>
        <w:ind w:firstLine="709"/>
        <w:jc w:val="center"/>
        <w:rPr>
          <w:rFonts w:ascii="Times New Roman" w:hAnsi="Times New Roman" w:cs="Times New Roman"/>
          <w:i/>
          <w:sz w:val="28"/>
          <w:szCs w:val="28"/>
        </w:rPr>
      </w:pPr>
      <w:r w:rsidRPr="008E015D">
        <w:rPr>
          <w:rFonts w:ascii="Times New Roman" w:hAnsi="Times New Roman" w:cs="Times New Roman"/>
          <w:i/>
          <w:sz w:val="24"/>
          <w:szCs w:val="24"/>
        </w:rPr>
        <w:t xml:space="preserve">Рис. </w:t>
      </w:r>
      <w:r w:rsidR="00D21FFB" w:rsidRPr="008E015D">
        <w:rPr>
          <w:rFonts w:ascii="Times New Roman" w:hAnsi="Times New Roman" w:cs="Times New Roman"/>
          <w:i/>
          <w:sz w:val="24"/>
          <w:szCs w:val="24"/>
        </w:rPr>
        <w:t>6</w:t>
      </w:r>
      <w:r w:rsidRPr="008E015D">
        <w:rPr>
          <w:rFonts w:ascii="Times New Roman" w:hAnsi="Times New Roman" w:cs="Times New Roman"/>
          <w:i/>
          <w:sz w:val="24"/>
          <w:szCs w:val="24"/>
        </w:rPr>
        <w:t>. «</w:t>
      </w:r>
      <w:r w:rsidR="00D21FFB" w:rsidRPr="008E015D">
        <w:rPr>
          <w:rFonts w:ascii="Times New Roman" w:hAnsi="Times New Roman" w:cs="Times New Roman"/>
          <w:i/>
          <w:sz w:val="24"/>
          <w:szCs w:val="24"/>
        </w:rPr>
        <w:t>Как Вы полагаете, какие направления муниципальной поддержки предпринимателей в городе Сургуте необходимо развивать в первую очередь</w:t>
      </w:r>
      <w:r w:rsidRPr="008E015D">
        <w:rPr>
          <w:rFonts w:ascii="Times New Roman" w:hAnsi="Times New Roman" w:cs="Times New Roman"/>
          <w:i/>
          <w:sz w:val="24"/>
          <w:szCs w:val="24"/>
        </w:rPr>
        <w:t>?», %</w:t>
      </w:r>
    </w:p>
    <w:p w14:paraId="4CBE91C4" w14:textId="77777777" w:rsidR="004A543A" w:rsidRPr="00B3251B" w:rsidRDefault="004A543A" w:rsidP="004A543A">
      <w:pPr>
        <w:pStyle w:val="ConsNormal"/>
        <w:ind w:firstLine="709"/>
        <w:jc w:val="both"/>
        <w:rPr>
          <w:rFonts w:ascii="Times New Roman" w:hAnsi="Times New Roman" w:cs="Times New Roman"/>
        </w:rPr>
      </w:pPr>
    </w:p>
    <w:p w14:paraId="45EAEF42" w14:textId="3D84904A" w:rsidR="00C15FB8" w:rsidRPr="008E015D" w:rsidRDefault="00C15FB8" w:rsidP="00D21FFB">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Далее респондентам задавался открытый вопрос</w:t>
      </w:r>
      <w:r w:rsidR="00AB184E">
        <w:rPr>
          <w:rFonts w:ascii="Times New Roman" w:hAnsi="Times New Roman" w:cs="Times New Roman"/>
          <w:sz w:val="28"/>
          <w:szCs w:val="28"/>
        </w:rPr>
        <w:t>:</w:t>
      </w:r>
      <w:r w:rsidRPr="008E015D">
        <w:rPr>
          <w:rFonts w:ascii="Times New Roman" w:hAnsi="Times New Roman" w:cs="Times New Roman"/>
          <w:sz w:val="28"/>
          <w:szCs w:val="28"/>
        </w:rPr>
        <w:t xml:space="preserve"> «</w:t>
      </w:r>
      <w:r w:rsidR="00B448BA" w:rsidRPr="008E015D">
        <w:rPr>
          <w:rFonts w:ascii="Times New Roman" w:hAnsi="Times New Roman" w:cs="Times New Roman"/>
          <w:sz w:val="28"/>
          <w:szCs w:val="28"/>
        </w:rPr>
        <w:t xml:space="preserve">Какие потребности есть </w:t>
      </w:r>
      <w:r w:rsidR="007039A4" w:rsidRPr="008E015D">
        <w:rPr>
          <w:rFonts w:ascii="Times New Roman" w:hAnsi="Times New Roman" w:cs="Times New Roman"/>
          <w:sz w:val="28"/>
          <w:szCs w:val="28"/>
        </w:rPr>
        <w:br/>
      </w:r>
      <w:r w:rsidR="00B448BA" w:rsidRPr="008E015D">
        <w:rPr>
          <w:rFonts w:ascii="Times New Roman" w:hAnsi="Times New Roman" w:cs="Times New Roman"/>
          <w:sz w:val="28"/>
          <w:szCs w:val="28"/>
        </w:rPr>
        <w:t xml:space="preserve">у Вашего предприятия для развития собственной деятельности?». В ответ </w:t>
      </w:r>
      <w:r w:rsidR="007039A4" w:rsidRPr="008E015D">
        <w:rPr>
          <w:rFonts w:ascii="Times New Roman" w:hAnsi="Times New Roman" w:cs="Times New Roman"/>
          <w:sz w:val="28"/>
          <w:szCs w:val="28"/>
        </w:rPr>
        <w:br/>
      </w:r>
      <w:r w:rsidR="00B448BA" w:rsidRPr="008E015D">
        <w:rPr>
          <w:rFonts w:ascii="Times New Roman" w:hAnsi="Times New Roman" w:cs="Times New Roman"/>
          <w:sz w:val="28"/>
          <w:szCs w:val="28"/>
        </w:rPr>
        <w:t xml:space="preserve">в большинстве случаев выражалась потребность в финансовой поддержке в виде субсидий или грантов, а также в кредитах на пополнение оборотных средств. Кроме того, относительно высока потребность сургутских предпринимателей в снижении размера арендной платы и коммунальных платежей, в квалифицированных кадрах </w:t>
      </w:r>
      <w:r w:rsidR="007039A4" w:rsidRPr="008E015D">
        <w:rPr>
          <w:rFonts w:ascii="Times New Roman" w:hAnsi="Times New Roman" w:cs="Times New Roman"/>
          <w:sz w:val="28"/>
          <w:szCs w:val="28"/>
        </w:rPr>
        <w:br/>
      </w:r>
      <w:r w:rsidR="00B448BA" w:rsidRPr="008E015D">
        <w:rPr>
          <w:rFonts w:ascii="Times New Roman" w:hAnsi="Times New Roman" w:cs="Times New Roman"/>
          <w:sz w:val="28"/>
          <w:szCs w:val="28"/>
        </w:rPr>
        <w:t>и в новых рынках сбыта (таблицы в Приложении 3).</w:t>
      </w:r>
    </w:p>
    <w:p w14:paraId="60E995C2" w14:textId="44AB0222" w:rsidR="004A543A" w:rsidRDefault="00B151DD" w:rsidP="00CB51B3">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Результаты исследования, приведенные в данном разделе, необходимо учесть при планировании и осуществлении деятельности Администрации города Сургута </w:t>
      </w:r>
      <w:r w:rsidR="00D322D5">
        <w:rPr>
          <w:rFonts w:ascii="Times New Roman" w:hAnsi="Times New Roman" w:cs="Times New Roman"/>
          <w:sz w:val="28"/>
          <w:szCs w:val="28"/>
        </w:rPr>
        <w:br/>
      </w:r>
      <w:r w:rsidRPr="008E015D">
        <w:rPr>
          <w:rFonts w:ascii="Times New Roman" w:hAnsi="Times New Roman" w:cs="Times New Roman"/>
          <w:sz w:val="28"/>
          <w:szCs w:val="28"/>
        </w:rPr>
        <w:t>в отношении субъектов малого и среднего предпринимательства.</w:t>
      </w:r>
    </w:p>
    <w:p w14:paraId="7C232B0F" w14:textId="1AB7E77A" w:rsidR="00CB51B3" w:rsidRPr="004A543A" w:rsidRDefault="00883B93" w:rsidP="004A543A">
      <w:pPr>
        <w:pStyle w:val="ConsNormal"/>
        <w:spacing w:line="276" w:lineRule="auto"/>
        <w:ind w:firstLine="709"/>
        <w:jc w:val="both"/>
        <w:rPr>
          <w:rFonts w:ascii="Times New Roman" w:hAnsi="Times New Roman" w:cs="Times New Roman"/>
          <w:b/>
          <w:sz w:val="28"/>
          <w:szCs w:val="28"/>
        </w:rPr>
      </w:pPr>
      <w:r>
        <w:rPr>
          <w:rFonts w:ascii="Times New Roman" w:hAnsi="Times New Roman" w:cs="Times New Roman"/>
          <w:sz w:val="28"/>
          <w:szCs w:val="28"/>
        </w:rPr>
        <w:br w:type="page"/>
      </w:r>
      <w:r w:rsidR="00CB51B3" w:rsidRPr="004A543A">
        <w:rPr>
          <w:rFonts w:ascii="Times New Roman" w:hAnsi="Times New Roman" w:cs="Times New Roman"/>
          <w:b/>
          <w:sz w:val="28"/>
          <w:szCs w:val="28"/>
        </w:rPr>
        <w:t xml:space="preserve">2.4. </w:t>
      </w:r>
      <w:r w:rsidR="00F56B12" w:rsidRPr="004A543A">
        <w:rPr>
          <w:rFonts w:ascii="Times New Roman" w:hAnsi="Times New Roman" w:cs="Times New Roman"/>
          <w:b/>
          <w:sz w:val="28"/>
          <w:szCs w:val="28"/>
        </w:rPr>
        <w:t>Основные факторы, влияющие на развитие малого и среднего предпринимательства в г</w:t>
      </w:r>
      <w:r w:rsidRPr="004A543A">
        <w:rPr>
          <w:rFonts w:ascii="Times New Roman" w:hAnsi="Times New Roman" w:cs="Times New Roman"/>
          <w:b/>
          <w:sz w:val="28"/>
          <w:szCs w:val="28"/>
        </w:rPr>
        <w:t>ороде</w:t>
      </w:r>
      <w:r w:rsidR="00F56B12" w:rsidRPr="004A543A">
        <w:rPr>
          <w:rFonts w:ascii="Times New Roman" w:hAnsi="Times New Roman" w:cs="Times New Roman"/>
          <w:b/>
          <w:sz w:val="28"/>
          <w:szCs w:val="28"/>
        </w:rPr>
        <w:t xml:space="preserve"> Сургуте с точки зрения респондентов</w:t>
      </w:r>
      <w:r w:rsidR="00CB51B3" w:rsidRPr="004A543A">
        <w:rPr>
          <w:rFonts w:ascii="Times New Roman" w:hAnsi="Times New Roman" w:cs="Times New Roman"/>
          <w:b/>
          <w:sz w:val="28"/>
          <w:szCs w:val="28"/>
        </w:rPr>
        <w:t xml:space="preserve"> </w:t>
      </w:r>
    </w:p>
    <w:p w14:paraId="6C37DAC1" w14:textId="77777777" w:rsidR="00224BDA" w:rsidRPr="008E015D" w:rsidRDefault="00224BDA" w:rsidP="00CB51B3">
      <w:pPr>
        <w:pStyle w:val="ConsNormal"/>
        <w:spacing w:line="276" w:lineRule="auto"/>
        <w:ind w:firstLine="709"/>
        <w:jc w:val="both"/>
        <w:rPr>
          <w:rFonts w:ascii="Times New Roman" w:hAnsi="Times New Roman" w:cs="Times New Roman"/>
          <w:sz w:val="28"/>
          <w:szCs w:val="28"/>
        </w:rPr>
      </w:pPr>
    </w:p>
    <w:p w14:paraId="35D00524" w14:textId="13D7DC47" w:rsidR="00CB51B3" w:rsidRPr="008E015D" w:rsidRDefault="00CB51B3" w:rsidP="00CB51B3">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Одна из задач данного исследования была сформулирована следующим образом: </w:t>
      </w:r>
      <w:r w:rsidR="00AB184E">
        <w:rPr>
          <w:rFonts w:ascii="Times New Roman" w:hAnsi="Times New Roman" w:cs="Times New Roman"/>
          <w:sz w:val="28"/>
          <w:szCs w:val="28"/>
        </w:rPr>
        <w:t>у</w:t>
      </w:r>
      <w:r w:rsidR="00F56B12" w:rsidRPr="008E015D">
        <w:rPr>
          <w:rFonts w:ascii="Times New Roman" w:hAnsi="Times New Roman" w:cs="Times New Roman"/>
          <w:sz w:val="28"/>
          <w:szCs w:val="28"/>
        </w:rPr>
        <w:t>становить основные факторы, влияющие на развитие малого и среднего предпринимательства в г</w:t>
      </w:r>
      <w:r w:rsidR="00883B93">
        <w:rPr>
          <w:rFonts w:ascii="Times New Roman" w:hAnsi="Times New Roman" w:cs="Times New Roman"/>
          <w:sz w:val="28"/>
          <w:szCs w:val="28"/>
        </w:rPr>
        <w:t>ороде</w:t>
      </w:r>
      <w:r w:rsidR="00F56B12" w:rsidRPr="008E015D">
        <w:rPr>
          <w:rFonts w:ascii="Times New Roman" w:hAnsi="Times New Roman" w:cs="Times New Roman"/>
          <w:sz w:val="28"/>
          <w:szCs w:val="28"/>
        </w:rPr>
        <w:t xml:space="preserve"> Сургуте с точки зрения респондентов</w:t>
      </w:r>
      <w:r w:rsidRPr="008E015D">
        <w:rPr>
          <w:rFonts w:ascii="Times New Roman" w:hAnsi="Times New Roman" w:cs="Times New Roman"/>
          <w:sz w:val="28"/>
          <w:szCs w:val="28"/>
        </w:rPr>
        <w:t>.</w:t>
      </w:r>
    </w:p>
    <w:p w14:paraId="086206A1" w14:textId="3CBFA6CA" w:rsidR="007039A4" w:rsidRPr="008E015D" w:rsidRDefault="00DE060D" w:rsidP="007039A4">
      <w:pPr>
        <w:pStyle w:val="Con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Для решения этой задачи</w:t>
      </w:r>
      <w:r w:rsidR="007039A4" w:rsidRPr="008E015D">
        <w:rPr>
          <w:rFonts w:ascii="Times New Roman" w:hAnsi="Times New Roman" w:cs="Times New Roman"/>
          <w:sz w:val="28"/>
          <w:szCs w:val="28"/>
        </w:rPr>
        <w:t xml:space="preserve"> прежде всего необходимо выяснить, как сургутские предприниматели оценивают инвестиционный климат в своем городе</w:t>
      </w:r>
      <w:r>
        <w:rPr>
          <w:rFonts w:ascii="Times New Roman" w:hAnsi="Times New Roman" w:cs="Times New Roman"/>
          <w:sz w:val="28"/>
          <w:szCs w:val="28"/>
        </w:rPr>
        <w:t>, в</w:t>
      </w:r>
      <w:r w:rsidR="007039A4" w:rsidRPr="008E015D">
        <w:rPr>
          <w:rFonts w:ascii="Times New Roman" w:hAnsi="Times New Roman" w:cs="Times New Roman"/>
          <w:sz w:val="28"/>
          <w:szCs w:val="28"/>
        </w:rPr>
        <w:t xml:space="preserve">едь инвестиции играют ключевую роль в современной экономике, являясь важнейшим фактором экономического роста. Особая роль инвестиций заключается </w:t>
      </w:r>
      <w:r w:rsidR="00B96260" w:rsidRPr="008E015D">
        <w:rPr>
          <w:rFonts w:ascii="Times New Roman" w:hAnsi="Times New Roman" w:cs="Times New Roman"/>
          <w:sz w:val="28"/>
          <w:szCs w:val="28"/>
        </w:rPr>
        <w:br/>
      </w:r>
      <w:r w:rsidR="007039A4" w:rsidRPr="008E015D">
        <w:rPr>
          <w:rFonts w:ascii="Times New Roman" w:hAnsi="Times New Roman" w:cs="Times New Roman"/>
          <w:sz w:val="28"/>
          <w:szCs w:val="28"/>
        </w:rPr>
        <w:t xml:space="preserve">в трансформации средств государства, хозяйствующих субъектов и отдельных граждан в простое и расширенное воспроизводство материальных </w:t>
      </w:r>
      <w:r w:rsidR="00B96260" w:rsidRPr="008E015D">
        <w:rPr>
          <w:rFonts w:ascii="Times New Roman" w:hAnsi="Times New Roman" w:cs="Times New Roman"/>
          <w:sz w:val="28"/>
          <w:szCs w:val="28"/>
        </w:rPr>
        <w:br/>
      </w:r>
      <w:r w:rsidR="007039A4" w:rsidRPr="008E015D">
        <w:rPr>
          <w:rFonts w:ascii="Times New Roman" w:hAnsi="Times New Roman" w:cs="Times New Roman"/>
          <w:sz w:val="28"/>
          <w:szCs w:val="28"/>
        </w:rPr>
        <w:t xml:space="preserve">и нематериальных ценностей, обеспечивающих рост национального благосостояния. </w:t>
      </w:r>
    </w:p>
    <w:p w14:paraId="33A50C15" w14:textId="5E53B8E2" w:rsidR="00375B9C" w:rsidRPr="008E015D" w:rsidRDefault="007039A4" w:rsidP="00375B9C">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Большинство участников исследования (51,0%) охарактеризовали инвестиционный климат в Сургуте как благоприятный </w:t>
      </w:r>
      <w:r w:rsidR="00375B9C" w:rsidRPr="008E015D">
        <w:rPr>
          <w:rFonts w:ascii="Times New Roman" w:hAnsi="Times New Roman" w:cs="Times New Roman"/>
          <w:sz w:val="28"/>
          <w:szCs w:val="28"/>
        </w:rPr>
        <w:t xml:space="preserve">(рис. </w:t>
      </w:r>
      <w:r w:rsidR="00310479" w:rsidRPr="008E015D">
        <w:rPr>
          <w:rFonts w:ascii="Times New Roman" w:hAnsi="Times New Roman" w:cs="Times New Roman"/>
          <w:sz w:val="28"/>
          <w:szCs w:val="28"/>
        </w:rPr>
        <w:t>7</w:t>
      </w:r>
      <w:r w:rsidR="00375B9C" w:rsidRPr="008E015D">
        <w:rPr>
          <w:rFonts w:ascii="Times New Roman" w:hAnsi="Times New Roman" w:cs="Times New Roman"/>
          <w:sz w:val="28"/>
          <w:szCs w:val="28"/>
        </w:rPr>
        <w:t>).</w:t>
      </w:r>
      <w:r w:rsidRPr="008E015D">
        <w:rPr>
          <w:rFonts w:ascii="Times New Roman" w:hAnsi="Times New Roman" w:cs="Times New Roman"/>
          <w:sz w:val="28"/>
          <w:szCs w:val="28"/>
        </w:rPr>
        <w:t xml:space="preserve"> Важно подчеркнуть, что доля позитивных оценок увеличилась по сравнению с 2023 (4</w:t>
      </w:r>
      <w:r w:rsidR="00835CFE">
        <w:rPr>
          <w:rFonts w:ascii="Times New Roman" w:hAnsi="Times New Roman" w:cs="Times New Roman"/>
          <w:sz w:val="28"/>
          <w:szCs w:val="28"/>
        </w:rPr>
        <w:t>7</w:t>
      </w:r>
      <w:r w:rsidRPr="008E015D">
        <w:rPr>
          <w:rFonts w:ascii="Times New Roman" w:hAnsi="Times New Roman" w:cs="Times New Roman"/>
          <w:sz w:val="28"/>
          <w:szCs w:val="28"/>
        </w:rPr>
        <w:t>,0%) и 2024 (4</w:t>
      </w:r>
      <w:r w:rsidR="004A543A">
        <w:rPr>
          <w:rFonts w:ascii="Times New Roman" w:hAnsi="Times New Roman" w:cs="Times New Roman"/>
          <w:sz w:val="28"/>
          <w:szCs w:val="28"/>
        </w:rPr>
        <w:t>5</w:t>
      </w:r>
      <w:r w:rsidRPr="008E015D">
        <w:rPr>
          <w:rFonts w:ascii="Times New Roman" w:hAnsi="Times New Roman" w:cs="Times New Roman"/>
          <w:sz w:val="28"/>
          <w:szCs w:val="28"/>
        </w:rPr>
        <w:t xml:space="preserve">,5%) годами. </w:t>
      </w:r>
      <w:r w:rsidR="00A52E38" w:rsidRPr="008E015D">
        <w:rPr>
          <w:rFonts w:ascii="Times New Roman" w:hAnsi="Times New Roman" w:cs="Times New Roman"/>
          <w:sz w:val="28"/>
          <w:szCs w:val="28"/>
        </w:rPr>
        <w:t xml:space="preserve">Чаще других о благоприятности инвестиционного климата </w:t>
      </w:r>
      <w:r w:rsidR="00B96260" w:rsidRPr="008E015D">
        <w:rPr>
          <w:rFonts w:ascii="Times New Roman" w:hAnsi="Times New Roman" w:cs="Times New Roman"/>
          <w:sz w:val="28"/>
          <w:szCs w:val="28"/>
        </w:rPr>
        <w:br/>
      </w:r>
      <w:r w:rsidR="00A52E38" w:rsidRPr="008E015D">
        <w:rPr>
          <w:rFonts w:ascii="Times New Roman" w:hAnsi="Times New Roman" w:cs="Times New Roman"/>
          <w:sz w:val="28"/>
          <w:szCs w:val="28"/>
        </w:rPr>
        <w:t>в Сургуте заявляли индивидуальные предприниматели; субъекты МСП в сферах торговли и туризма; с числом работников от 16 до 100.</w:t>
      </w:r>
    </w:p>
    <w:p w14:paraId="5DCD40F1" w14:textId="77777777" w:rsidR="00A52E38" w:rsidRPr="008E015D" w:rsidRDefault="00A52E38" w:rsidP="00375B9C">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Неблагоприятным сочли инвестиционный климат в Сургуте 27,7% опрошенных, преимущественно представители предприятий из числа юридических лиц; действующих в сельском хозяйстве; работающих на сургутских рынка от года до пяти лет (таблицы в Приложении 2).</w:t>
      </w:r>
    </w:p>
    <w:p w14:paraId="26414A0D" w14:textId="30602157" w:rsidR="004D704E" w:rsidRPr="008E015D" w:rsidRDefault="00C652C0" w:rsidP="004A543A">
      <w:pPr>
        <w:pStyle w:val="ConsNormal"/>
        <w:spacing w:line="276" w:lineRule="auto"/>
        <w:ind w:firstLine="0"/>
        <w:jc w:val="center"/>
        <w:rPr>
          <w:rFonts w:ascii="Times New Roman" w:hAnsi="Times New Roman" w:cs="Times New Roman"/>
          <w:i/>
          <w:iCs/>
          <w:sz w:val="24"/>
          <w:szCs w:val="24"/>
        </w:rPr>
      </w:pPr>
      <w:r w:rsidRPr="002469FB">
        <w:rPr>
          <w:rFonts w:ascii="Times New Roman" w:hAnsi="Times New Roman" w:cs="Times New Roman"/>
          <w:noProof/>
          <w:sz w:val="18"/>
          <w:szCs w:val="24"/>
        </w:rPr>
        <w:drawing>
          <wp:inline distT="0" distB="0" distL="0" distR="0" wp14:anchorId="2084344E" wp14:editId="631ED1B6">
            <wp:extent cx="5937250" cy="2475865"/>
            <wp:effectExtent l="0" t="0" r="0" b="0"/>
            <wp:docPr id="7" name="Диаграмма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1C288CD" w14:textId="77777777" w:rsidR="00375B9C" w:rsidRPr="008E015D" w:rsidRDefault="00375B9C" w:rsidP="004D704E">
      <w:pPr>
        <w:pStyle w:val="ConsNormal"/>
        <w:spacing w:line="276" w:lineRule="auto"/>
        <w:jc w:val="center"/>
        <w:rPr>
          <w:rFonts w:ascii="Times New Roman" w:hAnsi="Times New Roman" w:cs="Times New Roman"/>
          <w:sz w:val="24"/>
          <w:szCs w:val="24"/>
        </w:rPr>
      </w:pPr>
      <w:r w:rsidRPr="008E015D">
        <w:rPr>
          <w:rFonts w:ascii="Times New Roman" w:hAnsi="Times New Roman" w:cs="Times New Roman"/>
          <w:i/>
          <w:iCs/>
          <w:sz w:val="24"/>
          <w:szCs w:val="24"/>
        </w:rPr>
        <w:t xml:space="preserve">Рис. </w:t>
      </w:r>
      <w:r w:rsidR="00310479" w:rsidRPr="008E015D">
        <w:rPr>
          <w:rFonts w:ascii="Times New Roman" w:hAnsi="Times New Roman" w:cs="Times New Roman"/>
          <w:i/>
          <w:iCs/>
          <w:sz w:val="24"/>
          <w:szCs w:val="24"/>
        </w:rPr>
        <w:t>7</w:t>
      </w:r>
      <w:r w:rsidRPr="008E015D">
        <w:rPr>
          <w:rFonts w:ascii="Times New Roman" w:hAnsi="Times New Roman" w:cs="Times New Roman"/>
          <w:i/>
          <w:iCs/>
          <w:sz w:val="24"/>
          <w:szCs w:val="24"/>
        </w:rPr>
        <w:t>. «</w:t>
      </w:r>
      <w:r w:rsidR="004D704E" w:rsidRPr="008E015D">
        <w:rPr>
          <w:rFonts w:ascii="Times New Roman" w:hAnsi="Times New Roman" w:cs="Times New Roman"/>
          <w:i/>
          <w:iCs/>
          <w:sz w:val="24"/>
          <w:szCs w:val="24"/>
        </w:rPr>
        <w:t>Как Вы считаете, в настоящее время инвестиционный климат в Сургуте благоприятный или неблагоприятный</w:t>
      </w:r>
      <w:r w:rsidRPr="008E015D">
        <w:rPr>
          <w:rFonts w:ascii="Times New Roman" w:hAnsi="Times New Roman" w:cs="Times New Roman"/>
          <w:i/>
          <w:iCs/>
          <w:sz w:val="24"/>
          <w:szCs w:val="24"/>
        </w:rPr>
        <w:t>?», %</w:t>
      </w:r>
    </w:p>
    <w:p w14:paraId="0F06DD2B" w14:textId="77777777" w:rsidR="004D704E" w:rsidRPr="008E015D" w:rsidRDefault="004D704E" w:rsidP="00375B9C">
      <w:pPr>
        <w:pStyle w:val="ConsNormal"/>
        <w:tabs>
          <w:tab w:val="left" w:pos="9214"/>
        </w:tabs>
        <w:spacing w:line="276" w:lineRule="auto"/>
        <w:ind w:firstLine="709"/>
        <w:jc w:val="both"/>
        <w:rPr>
          <w:rFonts w:ascii="Times New Roman" w:hAnsi="Times New Roman" w:cs="Times New Roman"/>
          <w:sz w:val="28"/>
          <w:szCs w:val="28"/>
        </w:rPr>
      </w:pPr>
    </w:p>
    <w:p w14:paraId="155F730C" w14:textId="570961C3" w:rsidR="00036D18" w:rsidRPr="008E015D" w:rsidRDefault="00036D18" w:rsidP="00BD62EF">
      <w:pPr>
        <w:spacing w:line="276" w:lineRule="auto"/>
        <w:ind w:firstLine="709"/>
        <w:jc w:val="both"/>
        <w:rPr>
          <w:rFonts w:eastAsia="Calibri"/>
          <w:sz w:val="28"/>
          <w:szCs w:val="28"/>
        </w:rPr>
      </w:pPr>
      <w:r w:rsidRPr="008E015D">
        <w:rPr>
          <w:b/>
          <w:sz w:val="28"/>
          <w:szCs w:val="28"/>
        </w:rPr>
        <w:br w:type="page"/>
      </w:r>
      <w:r w:rsidRPr="008E015D">
        <w:rPr>
          <w:rFonts w:eastAsia="Calibri"/>
          <w:sz w:val="28"/>
          <w:szCs w:val="28"/>
        </w:rPr>
        <w:t>Факторы, ограничивающие возможности инвестиционной деятельности</w:t>
      </w:r>
      <w:r w:rsidRPr="008E015D">
        <w:rPr>
          <w:rFonts w:eastAsia="Calibri"/>
          <w:sz w:val="28"/>
          <w:szCs w:val="28"/>
        </w:rPr>
        <w:br/>
        <w:t xml:space="preserve">в Сургуте, выявлялись с помощью вопроса: «С Вашей точки зрения, </w:t>
      </w:r>
      <w:r w:rsidR="00B96260" w:rsidRPr="008E015D">
        <w:rPr>
          <w:rFonts w:eastAsia="Calibri"/>
          <w:sz w:val="28"/>
          <w:szCs w:val="28"/>
        </w:rPr>
        <w:br/>
      </w:r>
      <w:r w:rsidRPr="008E015D">
        <w:rPr>
          <w:rFonts w:eastAsia="Calibri"/>
          <w:sz w:val="28"/>
          <w:szCs w:val="28"/>
        </w:rPr>
        <w:t>что ограничивает возможности инвестиционной д</w:t>
      </w:r>
      <w:r w:rsidR="00DE060D">
        <w:rPr>
          <w:rFonts w:eastAsia="Calibri"/>
          <w:sz w:val="28"/>
          <w:szCs w:val="28"/>
        </w:rPr>
        <w:t>еятельности в Сургуте?»</w:t>
      </w:r>
      <w:r w:rsidR="00D15C74">
        <w:rPr>
          <w:rFonts w:eastAsia="Calibri"/>
          <w:sz w:val="28"/>
          <w:szCs w:val="28"/>
        </w:rPr>
        <w:t>.</w:t>
      </w:r>
    </w:p>
    <w:p w14:paraId="09CD3E39" w14:textId="6F7D9C74" w:rsidR="00454CE9" w:rsidRDefault="00036D18" w:rsidP="00BD62EF">
      <w:pPr>
        <w:pStyle w:val="ConsNormal"/>
        <w:tabs>
          <w:tab w:val="left" w:pos="9214"/>
        </w:tabs>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Относительное большинство респондентов (44,7%) отметили негативное влияние экономических рисков. В ТОП-3 сдерживающих факторов</w:t>
      </w:r>
      <w:r w:rsidR="00D322D5">
        <w:rPr>
          <w:rFonts w:ascii="Times New Roman" w:hAnsi="Times New Roman" w:cs="Times New Roman"/>
          <w:sz w:val="28"/>
          <w:szCs w:val="28"/>
        </w:rPr>
        <w:t xml:space="preserve"> также</w:t>
      </w:r>
      <w:r w:rsidRPr="008E015D">
        <w:rPr>
          <w:rFonts w:ascii="Times New Roman" w:hAnsi="Times New Roman" w:cs="Times New Roman"/>
          <w:sz w:val="28"/>
          <w:szCs w:val="28"/>
        </w:rPr>
        <w:t xml:space="preserve"> вошли отсутствие персонала необходимой квалификации (36,7%) и сложности получения заемных средств для инвестиций (26,3%). Лишь немногим меньше оказалась доля участников опроса, отметивших высокие затраты на внедрение инноваций (24,3%). Остальные факторы, с точки зрения опрошенных предпринимателей, менее значимы. Дефицит </w:t>
      </w:r>
      <w:r w:rsidR="00B96260" w:rsidRPr="008E015D">
        <w:rPr>
          <w:rFonts w:ascii="Times New Roman" w:hAnsi="Times New Roman" w:cs="Times New Roman"/>
          <w:sz w:val="28"/>
          <w:szCs w:val="28"/>
        </w:rPr>
        <w:t xml:space="preserve">информационных технологий и программных продуктов акцентировали 14,7% респондентов, коррупцию и административные барьеры – 12,3%, избыточность государственного регулирования и требований стандартов – только 8,0% </w:t>
      </w:r>
      <w:r w:rsidR="00375B9C" w:rsidRPr="008E015D">
        <w:rPr>
          <w:rFonts w:ascii="Times New Roman" w:hAnsi="Times New Roman" w:cs="Times New Roman"/>
          <w:sz w:val="28"/>
          <w:szCs w:val="28"/>
        </w:rPr>
        <w:t xml:space="preserve">(рис. </w:t>
      </w:r>
      <w:r w:rsidR="00310479" w:rsidRPr="008E015D">
        <w:rPr>
          <w:rFonts w:ascii="Times New Roman" w:hAnsi="Times New Roman" w:cs="Times New Roman"/>
          <w:sz w:val="28"/>
          <w:szCs w:val="28"/>
        </w:rPr>
        <w:t>8</w:t>
      </w:r>
      <w:r w:rsidR="004D704E" w:rsidRPr="008E015D">
        <w:rPr>
          <w:rFonts w:ascii="Times New Roman" w:hAnsi="Times New Roman" w:cs="Times New Roman"/>
          <w:sz w:val="28"/>
          <w:szCs w:val="28"/>
        </w:rPr>
        <w:t>)</w:t>
      </w:r>
      <w:r w:rsidR="00375B9C" w:rsidRPr="008E015D">
        <w:rPr>
          <w:rFonts w:ascii="Times New Roman" w:hAnsi="Times New Roman" w:cs="Times New Roman"/>
          <w:sz w:val="28"/>
          <w:szCs w:val="28"/>
        </w:rPr>
        <w:t>.</w:t>
      </w:r>
      <w:r w:rsidR="007F1374" w:rsidRPr="008E015D">
        <w:rPr>
          <w:rFonts w:ascii="Times New Roman" w:hAnsi="Times New Roman" w:cs="Times New Roman"/>
          <w:sz w:val="28"/>
          <w:szCs w:val="28"/>
        </w:rPr>
        <w:t xml:space="preserve"> </w:t>
      </w:r>
    </w:p>
    <w:p w14:paraId="21D8C04A" w14:textId="6F66BE88" w:rsidR="00454CE9" w:rsidRDefault="00A07EF3" w:rsidP="00454CE9">
      <w:pPr>
        <w:pStyle w:val="ConsNormal"/>
        <w:tabs>
          <w:tab w:val="left" w:pos="9214"/>
        </w:tabs>
        <w:spacing w:line="276" w:lineRule="auto"/>
        <w:ind w:firstLine="0"/>
        <w:jc w:val="both"/>
        <w:rPr>
          <w:rFonts w:ascii="Times New Roman" w:hAnsi="Times New Roman" w:cs="Times New Roman"/>
          <w:sz w:val="28"/>
          <w:szCs w:val="28"/>
        </w:rPr>
      </w:pPr>
      <w:r>
        <w:rPr>
          <w:noProof/>
        </w:rPr>
        <w:drawing>
          <wp:inline distT="0" distB="0" distL="0" distR="0" wp14:anchorId="53A84D88" wp14:editId="4B3B0047">
            <wp:extent cx="6234816" cy="4073387"/>
            <wp:effectExtent l="0" t="0" r="13970" b="3810"/>
            <wp:docPr id="25" name="Диаграмма 25">
              <a:extLst xmlns:a="http://schemas.openxmlformats.org/drawingml/2006/main">
                <a:ext uri="{FF2B5EF4-FFF2-40B4-BE49-F238E27FC236}">
                  <a16:creationId xmlns:a16="http://schemas.microsoft.com/office/drawing/2014/main" id="{00000000-0008-0000-00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3559779" w14:textId="696400C2" w:rsidR="00454CE9" w:rsidRPr="008E015D" w:rsidRDefault="00454CE9" w:rsidP="00454CE9">
      <w:pPr>
        <w:pStyle w:val="ConsNormal"/>
        <w:spacing w:line="276" w:lineRule="auto"/>
        <w:ind w:firstLine="0"/>
        <w:jc w:val="center"/>
        <w:rPr>
          <w:rFonts w:ascii="Times New Roman" w:hAnsi="Times New Roman" w:cs="Times New Roman"/>
          <w:i/>
          <w:iCs/>
          <w:sz w:val="24"/>
          <w:szCs w:val="24"/>
        </w:rPr>
      </w:pPr>
      <w:r w:rsidRPr="008E015D">
        <w:rPr>
          <w:rFonts w:ascii="Times New Roman" w:hAnsi="Times New Roman" w:cs="Times New Roman"/>
          <w:i/>
          <w:iCs/>
          <w:sz w:val="24"/>
          <w:szCs w:val="24"/>
        </w:rPr>
        <w:t xml:space="preserve">Рис. 8. «С </w:t>
      </w:r>
      <w:r w:rsidR="00DE060D">
        <w:rPr>
          <w:rFonts w:ascii="Times New Roman" w:hAnsi="Times New Roman" w:cs="Times New Roman"/>
          <w:i/>
          <w:iCs/>
          <w:sz w:val="24"/>
          <w:szCs w:val="24"/>
        </w:rPr>
        <w:t>В</w:t>
      </w:r>
      <w:r w:rsidRPr="008E015D">
        <w:rPr>
          <w:rFonts w:ascii="Times New Roman" w:hAnsi="Times New Roman" w:cs="Times New Roman"/>
          <w:i/>
          <w:iCs/>
          <w:sz w:val="24"/>
          <w:szCs w:val="24"/>
        </w:rPr>
        <w:t xml:space="preserve">ашей точки зрения, что ограничивает возможности </w:t>
      </w:r>
    </w:p>
    <w:p w14:paraId="55A0C676" w14:textId="77777777" w:rsidR="00454CE9" w:rsidRPr="008E015D" w:rsidRDefault="00454CE9" w:rsidP="00454CE9">
      <w:pPr>
        <w:pStyle w:val="ConsNormal"/>
        <w:spacing w:line="276" w:lineRule="auto"/>
        <w:ind w:firstLine="0"/>
        <w:jc w:val="center"/>
        <w:rPr>
          <w:rFonts w:ascii="Times New Roman" w:hAnsi="Times New Roman" w:cs="Times New Roman"/>
          <w:sz w:val="24"/>
          <w:szCs w:val="24"/>
        </w:rPr>
      </w:pPr>
      <w:r w:rsidRPr="008E015D">
        <w:rPr>
          <w:rFonts w:ascii="Times New Roman" w:hAnsi="Times New Roman" w:cs="Times New Roman"/>
          <w:i/>
          <w:iCs/>
          <w:sz w:val="24"/>
          <w:szCs w:val="24"/>
        </w:rPr>
        <w:t>инвестиционной деятельности в Сургуте?», %</w:t>
      </w:r>
    </w:p>
    <w:p w14:paraId="13EA7DFA" w14:textId="77777777" w:rsidR="00454CE9" w:rsidRDefault="00454CE9" w:rsidP="00BD62EF">
      <w:pPr>
        <w:pStyle w:val="ConsNormal"/>
        <w:tabs>
          <w:tab w:val="left" w:pos="9214"/>
        </w:tabs>
        <w:ind w:firstLine="709"/>
        <w:jc w:val="both"/>
        <w:rPr>
          <w:rFonts w:ascii="Times New Roman" w:hAnsi="Times New Roman" w:cs="Times New Roman"/>
          <w:sz w:val="28"/>
          <w:szCs w:val="28"/>
        </w:rPr>
      </w:pPr>
    </w:p>
    <w:p w14:paraId="25EFA2E2" w14:textId="77777777" w:rsidR="00375B9C" w:rsidRPr="008E015D" w:rsidRDefault="007F1374" w:rsidP="00375B9C">
      <w:pPr>
        <w:pStyle w:val="ConsNormal"/>
        <w:tabs>
          <w:tab w:val="left" w:pos="9214"/>
        </w:tabs>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Распределение ответов на этот вопрос</w:t>
      </w:r>
      <w:r w:rsidR="00971D43" w:rsidRPr="008E015D">
        <w:rPr>
          <w:rFonts w:ascii="Times New Roman" w:hAnsi="Times New Roman" w:cs="Times New Roman"/>
          <w:sz w:val="28"/>
          <w:szCs w:val="28"/>
        </w:rPr>
        <w:t xml:space="preserve"> мало отличается</w:t>
      </w:r>
      <w:r w:rsidR="00BD62EF">
        <w:rPr>
          <w:rFonts w:ascii="Times New Roman" w:hAnsi="Times New Roman" w:cs="Times New Roman"/>
          <w:sz w:val="28"/>
          <w:szCs w:val="28"/>
        </w:rPr>
        <w:t xml:space="preserve"> </w:t>
      </w:r>
      <w:r w:rsidR="00971D43" w:rsidRPr="008E015D">
        <w:rPr>
          <w:rFonts w:ascii="Times New Roman" w:hAnsi="Times New Roman" w:cs="Times New Roman"/>
          <w:sz w:val="28"/>
          <w:szCs w:val="28"/>
        </w:rPr>
        <w:t>от прошлогоднего.</w:t>
      </w:r>
    </w:p>
    <w:p w14:paraId="75488161" w14:textId="77777777" w:rsidR="00B96260" w:rsidRPr="008E015D" w:rsidRDefault="00B96260" w:rsidP="00375B9C">
      <w:pPr>
        <w:pStyle w:val="ConsNormal"/>
        <w:tabs>
          <w:tab w:val="left" w:pos="9214"/>
        </w:tabs>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Детализация в разрезе отраслевой принадлежности предприятий установила:</w:t>
      </w:r>
    </w:p>
    <w:p w14:paraId="799858CD" w14:textId="77777777" w:rsidR="00B96260" w:rsidRPr="008E015D" w:rsidRDefault="00B96260" w:rsidP="00375B9C">
      <w:pPr>
        <w:pStyle w:val="ConsNormal"/>
        <w:tabs>
          <w:tab w:val="left" w:pos="9214"/>
        </w:tabs>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экономические риски больше всего тревожат субъекты МСП в социальной сфере, а также в сферах торговли, туризма и транспорта;</w:t>
      </w:r>
    </w:p>
    <w:p w14:paraId="6493A655" w14:textId="59B700B2" w:rsidR="00B96260" w:rsidRPr="008E015D" w:rsidRDefault="00D72450" w:rsidP="00375B9C">
      <w:pPr>
        <w:pStyle w:val="ConsNormal"/>
        <w:tabs>
          <w:tab w:val="left" w:pos="9214"/>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96260" w:rsidRPr="008E015D">
        <w:rPr>
          <w:rFonts w:ascii="Times New Roman" w:hAnsi="Times New Roman" w:cs="Times New Roman"/>
          <w:sz w:val="28"/>
          <w:szCs w:val="28"/>
        </w:rPr>
        <w:t xml:space="preserve">отсутствие персонала необходимой </w:t>
      </w:r>
      <w:r w:rsidR="00E95963" w:rsidRPr="008E015D">
        <w:rPr>
          <w:rFonts w:ascii="Times New Roman" w:hAnsi="Times New Roman" w:cs="Times New Roman"/>
          <w:sz w:val="28"/>
          <w:szCs w:val="28"/>
        </w:rPr>
        <w:t xml:space="preserve">квалификации как фактор, препятствующий инвестиционной активности, особенно важен для предприятий </w:t>
      </w:r>
      <w:r w:rsidR="0014539D" w:rsidRPr="008E015D">
        <w:rPr>
          <w:rFonts w:ascii="Times New Roman" w:hAnsi="Times New Roman" w:cs="Times New Roman"/>
          <w:sz w:val="28"/>
          <w:szCs w:val="28"/>
        </w:rPr>
        <w:br/>
      </w:r>
      <w:r w:rsidR="00E95963" w:rsidRPr="008E015D">
        <w:rPr>
          <w:rFonts w:ascii="Times New Roman" w:hAnsi="Times New Roman" w:cs="Times New Roman"/>
          <w:sz w:val="28"/>
          <w:szCs w:val="28"/>
        </w:rPr>
        <w:t>в сферах сельского хозяйства, строительства, туризма, информационных технологий, а также в социальной сфере;</w:t>
      </w:r>
    </w:p>
    <w:p w14:paraId="0F610072" w14:textId="77777777" w:rsidR="00E95963" w:rsidRPr="008E015D" w:rsidRDefault="00E95963" w:rsidP="00375B9C">
      <w:pPr>
        <w:pStyle w:val="ConsNormal"/>
        <w:tabs>
          <w:tab w:val="left" w:pos="9214"/>
        </w:tabs>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 сложности получения заемных средств для инвестиций наиболее актуальны </w:t>
      </w:r>
      <w:r w:rsidR="0014539D" w:rsidRPr="008E015D">
        <w:rPr>
          <w:rFonts w:ascii="Times New Roman" w:hAnsi="Times New Roman" w:cs="Times New Roman"/>
          <w:sz w:val="28"/>
          <w:szCs w:val="28"/>
        </w:rPr>
        <w:br/>
      </w:r>
      <w:r w:rsidRPr="008E015D">
        <w:rPr>
          <w:rFonts w:ascii="Times New Roman" w:hAnsi="Times New Roman" w:cs="Times New Roman"/>
          <w:sz w:val="28"/>
          <w:szCs w:val="28"/>
        </w:rPr>
        <w:t xml:space="preserve">в торговле и </w:t>
      </w:r>
      <w:r w:rsidRPr="008E015D">
        <w:rPr>
          <w:rFonts w:ascii="Times New Roman" w:hAnsi="Times New Roman" w:cs="Times New Roman"/>
          <w:sz w:val="28"/>
          <w:szCs w:val="28"/>
          <w:lang w:val="en-US"/>
        </w:rPr>
        <w:t>IT</w:t>
      </w:r>
      <w:r w:rsidRPr="008E015D">
        <w:rPr>
          <w:rFonts w:ascii="Times New Roman" w:hAnsi="Times New Roman" w:cs="Times New Roman"/>
          <w:sz w:val="28"/>
          <w:szCs w:val="28"/>
        </w:rPr>
        <w:t>-секторе;</w:t>
      </w:r>
    </w:p>
    <w:p w14:paraId="175AC8AB" w14:textId="77777777" w:rsidR="00E95963" w:rsidRPr="008E015D" w:rsidRDefault="00E95963" w:rsidP="00375B9C">
      <w:pPr>
        <w:pStyle w:val="ConsNormal"/>
        <w:tabs>
          <w:tab w:val="left" w:pos="9214"/>
        </w:tabs>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высокие затраты на внедрение инноваций затрудняют инвестирование, прежде всего, в социальную сферу и туризм;</w:t>
      </w:r>
    </w:p>
    <w:p w14:paraId="10D104E4" w14:textId="6534C591" w:rsidR="007F1374" w:rsidRPr="008E015D" w:rsidRDefault="00E95963" w:rsidP="007F1374">
      <w:pPr>
        <w:pStyle w:val="ConsNormal"/>
        <w:tabs>
          <w:tab w:val="left" w:pos="9214"/>
        </w:tabs>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дефицит информационных технологий и программных продуктов сдерживает инвестиционную деятельность</w:t>
      </w:r>
      <w:r w:rsidR="00D322D5">
        <w:rPr>
          <w:rFonts w:ascii="Times New Roman" w:hAnsi="Times New Roman" w:cs="Times New Roman"/>
          <w:sz w:val="28"/>
          <w:szCs w:val="28"/>
        </w:rPr>
        <w:t xml:space="preserve"> </w:t>
      </w:r>
      <w:r w:rsidR="007F1374" w:rsidRPr="008E015D">
        <w:rPr>
          <w:rFonts w:ascii="Times New Roman" w:hAnsi="Times New Roman" w:cs="Times New Roman"/>
          <w:sz w:val="28"/>
          <w:szCs w:val="28"/>
        </w:rPr>
        <w:t>преимуществ</w:t>
      </w:r>
      <w:r w:rsidR="00D322D5">
        <w:rPr>
          <w:rFonts w:ascii="Times New Roman" w:hAnsi="Times New Roman" w:cs="Times New Roman"/>
          <w:sz w:val="28"/>
          <w:szCs w:val="28"/>
        </w:rPr>
        <w:t>енно</w:t>
      </w:r>
      <w:r w:rsidRPr="008E015D">
        <w:rPr>
          <w:rFonts w:ascii="Times New Roman" w:hAnsi="Times New Roman" w:cs="Times New Roman"/>
          <w:sz w:val="28"/>
          <w:szCs w:val="28"/>
        </w:rPr>
        <w:t xml:space="preserve"> в </w:t>
      </w:r>
      <w:r w:rsidR="007F1374" w:rsidRPr="008E015D">
        <w:rPr>
          <w:rFonts w:ascii="Times New Roman" w:hAnsi="Times New Roman" w:cs="Times New Roman"/>
          <w:sz w:val="28"/>
          <w:szCs w:val="28"/>
        </w:rPr>
        <w:t xml:space="preserve">строительстве, туризме, транспорте и социальной сфере; </w:t>
      </w:r>
    </w:p>
    <w:p w14:paraId="3DB55E38" w14:textId="12DA0104" w:rsidR="007F1374" w:rsidRPr="008E015D" w:rsidRDefault="00D72450" w:rsidP="007F1374">
      <w:pPr>
        <w:pStyle w:val="ConsNormal"/>
        <w:tabs>
          <w:tab w:val="left" w:pos="9214"/>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F1374" w:rsidRPr="008E015D">
        <w:rPr>
          <w:rFonts w:ascii="Times New Roman" w:hAnsi="Times New Roman" w:cs="Times New Roman"/>
          <w:sz w:val="28"/>
          <w:szCs w:val="28"/>
        </w:rPr>
        <w:t xml:space="preserve">коррупция и административные барьеры, а также избыточность государственного регулирования и требований стандартов </w:t>
      </w:r>
      <w:r w:rsidR="00971D43" w:rsidRPr="008E015D">
        <w:rPr>
          <w:rFonts w:ascii="Times New Roman" w:hAnsi="Times New Roman" w:cs="Times New Roman"/>
          <w:sz w:val="28"/>
          <w:szCs w:val="28"/>
        </w:rPr>
        <w:t>ограничивают</w:t>
      </w:r>
      <w:r w:rsidR="007F1374" w:rsidRPr="008E015D">
        <w:rPr>
          <w:rFonts w:ascii="Times New Roman" w:hAnsi="Times New Roman" w:cs="Times New Roman"/>
          <w:sz w:val="28"/>
          <w:szCs w:val="28"/>
        </w:rPr>
        <w:t xml:space="preserve"> инвестиции</w:t>
      </w:r>
      <w:r w:rsidR="00971D43" w:rsidRPr="008E015D">
        <w:rPr>
          <w:rFonts w:ascii="Times New Roman" w:hAnsi="Times New Roman" w:cs="Times New Roman"/>
          <w:sz w:val="28"/>
          <w:szCs w:val="28"/>
        </w:rPr>
        <w:t>, в первую очередь</w:t>
      </w:r>
      <w:r w:rsidR="007F1374" w:rsidRPr="008E015D">
        <w:rPr>
          <w:rFonts w:ascii="Times New Roman" w:hAnsi="Times New Roman" w:cs="Times New Roman"/>
          <w:sz w:val="28"/>
          <w:szCs w:val="28"/>
        </w:rPr>
        <w:t xml:space="preserve"> в транспортную отрасль (таблицы в Приложении 2).</w:t>
      </w:r>
    </w:p>
    <w:p w14:paraId="71EC5771" w14:textId="1DF862F0" w:rsidR="00971D43" w:rsidRPr="008E015D" w:rsidRDefault="00971D43" w:rsidP="001D4F16">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На выявление факторов, негативно влияющих на развитие малого и среднего предпринимательства в г</w:t>
      </w:r>
      <w:r w:rsidR="00454CE9">
        <w:rPr>
          <w:rFonts w:ascii="Times New Roman" w:hAnsi="Times New Roman" w:cs="Times New Roman"/>
          <w:sz w:val="28"/>
          <w:szCs w:val="28"/>
        </w:rPr>
        <w:t>ороде</w:t>
      </w:r>
      <w:r w:rsidRPr="008E015D">
        <w:rPr>
          <w:rFonts w:ascii="Times New Roman" w:hAnsi="Times New Roman" w:cs="Times New Roman"/>
          <w:sz w:val="28"/>
          <w:szCs w:val="28"/>
        </w:rPr>
        <w:t xml:space="preserve"> Сургуте, был нацелен еще один вопрос: «С какими проблемами Вы сталкивались при ведении своего бизнеса в течение последнего года?»</w:t>
      </w:r>
      <w:r w:rsidR="00D15C74">
        <w:rPr>
          <w:rFonts w:ascii="Times New Roman" w:hAnsi="Times New Roman" w:cs="Times New Roman"/>
          <w:sz w:val="28"/>
          <w:szCs w:val="28"/>
        </w:rPr>
        <w:t>.</w:t>
      </w:r>
    </w:p>
    <w:p w14:paraId="12E386BC" w14:textId="5CF856A5" w:rsidR="00971D43" w:rsidRPr="008E015D" w:rsidRDefault="00971D43" w:rsidP="001D4F16">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Рейтинг проблем с большим отрывом возглавило повышение арендной платы и</w:t>
      </w:r>
      <w:r w:rsidR="00B3251B">
        <w:rPr>
          <w:rFonts w:ascii="Times New Roman" w:hAnsi="Times New Roman" w:cs="Times New Roman"/>
          <w:sz w:val="28"/>
          <w:szCs w:val="28"/>
        </w:rPr>
        <w:t> </w:t>
      </w:r>
      <w:r w:rsidRPr="008E015D">
        <w:rPr>
          <w:rFonts w:ascii="Times New Roman" w:hAnsi="Times New Roman" w:cs="Times New Roman"/>
          <w:sz w:val="28"/>
          <w:szCs w:val="28"/>
        </w:rPr>
        <w:t xml:space="preserve">коммунальных платежей. Ее упомянули 41,0% респондентов, главным образом представляющие предприятия промышленности, торговли, социальной сферы </w:t>
      </w:r>
      <w:r w:rsidR="0014539D" w:rsidRPr="008E015D">
        <w:rPr>
          <w:rFonts w:ascii="Times New Roman" w:hAnsi="Times New Roman" w:cs="Times New Roman"/>
          <w:sz w:val="28"/>
          <w:szCs w:val="28"/>
        </w:rPr>
        <w:br/>
      </w:r>
      <w:r w:rsidRPr="008E015D">
        <w:rPr>
          <w:rFonts w:ascii="Times New Roman" w:hAnsi="Times New Roman" w:cs="Times New Roman"/>
          <w:sz w:val="28"/>
          <w:szCs w:val="28"/>
        </w:rPr>
        <w:t>и туризма</w:t>
      </w:r>
      <w:r w:rsidR="00C74652" w:rsidRPr="008E015D">
        <w:rPr>
          <w:rFonts w:ascii="Times New Roman" w:hAnsi="Times New Roman" w:cs="Times New Roman"/>
          <w:sz w:val="28"/>
          <w:szCs w:val="28"/>
        </w:rPr>
        <w:t>.</w:t>
      </w:r>
    </w:p>
    <w:p w14:paraId="3DB4975D" w14:textId="2E9AEC2D" w:rsidR="00C74652" w:rsidRPr="008E015D" w:rsidRDefault="00C74652" w:rsidP="001D4F16">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Второе место заняла проблема отсутствия возможности привлечения инвестиций для развития бизнеса (23,3%). Она особенно значима для субъектов МСП в промышленности, сельском хозяйстве и </w:t>
      </w:r>
      <w:r w:rsidR="00D322D5">
        <w:rPr>
          <w:rFonts w:ascii="Times New Roman" w:hAnsi="Times New Roman" w:cs="Times New Roman"/>
          <w:sz w:val="28"/>
          <w:szCs w:val="28"/>
        </w:rPr>
        <w:t>строительстве</w:t>
      </w:r>
      <w:r w:rsidRPr="008E015D">
        <w:rPr>
          <w:rFonts w:ascii="Times New Roman" w:hAnsi="Times New Roman" w:cs="Times New Roman"/>
          <w:sz w:val="28"/>
          <w:szCs w:val="28"/>
        </w:rPr>
        <w:t>.</w:t>
      </w:r>
    </w:p>
    <w:p w14:paraId="541FA60C" w14:textId="77777777" w:rsidR="00C74652" w:rsidRPr="008E015D" w:rsidRDefault="00C74652" w:rsidP="001D4F16">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Замкнула ТОП-3 проблема неэффективного налогового режима для малого </w:t>
      </w:r>
      <w:r w:rsidR="0014539D" w:rsidRPr="008E015D">
        <w:rPr>
          <w:rFonts w:ascii="Times New Roman" w:hAnsi="Times New Roman" w:cs="Times New Roman"/>
          <w:sz w:val="28"/>
          <w:szCs w:val="28"/>
        </w:rPr>
        <w:br/>
      </w:r>
      <w:r w:rsidRPr="008E015D">
        <w:rPr>
          <w:rFonts w:ascii="Times New Roman" w:hAnsi="Times New Roman" w:cs="Times New Roman"/>
          <w:sz w:val="28"/>
          <w:szCs w:val="28"/>
        </w:rPr>
        <w:t>и среднего предпринимательства (18,0%). Эта проблема наиболее остро стоит перед торговыми предприятиями.</w:t>
      </w:r>
    </w:p>
    <w:p w14:paraId="5D31FD57" w14:textId="34836990" w:rsidR="00C74652" w:rsidRPr="008E015D" w:rsidRDefault="00C74652" w:rsidP="001D4F16">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Лишь немного меньше голосов (17,7%) набрала проблема большого количества отчетной документации. </w:t>
      </w:r>
      <w:r w:rsidR="0014539D" w:rsidRPr="008E015D">
        <w:rPr>
          <w:rFonts w:ascii="Times New Roman" w:hAnsi="Times New Roman" w:cs="Times New Roman"/>
          <w:sz w:val="28"/>
          <w:szCs w:val="28"/>
        </w:rPr>
        <w:t>С ней чаще всего сталкивались опрошенные руководители и</w:t>
      </w:r>
      <w:r w:rsidR="00B3251B">
        <w:rPr>
          <w:rFonts w:ascii="Times New Roman" w:hAnsi="Times New Roman" w:cs="Times New Roman"/>
          <w:sz w:val="28"/>
          <w:szCs w:val="28"/>
        </w:rPr>
        <w:t> </w:t>
      </w:r>
      <w:r w:rsidR="0014539D" w:rsidRPr="008E015D">
        <w:rPr>
          <w:rFonts w:ascii="Times New Roman" w:hAnsi="Times New Roman" w:cs="Times New Roman"/>
          <w:sz w:val="28"/>
          <w:szCs w:val="28"/>
        </w:rPr>
        <w:t>собственники сельскохозяйственных предприятий.</w:t>
      </w:r>
    </w:p>
    <w:p w14:paraId="61D0CA6B" w14:textId="77777777" w:rsidR="005012DB" w:rsidRPr="008E015D" w:rsidRDefault="0014539D" w:rsidP="0014539D">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Остальные проблемы отметили от 14,3% участников исследования (отсутствие доступа к кредитным ресурсам) до 7,0% (высокий уровень административных барьеров)</w:t>
      </w:r>
      <w:r w:rsidR="00454CE9" w:rsidRPr="00454CE9">
        <w:t xml:space="preserve"> </w:t>
      </w:r>
      <w:r w:rsidR="00454CE9" w:rsidRPr="00454CE9">
        <w:rPr>
          <w:rFonts w:ascii="Times New Roman" w:hAnsi="Times New Roman" w:cs="Times New Roman"/>
          <w:sz w:val="28"/>
          <w:szCs w:val="28"/>
        </w:rPr>
        <w:t>(рис. 9, таблицы в Приложении 2)</w:t>
      </w:r>
      <w:r w:rsidR="005012DB" w:rsidRPr="008E015D">
        <w:rPr>
          <w:rFonts w:ascii="Times New Roman" w:hAnsi="Times New Roman" w:cs="Times New Roman"/>
          <w:sz w:val="28"/>
          <w:szCs w:val="28"/>
        </w:rPr>
        <w:t>.</w:t>
      </w:r>
    </w:p>
    <w:p w14:paraId="21F26694" w14:textId="74D369BE" w:rsidR="00375B9C" w:rsidRPr="008E015D" w:rsidRDefault="00A07EF3" w:rsidP="005012DB">
      <w:pPr>
        <w:pStyle w:val="ConsNormal"/>
        <w:spacing w:line="276" w:lineRule="auto"/>
        <w:ind w:firstLine="0"/>
        <w:jc w:val="center"/>
        <w:rPr>
          <w:rFonts w:ascii="Times New Roman" w:hAnsi="Times New Roman" w:cs="Times New Roman"/>
          <w:i/>
          <w:iCs/>
          <w:sz w:val="24"/>
          <w:szCs w:val="24"/>
        </w:rPr>
      </w:pPr>
      <w:r>
        <w:rPr>
          <w:noProof/>
        </w:rPr>
        <w:drawing>
          <wp:inline distT="0" distB="0" distL="0" distR="0" wp14:anchorId="6D8C8BA4" wp14:editId="051FE57A">
            <wp:extent cx="5690278" cy="5882971"/>
            <wp:effectExtent l="0" t="0" r="5715" b="3810"/>
            <wp:docPr id="24" name="Диаграмма 24">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B561155" w14:textId="77777777" w:rsidR="00375B9C" w:rsidRPr="008E015D" w:rsidRDefault="00C648FF" w:rsidP="005012DB">
      <w:pPr>
        <w:pStyle w:val="ConsNormal"/>
        <w:spacing w:line="276" w:lineRule="auto"/>
        <w:ind w:firstLine="0"/>
        <w:jc w:val="center"/>
        <w:rPr>
          <w:rFonts w:ascii="Times New Roman" w:hAnsi="Times New Roman" w:cs="Times New Roman"/>
          <w:i/>
          <w:iCs/>
          <w:sz w:val="24"/>
          <w:szCs w:val="24"/>
        </w:rPr>
      </w:pPr>
      <w:r w:rsidRPr="008E015D">
        <w:rPr>
          <w:rFonts w:ascii="Times New Roman" w:hAnsi="Times New Roman" w:cs="Times New Roman"/>
          <w:i/>
          <w:iCs/>
          <w:sz w:val="24"/>
          <w:szCs w:val="24"/>
        </w:rPr>
        <w:t>Рис.</w:t>
      </w:r>
      <w:r w:rsidR="00E65E07" w:rsidRPr="008E015D">
        <w:rPr>
          <w:rFonts w:ascii="Times New Roman" w:hAnsi="Times New Roman" w:cs="Times New Roman"/>
          <w:i/>
          <w:iCs/>
          <w:sz w:val="24"/>
          <w:szCs w:val="24"/>
        </w:rPr>
        <w:t xml:space="preserve"> </w:t>
      </w:r>
      <w:r w:rsidR="00310479" w:rsidRPr="008E015D">
        <w:rPr>
          <w:rFonts w:ascii="Times New Roman" w:hAnsi="Times New Roman" w:cs="Times New Roman"/>
          <w:i/>
          <w:iCs/>
          <w:sz w:val="24"/>
          <w:szCs w:val="24"/>
        </w:rPr>
        <w:t>9</w:t>
      </w:r>
      <w:r w:rsidRPr="008E015D">
        <w:rPr>
          <w:rFonts w:ascii="Times New Roman" w:hAnsi="Times New Roman" w:cs="Times New Roman"/>
          <w:i/>
          <w:iCs/>
          <w:sz w:val="24"/>
          <w:szCs w:val="24"/>
        </w:rPr>
        <w:t xml:space="preserve"> «</w:t>
      </w:r>
      <w:r w:rsidR="00375B9C" w:rsidRPr="008E015D">
        <w:rPr>
          <w:rFonts w:ascii="Times New Roman" w:hAnsi="Times New Roman" w:cs="Times New Roman"/>
          <w:i/>
          <w:iCs/>
          <w:sz w:val="24"/>
          <w:szCs w:val="24"/>
        </w:rPr>
        <w:t xml:space="preserve">С какими проблемами Вы сталкивались при ведении своего бизнеса </w:t>
      </w:r>
    </w:p>
    <w:p w14:paraId="5FE3D45A" w14:textId="77777777" w:rsidR="00C648FF" w:rsidRPr="008E015D" w:rsidRDefault="00375B9C" w:rsidP="005012DB">
      <w:pPr>
        <w:pStyle w:val="ConsNormal"/>
        <w:spacing w:line="276" w:lineRule="auto"/>
        <w:ind w:firstLine="0"/>
        <w:jc w:val="center"/>
        <w:rPr>
          <w:rFonts w:ascii="Times New Roman" w:hAnsi="Times New Roman" w:cs="Times New Roman"/>
          <w:sz w:val="24"/>
          <w:szCs w:val="24"/>
        </w:rPr>
      </w:pPr>
      <w:r w:rsidRPr="008E015D">
        <w:rPr>
          <w:rFonts w:ascii="Times New Roman" w:hAnsi="Times New Roman" w:cs="Times New Roman"/>
          <w:i/>
          <w:iCs/>
          <w:sz w:val="24"/>
          <w:szCs w:val="24"/>
        </w:rPr>
        <w:t>в течение последнего года</w:t>
      </w:r>
      <w:r w:rsidR="00C648FF" w:rsidRPr="008E015D">
        <w:rPr>
          <w:rFonts w:ascii="Times New Roman" w:hAnsi="Times New Roman" w:cs="Times New Roman"/>
          <w:i/>
          <w:iCs/>
          <w:sz w:val="24"/>
          <w:szCs w:val="24"/>
        </w:rPr>
        <w:t>?», %</w:t>
      </w:r>
    </w:p>
    <w:p w14:paraId="42565EE1" w14:textId="77777777" w:rsidR="00375B9C" w:rsidRPr="008E015D" w:rsidRDefault="00375B9C" w:rsidP="00CB51B3">
      <w:pPr>
        <w:pStyle w:val="ConsNormal"/>
        <w:spacing w:line="276" w:lineRule="auto"/>
        <w:ind w:firstLine="709"/>
        <w:jc w:val="both"/>
        <w:rPr>
          <w:rFonts w:ascii="Times New Roman" w:hAnsi="Times New Roman" w:cs="Times New Roman"/>
          <w:sz w:val="28"/>
          <w:szCs w:val="28"/>
        </w:rPr>
      </w:pPr>
    </w:p>
    <w:p w14:paraId="0682C3F2" w14:textId="77777777" w:rsidR="00ED009D" w:rsidRPr="008E015D" w:rsidRDefault="00B151DD" w:rsidP="00CB51B3">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Подводя итоги данного раздела, следует констатировать, что решение </w:t>
      </w:r>
      <w:r w:rsidR="002316BA" w:rsidRPr="008E015D">
        <w:rPr>
          <w:rFonts w:ascii="Times New Roman" w:hAnsi="Times New Roman" w:cs="Times New Roman"/>
          <w:sz w:val="28"/>
          <w:szCs w:val="28"/>
        </w:rPr>
        <w:t xml:space="preserve">большинства </w:t>
      </w:r>
      <w:r w:rsidRPr="008E015D">
        <w:rPr>
          <w:rFonts w:ascii="Times New Roman" w:hAnsi="Times New Roman" w:cs="Times New Roman"/>
          <w:sz w:val="28"/>
          <w:szCs w:val="28"/>
        </w:rPr>
        <w:t>проблем</w:t>
      </w:r>
      <w:r w:rsidR="002316BA" w:rsidRPr="008E015D">
        <w:rPr>
          <w:rFonts w:ascii="Times New Roman" w:hAnsi="Times New Roman" w:cs="Times New Roman"/>
          <w:sz w:val="28"/>
          <w:szCs w:val="28"/>
        </w:rPr>
        <w:t xml:space="preserve"> сургутского бизнеса, выявленных в ходе проведенного исследования, выходят за рамки полномочий и функционала Администрации города Сургута</w:t>
      </w:r>
      <w:r w:rsidR="00454CE9">
        <w:rPr>
          <w:rFonts w:ascii="Times New Roman" w:hAnsi="Times New Roman" w:cs="Times New Roman"/>
          <w:sz w:val="28"/>
          <w:szCs w:val="28"/>
        </w:rPr>
        <w:t>.</w:t>
      </w:r>
    </w:p>
    <w:p w14:paraId="61A3C519" w14:textId="77777777" w:rsidR="00131E52" w:rsidRPr="008E015D" w:rsidRDefault="00131E52" w:rsidP="00CB51B3">
      <w:pPr>
        <w:pStyle w:val="Iauiue1"/>
        <w:spacing w:line="276" w:lineRule="auto"/>
        <w:ind w:firstLine="709"/>
        <w:jc w:val="both"/>
        <w:rPr>
          <w:b/>
          <w:sz w:val="28"/>
          <w:szCs w:val="28"/>
        </w:rPr>
      </w:pPr>
    </w:p>
    <w:p w14:paraId="62CD3409" w14:textId="77777777" w:rsidR="00CB51B3" w:rsidRPr="008E015D" w:rsidRDefault="00CC6D2F" w:rsidP="00BD62EF">
      <w:pPr>
        <w:spacing w:line="276" w:lineRule="auto"/>
        <w:ind w:firstLine="709"/>
        <w:jc w:val="both"/>
        <w:rPr>
          <w:b/>
          <w:sz w:val="28"/>
          <w:szCs w:val="28"/>
        </w:rPr>
      </w:pPr>
      <w:r w:rsidRPr="008E015D">
        <w:rPr>
          <w:b/>
          <w:sz w:val="28"/>
          <w:szCs w:val="28"/>
        </w:rPr>
        <w:br w:type="page"/>
      </w:r>
      <w:r w:rsidR="00CB51B3" w:rsidRPr="008E015D">
        <w:rPr>
          <w:b/>
          <w:sz w:val="28"/>
          <w:szCs w:val="28"/>
        </w:rPr>
        <w:t xml:space="preserve">2.5. </w:t>
      </w:r>
      <w:r w:rsidR="00F56B12" w:rsidRPr="008E015D">
        <w:rPr>
          <w:b/>
          <w:sz w:val="28"/>
          <w:szCs w:val="28"/>
        </w:rPr>
        <w:t>Мнение представителей бизнеса о возможности осуществления инновационной деятельности в городе Сургуте</w:t>
      </w:r>
    </w:p>
    <w:p w14:paraId="755222F2" w14:textId="77777777" w:rsidR="00224BDA" w:rsidRPr="008E015D" w:rsidRDefault="00224BDA" w:rsidP="00CB51B3">
      <w:pPr>
        <w:pStyle w:val="ConsNormal"/>
        <w:spacing w:line="276" w:lineRule="auto"/>
        <w:ind w:firstLine="709"/>
        <w:jc w:val="both"/>
        <w:rPr>
          <w:rFonts w:ascii="Times New Roman" w:hAnsi="Times New Roman" w:cs="Times New Roman"/>
          <w:sz w:val="28"/>
          <w:szCs w:val="28"/>
        </w:rPr>
      </w:pPr>
    </w:p>
    <w:p w14:paraId="6B138A68" w14:textId="77777777" w:rsidR="00CB51B3" w:rsidRPr="008E015D" w:rsidRDefault="00CB51B3" w:rsidP="00CB51B3">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В число исследовательских задач входило </w:t>
      </w:r>
      <w:r w:rsidR="00F56B12" w:rsidRPr="008E015D">
        <w:rPr>
          <w:rFonts w:ascii="Times New Roman" w:hAnsi="Times New Roman" w:cs="Times New Roman"/>
          <w:sz w:val="28"/>
          <w:szCs w:val="28"/>
        </w:rPr>
        <w:t>изучение мнения представителей бизнеса о возможности осуществления инновационной деятельности в городе Сургуте</w:t>
      </w:r>
      <w:r w:rsidRPr="008E015D">
        <w:rPr>
          <w:rFonts w:ascii="Times New Roman" w:hAnsi="Times New Roman" w:cs="Times New Roman"/>
          <w:sz w:val="28"/>
          <w:szCs w:val="28"/>
        </w:rPr>
        <w:t>.</w:t>
      </w:r>
    </w:p>
    <w:p w14:paraId="67B1B895" w14:textId="77777777" w:rsidR="00B51FAC" w:rsidRPr="008E015D" w:rsidRDefault="00B51FAC" w:rsidP="00224BDA">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О том, что в их рыночном сегменте существует высокая конкуренция, которая требует применять новые, не использовавшиеся ранее их компаниями способы повышения конкурентоспособности, заявили 29,0% </w:t>
      </w:r>
      <w:r w:rsidR="002316BA" w:rsidRPr="008E015D">
        <w:rPr>
          <w:rFonts w:ascii="Times New Roman" w:hAnsi="Times New Roman" w:cs="Times New Roman"/>
          <w:sz w:val="28"/>
          <w:szCs w:val="28"/>
        </w:rPr>
        <w:t>опрошенных предприн</w:t>
      </w:r>
      <w:r w:rsidR="009C13E1" w:rsidRPr="008E015D">
        <w:rPr>
          <w:rFonts w:ascii="Times New Roman" w:hAnsi="Times New Roman" w:cs="Times New Roman"/>
          <w:sz w:val="28"/>
          <w:szCs w:val="28"/>
        </w:rPr>
        <w:t>и</w:t>
      </w:r>
      <w:r w:rsidR="002316BA" w:rsidRPr="008E015D">
        <w:rPr>
          <w:rFonts w:ascii="Times New Roman" w:hAnsi="Times New Roman" w:cs="Times New Roman"/>
          <w:sz w:val="28"/>
          <w:szCs w:val="28"/>
        </w:rPr>
        <w:t>мателей</w:t>
      </w:r>
      <w:r w:rsidRPr="008E015D">
        <w:rPr>
          <w:rFonts w:ascii="Times New Roman" w:hAnsi="Times New Roman" w:cs="Times New Roman"/>
          <w:sz w:val="28"/>
          <w:szCs w:val="28"/>
        </w:rPr>
        <w:t xml:space="preserve"> (рис. 12 в разделе 2.6).</w:t>
      </w:r>
    </w:p>
    <w:p w14:paraId="28030F43" w14:textId="5E878F10" w:rsidR="00F04306" w:rsidRPr="008E015D" w:rsidRDefault="00B51FAC" w:rsidP="00F04306">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Вместе с тем</w:t>
      </w:r>
      <w:r w:rsidR="00DE060D">
        <w:rPr>
          <w:rFonts w:ascii="Times New Roman" w:hAnsi="Times New Roman" w:cs="Times New Roman"/>
          <w:sz w:val="28"/>
          <w:szCs w:val="28"/>
        </w:rPr>
        <w:t>,</w:t>
      </w:r>
      <w:r w:rsidRPr="008E015D">
        <w:rPr>
          <w:rFonts w:ascii="Times New Roman" w:hAnsi="Times New Roman" w:cs="Times New Roman"/>
          <w:sz w:val="28"/>
          <w:szCs w:val="28"/>
        </w:rPr>
        <w:t xml:space="preserve"> за последние три года </w:t>
      </w:r>
      <w:r w:rsidR="00F04306" w:rsidRPr="008E015D">
        <w:rPr>
          <w:rFonts w:ascii="Times New Roman" w:hAnsi="Times New Roman" w:cs="Times New Roman"/>
          <w:sz w:val="28"/>
          <w:szCs w:val="28"/>
        </w:rPr>
        <w:t xml:space="preserve">для </w:t>
      </w:r>
      <w:r w:rsidRPr="008E015D">
        <w:rPr>
          <w:rFonts w:ascii="Times New Roman" w:hAnsi="Times New Roman" w:cs="Times New Roman"/>
          <w:sz w:val="28"/>
          <w:szCs w:val="28"/>
        </w:rPr>
        <w:t xml:space="preserve">повышения конкурентоспособности приобретали технологии, патенты, лицензии, ноу-хау предприятия только 9,0% участников опроса (рис. 13 в разделе 2.6). </w:t>
      </w:r>
      <w:r w:rsidR="00F04306" w:rsidRPr="008E015D">
        <w:rPr>
          <w:rFonts w:ascii="Times New Roman" w:hAnsi="Times New Roman" w:cs="Times New Roman"/>
          <w:sz w:val="28"/>
          <w:szCs w:val="28"/>
        </w:rPr>
        <w:t>При ответе на полуоткрытый вопрос</w:t>
      </w:r>
      <w:r w:rsidR="00DE060D">
        <w:rPr>
          <w:rFonts w:ascii="Times New Roman" w:hAnsi="Times New Roman" w:cs="Times New Roman"/>
          <w:sz w:val="28"/>
          <w:szCs w:val="28"/>
        </w:rPr>
        <w:t>:</w:t>
      </w:r>
      <w:r w:rsidR="00F04306" w:rsidRPr="008E015D">
        <w:rPr>
          <w:rFonts w:ascii="Times New Roman" w:hAnsi="Times New Roman" w:cs="Times New Roman"/>
          <w:sz w:val="28"/>
          <w:szCs w:val="28"/>
        </w:rPr>
        <w:t xml:space="preserve"> «Скажите, пожалуйста, какие меры по развитию Вашего предприятия Вы планируете предпринять в течение ближайшего года-двух?» внедрение инноваций не назвал ни один </w:t>
      </w:r>
      <w:r w:rsidR="009C13E1" w:rsidRPr="008E015D">
        <w:rPr>
          <w:rFonts w:ascii="Times New Roman" w:hAnsi="Times New Roman" w:cs="Times New Roman"/>
          <w:sz w:val="28"/>
          <w:szCs w:val="28"/>
        </w:rPr>
        <w:t xml:space="preserve">респондент </w:t>
      </w:r>
      <w:r w:rsidR="00F04306" w:rsidRPr="008E015D">
        <w:rPr>
          <w:rFonts w:ascii="Times New Roman" w:hAnsi="Times New Roman" w:cs="Times New Roman"/>
          <w:sz w:val="28"/>
          <w:szCs w:val="28"/>
        </w:rPr>
        <w:t>(рис. 14 в разделе 2.6).</w:t>
      </w:r>
    </w:p>
    <w:p w14:paraId="186D3CBB" w14:textId="77777777" w:rsidR="004D704E" w:rsidRPr="008E015D" w:rsidRDefault="00F04306" w:rsidP="004D704E">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При этом каждый четвертый </w:t>
      </w:r>
      <w:r w:rsidR="009C13E1" w:rsidRPr="008E015D">
        <w:rPr>
          <w:rFonts w:ascii="Times New Roman" w:hAnsi="Times New Roman" w:cs="Times New Roman"/>
          <w:sz w:val="28"/>
          <w:szCs w:val="28"/>
        </w:rPr>
        <w:t>участник исследования</w:t>
      </w:r>
      <w:r w:rsidRPr="008E015D">
        <w:rPr>
          <w:rFonts w:ascii="Times New Roman" w:hAnsi="Times New Roman" w:cs="Times New Roman"/>
          <w:sz w:val="28"/>
          <w:szCs w:val="28"/>
        </w:rPr>
        <w:t xml:space="preserve"> (24,3%) среди факторов, ограничивающих возможности инвестирования в Сургуте, отметил высокие затраты на внедрение инноваций. В соответствующем рейтинге этот фактор занял </w:t>
      </w:r>
      <w:r w:rsidR="00745B96" w:rsidRPr="008E015D">
        <w:rPr>
          <w:rFonts w:ascii="Times New Roman" w:hAnsi="Times New Roman" w:cs="Times New Roman"/>
          <w:sz w:val="28"/>
          <w:szCs w:val="28"/>
        </w:rPr>
        <w:t>четвертое место (рис. 8 в разделе 2.4)</w:t>
      </w:r>
      <w:r w:rsidR="004D704E" w:rsidRPr="008E015D">
        <w:rPr>
          <w:rFonts w:ascii="Times New Roman" w:hAnsi="Times New Roman" w:cs="Times New Roman"/>
          <w:sz w:val="28"/>
          <w:szCs w:val="28"/>
        </w:rPr>
        <w:t>.</w:t>
      </w:r>
    </w:p>
    <w:p w14:paraId="31BF9F09" w14:textId="77777777" w:rsidR="00745B96" w:rsidRPr="008E015D" w:rsidRDefault="00745B96" w:rsidP="00224BDA">
      <w:pPr>
        <w:pStyle w:val="ConsNormal"/>
        <w:spacing w:line="276" w:lineRule="auto"/>
        <w:ind w:firstLine="709"/>
        <w:jc w:val="both"/>
        <w:rPr>
          <w:b/>
          <w:sz w:val="22"/>
          <w:szCs w:val="22"/>
          <w:lang w:eastAsia="en-US"/>
        </w:rPr>
      </w:pPr>
    </w:p>
    <w:p w14:paraId="1F44F297" w14:textId="77777777" w:rsidR="00224BDA" w:rsidRPr="008E015D" w:rsidRDefault="00224BDA" w:rsidP="00224BDA">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Таким образом, </w:t>
      </w:r>
      <w:r w:rsidR="00B36C65" w:rsidRPr="008E015D">
        <w:rPr>
          <w:rFonts w:ascii="Times New Roman" w:hAnsi="Times New Roman" w:cs="Times New Roman"/>
          <w:sz w:val="28"/>
          <w:szCs w:val="28"/>
        </w:rPr>
        <w:t xml:space="preserve">в </w:t>
      </w:r>
      <w:r w:rsidR="00C556F0" w:rsidRPr="008E015D">
        <w:rPr>
          <w:rFonts w:ascii="Times New Roman" w:hAnsi="Times New Roman" w:cs="Times New Roman"/>
          <w:sz w:val="28"/>
          <w:szCs w:val="28"/>
        </w:rPr>
        <w:t>настоящее время возможности осуществления субъектами МСП инновационной деятельности в городе Сургуте ограничены</w:t>
      </w:r>
      <w:r w:rsidR="00B36C65" w:rsidRPr="008E015D">
        <w:rPr>
          <w:rFonts w:ascii="Times New Roman" w:hAnsi="Times New Roman" w:cs="Times New Roman"/>
          <w:sz w:val="28"/>
          <w:szCs w:val="28"/>
        </w:rPr>
        <w:t>.</w:t>
      </w:r>
    </w:p>
    <w:p w14:paraId="331B47EC" w14:textId="77777777" w:rsidR="00572EF6" w:rsidRPr="008E015D" w:rsidRDefault="00572EF6" w:rsidP="00CB51B3">
      <w:pPr>
        <w:pStyle w:val="Iauiue1"/>
        <w:spacing w:line="276" w:lineRule="auto"/>
        <w:ind w:firstLine="709"/>
        <w:jc w:val="both"/>
        <w:rPr>
          <w:b/>
          <w:sz w:val="28"/>
          <w:szCs w:val="28"/>
        </w:rPr>
      </w:pPr>
    </w:p>
    <w:p w14:paraId="38A303FF" w14:textId="77777777" w:rsidR="00CB51B3" w:rsidRPr="008E015D" w:rsidRDefault="00CC6D2F" w:rsidP="00BD62EF">
      <w:pPr>
        <w:spacing w:line="276" w:lineRule="auto"/>
        <w:ind w:firstLine="709"/>
        <w:jc w:val="both"/>
        <w:rPr>
          <w:b/>
          <w:sz w:val="28"/>
          <w:szCs w:val="28"/>
        </w:rPr>
      </w:pPr>
      <w:r w:rsidRPr="008E015D">
        <w:rPr>
          <w:b/>
          <w:sz w:val="28"/>
          <w:szCs w:val="28"/>
        </w:rPr>
        <w:br w:type="page"/>
      </w:r>
      <w:r w:rsidR="00CB51B3" w:rsidRPr="008E015D">
        <w:rPr>
          <w:b/>
          <w:sz w:val="28"/>
          <w:szCs w:val="28"/>
        </w:rPr>
        <w:t xml:space="preserve">2.6. </w:t>
      </w:r>
      <w:r w:rsidR="006F16AC" w:rsidRPr="008E015D">
        <w:rPr>
          <w:b/>
          <w:sz w:val="28"/>
          <w:szCs w:val="28"/>
        </w:rPr>
        <w:t xml:space="preserve">Уровень </w:t>
      </w:r>
      <w:r w:rsidR="003A1F52" w:rsidRPr="008E015D">
        <w:rPr>
          <w:b/>
          <w:sz w:val="28"/>
          <w:szCs w:val="28"/>
        </w:rPr>
        <w:t>удовлетворенности субъектов малого и среднего предпринимательства условиями ведения бизнеса в городе Сургуте</w:t>
      </w:r>
    </w:p>
    <w:p w14:paraId="60DD309E" w14:textId="77777777" w:rsidR="00224BDA" w:rsidRPr="008E015D" w:rsidRDefault="00224BDA" w:rsidP="00CB51B3">
      <w:pPr>
        <w:pStyle w:val="ConsNormal"/>
        <w:spacing w:line="276" w:lineRule="auto"/>
        <w:ind w:firstLine="709"/>
        <w:jc w:val="both"/>
        <w:rPr>
          <w:rFonts w:ascii="Times New Roman" w:hAnsi="Times New Roman" w:cs="Times New Roman"/>
          <w:sz w:val="28"/>
          <w:szCs w:val="28"/>
        </w:rPr>
      </w:pPr>
    </w:p>
    <w:p w14:paraId="209EF537" w14:textId="218DB50F" w:rsidR="00CB51B3" w:rsidRPr="008E015D" w:rsidRDefault="003A1F52" w:rsidP="00CC6D2F">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В рамках отчетного исследования, помимо пр</w:t>
      </w:r>
      <w:r w:rsidR="00DE060D">
        <w:rPr>
          <w:rFonts w:ascii="Times New Roman" w:hAnsi="Times New Roman" w:cs="Times New Roman"/>
          <w:sz w:val="28"/>
          <w:szCs w:val="28"/>
        </w:rPr>
        <w:t>очих, решению подлежала задача: о</w:t>
      </w:r>
      <w:r w:rsidRPr="008E015D">
        <w:rPr>
          <w:rFonts w:ascii="Times New Roman" w:hAnsi="Times New Roman" w:cs="Times New Roman"/>
          <w:sz w:val="28"/>
          <w:szCs w:val="28"/>
        </w:rPr>
        <w:t>пределить уровень удовлетворенности субъектов малого и среднего предпринимательства условиями в</w:t>
      </w:r>
      <w:r w:rsidR="00DE060D">
        <w:rPr>
          <w:rFonts w:ascii="Times New Roman" w:hAnsi="Times New Roman" w:cs="Times New Roman"/>
          <w:sz w:val="28"/>
          <w:szCs w:val="28"/>
        </w:rPr>
        <w:t>едения бизнеса в городе Сургуте</w:t>
      </w:r>
      <w:r w:rsidRPr="008E015D">
        <w:rPr>
          <w:rFonts w:ascii="Times New Roman" w:hAnsi="Times New Roman" w:cs="Times New Roman"/>
          <w:sz w:val="28"/>
          <w:szCs w:val="28"/>
        </w:rPr>
        <w:t>.</w:t>
      </w:r>
      <w:r w:rsidR="00CB51B3" w:rsidRPr="008E015D">
        <w:rPr>
          <w:rFonts w:ascii="Times New Roman" w:hAnsi="Times New Roman" w:cs="Times New Roman"/>
          <w:sz w:val="28"/>
          <w:szCs w:val="28"/>
        </w:rPr>
        <w:t xml:space="preserve"> </w:t>
      </w:r>
    </w:p>
    <w:p w14:paraId="0D321454" w14:textId="77777777" w:rsidR="00C64924" w:rsidRPr="008E015D" w:rsidRDefault="00C64924" w:rsidP="00C64924">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По итогам опроса уровень удовлетворенности субъектов МСП общими условиями ведения предпринимательской деятельности в городе Сургуте</w:t>
      </w:r>
      <w:r w:rsidR="00BF4807" w:rsidRPr="008E015D">
        <w:rPr>
          <w:rStyle w:val="a8"/>
          <w:rFonts w:ascii="Times New Roman" w:hAnsi="Times New Roman" w:cs="Times New Roman"/>
          <w:sz w:val="28"/>
          <w:szCs w:val="28"/>
        </w:rPr>
        <w:footnoteReference w:id="12"/>
      </w:r>
      <w:r w:rsidRPr="008E015D">
        <w:rPr>
          <w:rFonts w:ascii="Times New Roman" w:hAnsi="Times New Roman" w:cs="Times New Roman"/>
          <w:sz w:val="28"/>
          <w:szCs w:val="28"/>
        </w:rPr>
        <w:t xml:space="preserve"> зафиксирован в размере 88,</w:t>
      </w:r>
      <w:r w:rsidR="00BD62EF">
        <w:rPr>
          <w:rFonts w:ascii="Times New Roman" w:hAnsi="Times New Roman" w:cs="Times New Roman"/>
          <w:sz w:val="28"/>
          <w:szCs w:val="28"/>
        </w:rPr>
        <w:t>0</w:t>
      </w:r>
      <w:r w:rsidRPr="008E015D">
        <w:rPr>
          <w:rFonts w:ascii="Times New Roman" w:hAnsi="Times New Roman" w:cs="Times New Roman"/>
          <w:sz w:val="28"/>
          <w:szCs w:val="28"/>
        </w:rPr>
        <w:t xml:space="preserve">% </w:t>
      </w:r>
      <w:r w:rsidR="00270CBD" w:rsidRPr="008E015D">
        <w:rPr>
          <w:rFonts w:ascii="Times New Roman" w:hAnsi="Times New Roman" w:cs="Times New Roman"/>
          <w:sz w:val="28"/>
          <w:szCs w:val="28"/>
        </w:rPr>
        <w:t>(</w:t>
      </w:r>
      <w:r w:rsidR="00737647" w:rsidRPr="008E015D">
        <w:rPr>
          <w:rFonts w:ascii="Times New Roman" w:hAnsi="Times New Roman" w:cs="Times New Roman"/>
          <w:sz w:val="28"/>
          <w:szCs w:val="28"/>
        </w:rPr>
        <w:t>рис. 1</w:t>
      </w:r>
      <w:r w:rsidR="00310479" w:rsidRPr="008E015D">
        <w:rPr>
          <w:rFonts w:ascii="Times New Roman" w:hAnsi="Times New Roman" w:cs="Times New Roman"/>
          <w:sz w:val="28"/>
          <w:szCs w:val="28"/>
        </w:rPr>
        <w:t>0</w:t>
      </w:r>
      <w:r w:rsidRPr="008E015D">
        <w:rPr>
          <w:rFonts w:ascii="Times New Roman" w:hAnsi="Times New Roman" w:cs="Times New Roman"/>
          <w:sz w:val="28"/>
          <w:szCs w:val="28"/>
        </w:rPr>
        <w:t xml:space="preserve">) при </w:t>
      </w:r>
      <w:r w:rsidR="00BD62EF">
        <w:rPr>
          <w:rFonts w:ascii="Times New Roman" w:hAnsi="Times New Roman" w:cs="Times New Roman"/>
          <w:sz w:val="28"/>
          <w:szCs w:val="28"/>
        </w:rPr>
        <w:t>89,4%</w:t>
      </w:r>
      <w:r w:rsidRPr="008E015D">
        <w:rPr>
          <w:rFonts w:ascii="Times New Roman" w:hAnsi="Times New Roman" w:cs="Times New Roman"/>
          <w:sz w:val="28"/>
          <w:szCs w:val="28"/>
        </w:rPr>
        <w:t xml:space="preserve"> в 2024 г. В том числе полностью удовлетворены данным параметром 49,4% опрошенных предпринимателей, скорее удовлетворены, чем не удовлетворены – 27,3%, удовлетворены относительно – 11,3%.</w:t>
      </w:r>
    </w:p>
    <w:p w14:paraId="554289B8" w14:textId="77777777" w:rsidR="00C64924" w:rsidRPr="008E015D" w:rsidRDefault="00C64924" w:rsidP="00C64924">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Наиболее высокий уровень удовлетворенности общими условиями ведения предпринимательской деятельности в городе Сургуте</w:t>
      </w:r>
      <w:r w:rsidR="00C556F0" w:rsidRPr="008E015D">
        <w:rPr>
          <w:rFonts w:ascii="Times New Roman" w:hAnsi="Times New Roman" w:cs="Times New Roman"/>
          <w:sz w:val="28"/>
          <w:szCs w:val="28"/>
        </w:rPr>
        <w:t xml:space="preserve"> продемонстрировали</w:t>
      </w:r>
      <w:r w:rsidRPr="008E015D">
        <w:rPr>
          <w:rFonts w:ascii="Times New Roman" w:hAnsi="Times New Roman" w:cs="Times New Roman"/>
          <w:sz w:val="28"/>
          <w:szCs w:val="28"/>
        </w:rPr>
        <w:t xml:space="preserve"> представители сельскохозяйственных предприятий и </w:t>
      </w:r>
      <w:r w:rsidRPr="008E015D">
        <w:rPr>
          <w:rFonts w:ascii="Times New Roman" w:hAnsi="Times New Roman" w:cs="Times New Roman"/>
          <w:sz w:val="28"/>
          <w:szCs w:val="28"/>
          <w:lang w:val="en-US"/>
        </w:rPr>
        <w:t>IT</w:t>
      </w:r>
      <w:r w:rsidRPr="008E015D">
        <w:rPr>
          <w:rFonts w:ascii="Times New Roman" w:hAnsi="Times New Roman" w:cs="Times New Roman"/>
          <w:sz w:val="28"/>
          <w:szCs w:val="28"/>
        </w:rPr>
        <w:t xml:space="preserve">-компаний; респонденты, занимающиеся предпринимательской деятельностью в Сургуте менее одного года; руководители и собственники субъектов МСП с численностью работников от 101 </w:t>
      </w:r>
      <w:r w:rsidR="00C556F0" w:rsidRPr="008E015D">
        <w:rPr>
          <w:rFonts w:ascii="Times New Roman" w:hAnsi="Times New Roman" w:cs="Times New Roman"/>
          <w:sz w:val="28"/>
          <w:szCs w:val="28"/>
        </w:rPr>
        <w:br/>
      </w:r>
      <w:r w:rsidRPr="008E015D">
        <w:rPr>
          <w:rFonts w:ascii="Times New Roman" w:hAnsi="Times New Roman" w:cs="Times New Roman"/>
          <w:sz w:val="28"/>
          <w:szCs w:val="28"/>
        </w:rPr>
        <w:t>до 250 человек</w:t>
      </w:r>
      <w:r w:rsidR="00C95E4E" w:rsidRPr="008E015D">
        <w:rPr>
          <w:rFonts w:ascii="Times New Roman" w:hAnsi="Times New Roman" w:cs="Times New Roman"/>
          <w:sz w:val="28"/>
          <w:szCs w:val="28"/>
        </w:rPr>
        <w:t>.</w:t>
      </w:r>
      <w:r w:rsidRPr="008E015D">
        <w:rPr>
          <w:rFonts w:ascii="Times New Roman" w:hAnsi="Times New Roman" w:cs="Times New Roman"/>
          <w:sz w:val="28"/>
          <w:szCs w:val="28"/>
        </w:rPr>
        <w:t xml:space="preserve"> </w:t>
      </w:r>
    </w:p>
    <w:p w14:paraId="74AA4250" w14:textId="77777777" w:rsidR="00C95E4E" w:rsidRPr="008E015D" w:rsidRDefault="00C95E4E" w:rsidP="00C95E4E">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Ту или иную степень неудовлетворенности условиями ведения предпринимательской деятельности в Сургуте про</w:t>
      </w:r>
      <w:r w:rsidR="00C556F0" w:rsidRPr="008E015D">
        <w:rPr>
          <w:rFonts w:ascii="Times New Roman" w:hAnsi="Times New Roman" w:cs="Times New Roman"/>
          <w:sz w:val="28"/>
          <w:szCs w:val="28"/>
        </w:rPr>
        <w:t>явили</w:t>
      </w:r>
      <w:r w:rsidRPr="008E015D">
        <w:rPr>
          <w:rFonts w:ascii="Times New Roman" w:hAnsi="Times New Roman" w:cs="Times New Roman"/>
          <w:sz w:val="28"/>
          <w:szCs w:val="28"/>
        </w:rPr>
        <w:t xml:space="preserve"> только 10,0% участников исследования, среди которых преобладали представители предприятий </w:t>
      </w:r>
      <w:r w:rsidR="00BF4807" w:rsidRPr="008E015D">
        <w:rPr>
          <w:rFonts w:ascii="Times New Roman" w:hAnsi="Times New Roman" w:cs="Times New Roman"/>
          <w:sz w:val="28"/>
          <w:szCs w:val="28"/>
        </w:rPr>
        <w:br/>
      </w:r>
      <w:r w:rsidRPr="008E015D">
        <w:rPr>
          <w:rFonts w:ascii="Times New Roman" w:hAnsi="Times New Roman" w:cs="Times New Roman"/>
          <w:sz w:val="28"/>
          <w:szCs w:val="28"/>
        </w:rPr>
        <w:t>в сфере торговли; с численностью работников от 16 до 100</w:t>
      </w:r>
      <w:r w:rsidR="007F547C" w:rsidRPr="008E015D">
        <w:rPr>
          <w:rFonts w:ascii="Times New Roman" w:hAnsi="Times New Roman" w:cs="Times New Roman"/>
          <w:sz w:val="28"/>
          <w:szCs w:val="28"/>
        </w:rPr>
        <w:t xml:space="preserve"> человек</w:t>
      </w:r>
      <w:r w:rsidRPr="008E015D">
        <w:rPr>
          <w:rFonts w:ascii="Times New Roman" w:hAnsi="Times New Roman" w:cs="Times New Roman"/>
          <w:sz w:val="28"/>
          <w:szCs w:val="28"/>
        </w:rPr>
        <w:t xml:space="preserve"> (таблицы </w:t>
      </w:r>
      <w:r w:rsidR="007F547C" w:rsidRPr="008E015D">
        <w:rPr>
          <w:rFonts w:ascii="Times New Roman" w:hAnsi="Times New Roman" w:cs="Times New Roman"/>
          <w:sz w:val="28"/>
          <w:szCs w:val="28"/>
        </w:rPr>
        <w:br/>
      </w:r>
      <w:r w:rsidRPr="008E015D">
        <w:rPr>
          <w:rFonts w:ascii="Times New Roman" w:hAnsi="Times New Roman" w:cs="Times New Roman"/>
          <w:sz w:val="28"/>
          <w:szCs w:val="28"/>
        </w:rPr>
        <w:t>в Приложении 2).</w:t>
      </w:r>
    </w:p>
    <w:p w14:paraId="42BEFB89" w14:textId="1F808866" w:rsidR="00745B96" w:rsidRPr="008E015D" w:rsidRDefault="00C652C0" w:rsidP="00BD62EF">
      <w:pPr>
        <w:pStyle w:val="ConsNormal"/>
        <w:spacing w:line="276" w:lineRule="auto"/>
        <w:ind w:firstLine="0"/>
        <w:jc w:val="center"/>
        <w:rPr>
          <w:rFonts w:ascii="Times New Roman" w:hAnsi="Times New Roman" w:cs="Times New Roman"/>
          <w:i/>
          <w:iCs/>
          <w:sz w:val="24"/>
          <w:szCs w:val="24"/>
        </w:rPr>
      </w:pPr>
      <w:r w:rsidRPr="002469FB">
        <w:rPr>
          <w:rFonts w:ascii="Times New Roman" w:hAnsi="Times New Roman" w:cs="Times New Roman"/>
          <w:noProof/>
          <w:sz w:val="18"/>
          <w:szCs w:val="24"/>
        </w:rPr>
        <w:drawing>
          <wp:inline distT="0" distB="0" distL="0" distR="0" wp14:anchorId="1A63770C" wp14:editId="7205FE90">
            <wp:extent cx="6527800" cy="2892287"/>
            <wp:effectExtent l="0" t="0" r="6350" b="3810"/>
            <wp:docPr id="10"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3C49601" w14:textId="77777777" w:rsidR="00745B96" w:rsidRPr="008E015D" w:rsidRDefault="00D44AD9" w:rsidP="00D44AD9">
      <w:pPr>
        <w:pStyle w:val="ConsNormal"/>
        <w:spacing w:line="276" w:lineRule="auto"/>
        <w:ind w:firstLine="0"/>
        <w:jc w:val="center"/>
        <w:rPr>
          <w:rFonts w:ascii="Times New Roman" w:hAnsi="Times New Roman" w:cs="Times New Roman"/>
          <w:i/>
          <w:iCs/>
          <w:sz w:val="24"/>
          <w:szCs w:val="24"/>
        </w:rPr>
      </w:pPr>
      <w:r w:rsidRPr="008E015D">
        <w:rPr>
          <w:rFonts w:ascii="Times New Roman" w:hAnsi="Times New Roman" w:cs="Times New Roman"/>
          <w:i/>
          <w:iCs/>
          <w:sz w:val="24"/>
          <w:szCs w:val="24"/>
        </w:rPr>
        <w:t>Рис.1</w:t>
      </w:r>
      <w:r w:rsidR="00310479" w:rsidRPr="008E015D">
        <w:rPr>
          <w:rFonts w:ascii="Times New Roman" w:hAnsi="Times New Roman" w:cs="Times New Roman"/>
          <w:i/>
          <w:iCs/>
          <w:sz w:val="24"/>
          <w:szCs w:val="24"/>
        </w:rPr>
        <w:t>0</w:t>
      </w:r>
      <w:r w:rsidRPr="008E015D">
        <w:rPr>
          <w:rFonts w:ascii="Times New Roman" w:hAnsi="Times New Roman" w:cs="Times New Roman"/>
          <w:i/>
          <w:iCs/>
          <w:sz w:val="24"/>
          <w:szCs w:val="24"/>
        </w:rPr>
        <w:t>. «</w:t>
      </w:r>
      <w:r w:rsidR="00745B96" w:rsidRPr="008E015D">
        <w:rPr>
          <w:rFonts w:ascii="Times New Roman" w:hAnsi="Times New Roman" w:cs="Times New Roman"/>
          <w:i/>
          <w:iCs/>
          <w:sz w:val="24"/>
          <w:szCs w:val="24"/>
        </w:rPr>
        <w:t xml:space="preserve">Удовлетворены ли Вы общими условиями ведения предпринимательской деятельности </w:t>
      </w:r>
    </w:p>
    <w:p w14:paraId="17BB7909" w14:textId="77777777" w:rsidR="00D44AD9" w:rsidRPr="008E015D" w:rsidRDefault="00745B96" w:rsidP="00D44AD9">
      <w:pPr>
        <w:pStyle w:val="ConsNormal"/>
        <w:spacing w:line="276" w:lineRule="auto"/>
        <w:ind w:firstLine="0"/>
        <w:jc w:val="center"/>
        <w:rPr>
          <w:rFonts w:ascii="Times New Roman" w:hAnsi="Times New Roman" w:cs="Times New Roman"/>
          <w:sz w:val="24"/>
          <w:szCs w:val="24"/>
        </w:rPr>
      </w:pPr>
      <w:r w:rsidRPr="008E015D">
        <w:rPr>
          <w:rFonts w:ascii="Times New Roman" w:hAnsi="Times New Roman" w:cs="Times New Roman"/>
          <w:i/>
          <w:iCs/>
          <w:sz w:val="24"/>
          <w:szCs w:val="24"/>
        </w:rPr>
        <w:t>в городе Сургуте</w:t>
      </w:r>
      <w:r w:rsidR="00D44AD9" w:rsidRPr="008E015D">
        <w:rPr>
          <w:rFonts w:ascii="Times New Roman" w:hAnsi="Times New Roman" w:cs="Times New Roman"/>
          <w:i/>
          <w:iCs/>
          <w:sz w:val="24"/>
          <w:szCs w:val="24"/>
        </w:rPr>
        <w:t>?», %</w:t>
      </w:r>
    </w:p>
    <w:p w14:paraId="0E1F0B7D" w14:textId="2D2B91B5" w:rsidR="00AE7D9D" w:rsidRDefault="00C95E4E" w:rsidP="00AE7D9D">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Состояние своего бизнеса доминирующая часть респондентов (47,7%) охарактеризовали как относительно устойчивое. </w:t>
      </w:r>
      <w:r w:rsidR="00D42FF8" w:rsidRPr="008E015D">
        <w:rPr>
          <w:rFonts w:ascii="Times New Roman" w:hAnsi="Times New Roman" w:cs="Times New Roman"/>
          <w:sz w:val="28"/>
          <w:szCs w:val="28"/>
        </w:rPr>
        <w:t xml:space="preserve">Такая оценка относится в первую очередь к индивидуальным предпринимателям; компаниям в сфере строительства </w:t>
      </w:r>
      <w:r w:rsidR="00FA3ABD" w:rsidRPr="008E015D">
        <w:rPr>
          <w:rFonts w:ascii="Times New Roman" w:hAnsi="Times New Roman" w:cs="Times New Roman"/>
          <w:sz w:val="28"/>
          <w:szCs w:val="28"/>
        </w:rPr>
        <w:br/>
      </w:r>
      <w:r w:rsidR="00D42FF8" w:rsidRPr="008E015D">
        <w:rPr>
          <w:rFonts w:ascii="Times New Roman" w:hAnsi="Times New Roman" w:cs="Times New Roman"/>
          <w:sz w:val="28"/>
          <w:szCs w:val="28"/>
        </w:rPr>
        <w:t xml:space="preserve">и торговли; субъектам МСП, занимающихся предпринимательской деятельностью </w:t>
      </w:r>
      <w:r w:rsidR="00FA3ABD" w:rsidRPr="008E015D">
        <w:rPr>
          <w:rFonts w:ascii="Times New Roman" w:hAnsi="Times New Roman" w:cs="Times New Roman"/>
          <w:sz w:val="28"/>
          <w:szCs w:val="28"/>
        </w:rPr>
        <w:br/>
      </w:r>
      <w:r w:rsidR="00D42FF8" w:rsidRPr="008E015D">
        <w:rPr>
          <w:rFonts w:ascii="Times New Roman" w:hAnsi="Times New Roman" w:cs="Times New Roman"/>
          <w:sz w:val="28"/>
          <w:szCs w:val="28"/>
        </w:rPr>
        <w:t xml:space="preserve">в Сургуте </w:t>
      </w:r>
      <w:r w:rsidR="00D322D5">
        <w:rPr>
          <w:rFonts w:ascii="Times New Roman" w:hAnsi="Times New Roman" w:cs="Times New Roman"/>
          <w:sz w:val="28"/>
          <w:szCs w:val="28"/>
        </w:rPr>
        <w:t>менее 1 года</w:t>
      </w:r>
      <w:r w:rsidR="00D42FF8" w:rsidRPr="008E015D">
        <w:rPr>
          <w:rFonts w:ascii="Times New Roman" w:hAnsi="Times New Roman" w:cs="Times New Roman"/>
          <w:sz w:val="28"/>
          <w:szCs w:val="28"/>
        </w:rPr>
        <w:t xml:space="preserve"> </w:t>
      </w:r>
      <w:r w:rsidR="00AE7D9D" w:rsidRPr="008E015D">
        <w:rPr>
          <w:rFonts w:ascii="Times New Roman" w:hAnsi="Times New Roman" w:cs="Times New Roman"/>
          <w:sz w:val="28"/>
          <w:szCs w:val="28"/>
        </w:rPr>
        <w:t>(рис. 11</w:t>
      </w:r>
      <w:r w:rsidR="00D42FF8" w:rsidRPr="008E015D">
        <w:rPr>
          <w:rFonts w:ascii="Times New Roman" w:hAnsi="Times New Roman" w:cs="Times New Roman"/>
          <w:sz w:val="28"/>
          <w:szCs w:val="28"/>
        </w:rPr>
        <w:t>, таблицы в Приложении 2</w:t>
      </w:r>
      <w:r w:rsidR="00AE7D9D" w:rsidRPr="008E015D">
        <w:rPr>
          <w:rFonts w:ascii="Times New Roman" w:hAnsi="Times New Roman" w:cs="Times New Roman"/>
          <w:sz w:val="28"/>
          <w:szCs w:val="28"/>
        </w:rPr>
        <w:t>).</w:t>
      </w:r>
    </w:p>
    <w:p w14:paraId="58087D3F" w14:textId="2711C95B" w:rsidR="00460219" w:rsidRDefault="00C652C0" w:rsidP="00BD62EF">
      <w:pPr>
        <w:pStyle w:val="ConsNormal"/>
        <w:spacing w:line="276" w:lineRule="auto"/>
        <w:ind w:firstLine="0"/>
        <w:jc w:val="center"/>
        <w:rPr>
          <w:rFonts w:ascii="Times New Roman" w:hAnsi="Times New Roman" w:cs="Times New Roman"/>
          <w:sz w:val="28"/>
          <w:szCs w:val="28"/>
        </w:rPr>
      </w:pPr>
      <w:r w:rsidRPr="002469FB">
        <w:rPr>
          <w:rFonts w:ascii="Times New Roman" w:hAnsi="Times New Roman" w:cs="Times New Roman"/>
          <w:i/>
          <w:noProof/>
          <w:sz w:val="24"/>
          <w:szCs w:val="24"/>
        </w:rPr>
        <w:drawing>
          <wp:inline distT="0" distB="0" distL="0" distR="0" wp14:anchorId="74DACF36" wp14:editId="3F6F2CAD">
            <wp:extent cx="6578600" cy="2406650"/>
            <wp:effectExtent l="0" t="0" r="0" b="0"/>
            <wp:docPr id="11"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58B9B4A0" w14:textId="77777777" w:rsidR="00460219" w:rsidRPr="008E015D" w:rsidRDefault="00460219" w:rsidP="00460219">
      <w:pPr>
        <w:pStyle w:val="ConsNormal"/>
        <w:spacing w:line="276" w:lineRule="auto"/>
        <w:ind w:firstLine="0"/>
        <w:jc w:val="center"/>
        <w:rPr>
          <w:rFonts w:ascii="Times New Roman" w:hAnsi="Times New Roman" w:cs="Times New Roman"/>
          <w:sz w:val="24"/>
          <w:szCs w:val="24"/>
        </w:rPr>
      </w:pPr>
      <w:r w:rsidRPr="008E015D">
        <w:rPr>
          <w:rFonts w:ascii="Times New Roman" w:hAnsi="Times New Roman" w:cs="Times New Roman"/>
          <w:i/>
          <w:iCs/>
          <w:sz w:val="24"/>
          <w:szCs w:val="24"/>
        </w:rPr>
        <w:t>Рис.11. «Оцените, пожалуйста, состояние Вашего бизнеса», %</w:t>
      </w:r>
    </w:p>
    <w:p w14:paraId="675336B0" w14:textId="77777777" w:rsidR="00460219" w:rsidRPr="00460219" w:rsidRDefault="00460219" w:rsidP="00AE7D9D">
      <w:pPr>
        <w:pStyle w:val="ConsNormal"/>
        <w:spacing w:line="276" w:lineRule="auto"/>
        <w:ind w:firstLine="709"/>
        <w:jc w:val="both"/>
        <w:rPr>
          <w:rFonts w:ascii="Times New Roman" w:hAnsi="Times New Roman" w:cs="Times New Roman"/>
          <w:sz w:val="16"/>
          <w:szCs w:val="16"/>
        </w:rPr>
      </w:pPr>
    </w:p>
    <w:p w14:paraId="7E65F299" w14:textId="77777777" w:rsidR="00D42FF8" w:rsidRPr="008E015D" w:rsidRDefault="00D42FF8" w:rsidP="00AE7D9D">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Устойчивость своего бизнеса задекларировали 44,0% участников опроса, </w:t>
      </w:r>
      <w:r w:rsidR="00FA3ABD" w:rsidRPr="008E015D">
        <w:rPr>
          <w:rFonts w:ascii="Times New Roman" w:hAnsi="Times New Roman" w:cs="Times New Roman"/>
          <w:sz w:val="28"/>
          <w:szCs w:val="28"/>
        </w:rPr>
        <w:br/>
      </w:r>
      <w:r w:rsidRPr="008E015D">
        <w:rPr>
          <w:rFonts w:ascii="Times New Roman" w:hAnsi="Times New Roman" w:cs="Times New Roman"/>
          <w:sz w:val="28"/>
          <w:szCs w:val="28"/>
        </w:rPr>
        <w:t xml:space="preserve">в основном представители юридических лиц; предприятий в отраслях сельского хозяйства, туризма, транспорта, информационных технологий; субъектов МСП, занимающихся предпринимательской деятельностью в Сургуте свыше 10 лет; </w:t>
      </w:r>
      <w:r w:rsidR="00FA3ABD" w:rsidRPr="008E015D">
        <w:rPr>
          <w:rFonts w:ascii="Times New Roman" w:hAnsi="Times New Roman" w:cs="Times New Roman"/>
          <w:sz w:val="28"/>
          <w:szCs w:val="28"/>
        </w:rPr>
        <w:br/>
      </w:r>
      <w:r w:rsidRPr="008E015D">
        <w:rPr>
          <w:rFonts w:ascii="Times New Roman" w:hAnsi="Times New Roman" w:cs="Times New Roman"/>
          <w:sz w:val="28"/>
          <w:szCs w:val="28"/>
        </w:rPr>
        <w:t>с численностью работников от 101 до 250.</w:t>
      </w:r>
    </w:p>
    <w:p w14:paraId="2818D0AB" w14:textId="77777777" w:rsidR="00D42FF8" w:rsidRPr="008E015D" w:rsidRDefault="00D42FF8" w:rsidP="00AE7D9D">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На неустойчивость своего бизнеса пожаловались </w:t>
      </w:r>
      <w:r w:rsidR="00C556F0" w:rsidRPr="008E015D">
        <w:rPr>
          <w:rFonts w:ascii="Times New Roman" w:hAnsi="Times New Roman" w:cs="Times New Roman"/>
          <w:sz w:val="28"/>
          <w:szCs w:val="28"/>
        </w:rPr>
        <w:t xml:space="preserve">только </w:t>
      </w:r>
      <w:r w:rsidRPr="008E015D">
        <w:rPr>
          <w:rFonts w:ascii="Times New Roman" w:hAnsi="Times New Roman" w:cs="Times New Roman"/>
          <w:sz w:val="28"/>
          <w:szCs w:val="28"/>
        </w:rPr>
        <w:t xml:space="preserve">8,3% опрошенных, преимущественно </w:t>
      </w:r>
      <w:r w:rsidR="00BF4807" w:rsidRPr="008E015D">
        <w:rPr>
          <w:rFonts w:ascii="Times New Roman" w:hAnsi="Times New Roman" w:cs="Times New Roman"/>
          <w:sz w:val="28"/>
          <w:szCs w:val="28"/>
        </w:rPr>
        <w:t xml:space="preserve">представители </w:t>
      </w:r>
      <w:r w:rsidR="00BF4807" w:rsidRPr="008E015D">
        <w:rPr>
          <w:rFonts w:ascii="Times New Roman" w:hAnsi="Times New Roman" w:cs="Times New Roman"/>
          <w:sz w:val="28"/>
          <w:szCs w:val="28"/>
          <w:lang w:val="en-US"/>
        </w:rPr>
        <w:t>IT</w:t>
      </w:r>
      <w:r w:rsidR="00BF4807" w:rsidRPr="008E015D">
        <w:rPr>
          <w:rFonts w:ascii="Times New Roman" w:hAnsi="Times New Roman" w:cs="Times New Roman"/>
          <w:sz w:val="28"/>
          <w:szCs w:val="28"/>
        </w:rPr>
        <w:t>-компаний; лица, занимающи</w:t>
      </w:r>
      <w:r w:rsidR="00C556F0" w:rsidRPr="008E015D">
        <w:rPr>
          <w:rFonts w:ascii="Times New Roman" w:hAnsi="Times New Roman" w:cs="Times New Roman"/>
          <w:sz w:val="28"/>
          <w:szCs w:val="28"/>
        </w:rPr>
        <w:t>е</w:t>
      </w:r>
      <w:r w:rsidR="00BF4807" w:rsidRPr="008E015D">
        <w:rPr>
          <w:rFonts w:ascii="Times New Roman" w:hAnsi="Times New Roman" w:cs="Times New Roman"/>
          <w:sz w:val="28"/>
          <w:szCs w:val="28"/>
        </w:rPr>
        <w:t>ся предпринимательской деятельностью в Сургуте менее одного года.</w:t>
      </w:r>
    </w:p>
    <w:p w14:paraId="5B09F7FA" w14:textId="1F4D2DF9" w:rsidR="00BF4807" w:rsidRPr="008E015D" w:rsidRDefault="00BF4807" w:rsidP="00AE7D9D">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Распределение ответов на данный вопрос отличается от результатов прошлогодней волны мониторинга в пределах статистической погрешности. </w:t>
      </w:r>
      <w:r w:rsidR="00D322D5">
        <w:rPr>
          <w:rFonts w:ascii="Times New Roman" w:hAnsi="Times New Roman" w:cs="Times New Roman"/>
          <w:sz w:val="28"/>
          <w:szCs w:val="28"/>
        </w:rPr>
        <w:br/>
        <w:t>Но по сравнению с 2023 годом</w:t>
      </w:r>
      <w:r w:rsidRPr="008E015D">
        <w:rPr>
          <w:rFonts w:ascii="Times New Roman" w:hAnsi="Times New Roman" w:cs="Times New Roman"/>
          <w:sz w:val="28"/>
          <w:szCs w:val="28"/>
        </w:rPr>
        <w:t xml:space="preserve"> наблюдается положительная динамика: доля респондентов с</w:t>
      </w:r>
      <w:r w:rsidR="00B3251B">
        <w:rPr>
          <w:rFonts w:ascii="Times New Roman" w:hAnsi="Times New Roman" w:cs="Times New Roman"/>
          <w:sz w:val="28"/>
          <w:szCs w:val="28"/>
        </w:rPr>
        <w:t> </w:t>
      </w:r>
      <w:r w:rsidRPr="008E015D">
        <w:rPr>
          <w:rFonts w:ascii="Times New Roman" w:hAnsi="Times New Roman" w:cs="Times New Roman"/>
          <w:sz w:val="28"/>
          <w:szCs w:val="28"/>
        </w:rPr>
        <w:t xml:space="preserve">устойчивым бизнесом возросла на 10,0%, с относительно устойчивым – на </w:t>
      </w:r>
      <w:r w:rsidR="00BF52AA">
        <w:rPr>
          <w:rFonts w:ascii="Times New Roman" w:hAnsi="Times New Roman" w:cs="Times New Roman"/>
          <w:sz w:val="28"/>
          <w:szCs w:val="28"/>
        </w:rPr>
        <w:t>3</w:t>
      </w:r>
      <w:r w:rsidRPr="008E015D">
        <w:rPr>
          <w:rFonts w:ascii="Times New Roman" w:hAnsi="Times New Roman" w:cs="Times New Roman"/>
          <w:sz w:val="28"/>
          <w:szCs w:val="28"/>
        </w:rPr>
        <w:t>,7%. Напротив, доля опрошенных предпринимателей с неустойчивым бизнесом уменьшилась на 13,7%.</w:t>
      </w:r>
    </w:p>
    <w:p w14:paraId="287B1314" w14:textId="77777777" w:rsidR="00AE7D9D" w:rsidRPr="008E015D" w:rsidRDefault="00AE7D9D" w:rsidP="00AE7D9D">
      <w:pPr>
        <w:pStyle w:val="ConsNormal"/>
        <w:spacing w:line="276" w:lineRule="auto"/>
        <w:ind w:firstLine="0"/>
        <w:jc w:val="center"/>
        <w:rPr>
          <w:rFonts w:ascii="Times New Roman" w:hAnsi="Times New Roman" w:cs="Times New Roman"/>
          <w:i/>
          <w:iCs/>
          <w:sz w:val="24"/>
          <w:szCs w:val="24"/>
        </w:rPr>
      </w:pPr>
    </w:p>
    <w:p w14:paraId="1497B744" w14:textId="77777777" w:rsidR="00745B96" w:rsidRPr="008E015D" w:rsidRDefault="00745B96" w:rsidP="00745B96">
      <w:pPr>
        <w:pStyle w:val="ConsNormal"/>
        <w:spacing w:line="276" w:lineRule="auto"/>
        <w:ind w:firstLine="0"/>
        <w:jc w:val="both"/>
        <w:rPr>
          <w:rFonts w:ascii="Times New Roman" w:hAnsi="Times New Roman" w:cs="Times New Roman"/>
          <w:sz w:val="28"/>
          <w:szCs w:val="28"/>
        </w:rPr>
      </w:pPr>
    </w:p>
    <w:p w14:paraId="1B5E6CBE" w14:textId="77777777" w:rsidR="00443BB5" w:rsidRPr="008E015D" w:rsidRDefault="007F547C" w:rsidP="00BD62EF">
      <w:pPr>
        <w:spacing w:line="276" w:lineRule="auto"/>
        <w:ind w:firstLine="709"/>
        <w:jc w:val="both"/>
        <w:rPr>
          <w:sz w:val="28"/>
          <w:szCs w:val="28"/>
        </w:rPr>
      </w:pPr>
      <w:r w:rsidRPr="008E015D">
        <w:rPr>
          <w:b/>
          <w:sz w:val="28"/>
          <w:szCs w:val="28"/>
        </w:rPr>
        <w:br w:type="page"/>
      </w:r>
      <w:r w:rsidR="00443BB5" w:rsidRPr="008E015D">
        <w:rPr>
          <w:sz w:val="28"/>
          <w:szCs w:val="28"/>
        </w:rPr>
        <w:t xml:space="preserve">В условиях рыночных отношений одним из главных индикаторов состояния экономики является конкуренция. Она оказывает благоприятное влияние </w:t>
      </w:r>
      <w:r w:rsidR="00443BB5" w:rsidRPr="008E015D">
        <w:rPr>
          <w:sz w:val="28"/>
          <w:szCs w:val="28"/>
        </w:rPr>
        <w:br/>
        <w:t xml:space="preserve">на развитие предпринимательства, поскольку стимулирует развитие, заставляет компании становиться эффективнее и предлагать более качественные товары </w:t>
      </w:r>
      <w:r w:rsidR="00443BB5" w:rsidRPr="008E015D">
        <w:rPr>
          <w:sz w:val="28"/>
          <w:szCs w:val="28"/>
        </w:rPr>
        <w:br/>
        <w:t>и услуги. Для потребителей это означает больший выбор и лучшее соотношение цены и качества. Конкуренция вытесняет компании, которые производят ненужную рынку продукцию. В то же время компании, производящие товары и услуги, пользующиеся спросом, оказываются в лучшем положении, перед ними открываются возможности роста и расширения объема продаж.</w:t>
      </w:r>
    </w:p>
    <w:p w14:paraId="107E81FA" w14:textId="0D14A2C2" w:rsidR="00605DFF" w:rsidRPr="008E015D" w:rsidRDefault="00443BB5" w:rsidP="00BD62EF">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Большинство участников отчетного исследования (58,7%) оценили конкуренцию в своем сегменте рынка как умеренную. Сказанное касается прежде всего </w:t>
      </w:r>
      <w:r w:rsidR="00605DFF" w:rsidRPr="008E015D">
        <w:rPr>
          <w:rFonts w:ascii="Times New Roman" w:hAnsi="Times New Roman" w:cs="Times New Roman"/>
          <w:sz w:val="28"/>
          <w:szCs w:val="28"/>
        </w:rPr>
        <w:t xml:space="preserve">предприятий строительной отрасли и социальной сферы; субъектов МСП </w:t>
      </w:r>
      <w:r w:rsidR="00FA3ABD" w:rsidRPr="008E015D">
        <w:rPr>
          <w:rFonts w:ascii="Times New Roman" w:hAnsi="Times New Roman" w:cs="Times New Roman"/>
          <w:sz w:val="28"/>
          <w:szCs w:val="28"/>
        </w:rPr>
        <w:br/>
      </w:r>
      <w:r w:rsidR="00605DFF" w:rsidRPr="008E015D">
        <w:rPr>
          <w:rFonts w:ascii="Times New Roman" w:hAnsi="Times New Roman" w:cs="Times New Roman"/>
          <w:sz w:val="28"/>
          <w:szCs w:val="28"/>
        </w:rPr>
        <w:t>с числом работников от 101 до 250 человек.</w:t>
      </w:r>
    </w:p>
    <w:p w14:paraId="604D1C33" w14:textId="77777777" w:rsidR="00443BB5" w:rsidRPr="008E015D" w:rsidRDefault="00605DFF" w:rsidP="00BD62EF">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О наличии высокой конкуренции заявили 29,0% респондентов, в основном занимающихся сельским хозяйством, туризмом, </w:t>
      </w:r>
      <w:r w:rsidRPr="008E015D">
        <w:rPr>
          <w:rFonts w:ascii="Times New Roman" w:hAnsi="Times New Roman" w:cs="Times New Roman"/>
          <w:i/>
          <w:sz w:val="28"/>
          <w:szCs w:val="28"/>
        </w:rPr>
        <w:t>транспортом</w:t>
      </w:r>
      <w:r w:rsidR="00A45797" w:rsidRPr="008E015D">
        <w:rPr>
          <w:rStyle w:val="a8"/>
          <w:rFonts w:ascii="Times New Roman" w:hAnsi="Times New Roman"/>
          <w:color w:val="000000"/>
          <w:sz w:val="28"/>
          <w:szCs w:val="28"/>
        </w:rPr>
        <w:footnoteReference w:customMarkFollows="1" w:id="13"/>
        <w:t>*</w:t>
      </w:r>
      <w:r w:rsidRPr="008E015D">
        <w:rPr>
          <w:rFonts w:ascii="Times New Roman" w:hAnsi="Times New Roman" w:cs="Times New Roman"/>
          <w:sz w:val="28"/>
          <w:szCs w:val="28"/>
        </w:rPr>
        <w:t xml:space="preserve">, информационными технологиями; осуществляющих предпринимательскую деятельность в Сургуте менее одного года. </w:t>
      </w:r>
    </w:p>
    <w:p w14:paraId="093FBC34" w14:textId="493F1A61" w:rsidR="00745B96" w:rsidRPr="008E015D" w:rsidRDefault="00605DFF" w:rsidP="00BD62EF">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Отсутствие у них конкуренции задекларировали 12,0% опрошенных, преимущественно представители </w:t>
      </w:r>
      <w:r w:rsidRPr="008E015D">
        <w:rPr>
          <w:rFonts w:ascii="Times New Roman" w:hAnsi="Times New Roman" w:cs="Times New Roman"/>
          <w:i/>
          <w:sz w:val="28"/>
          <w:szCs w:val="28"/>
        </w:rPr>
        <w:t>транспортных предприят</w:t>
      </w:r>
      <w:r w:rsidR="00A45797" w:rsidRPr="008E015D">
        <w:rPr>
          <w:rFonts w:ascii="Times New Roman" w:hAnsi="Times New Roman"/>
          <w:i/>
          <w:color w:val="000000"/>
          <w:sz w:val="28"/>
          <w:szCs w:val="28"/>
        </w:rPr>
        <w:t>ий</w:t>
      </w:r>
      <w:r w:rsidR="00A45797" w:rsidRPr="008E015D">
        <w:rPr>
          <w:rFonts w:ascii="Times New Roman" w:hAnsi="Times New Roman" w:cs="Times New Roman"/>
          <w:sz w:val="28"/>
          <w:szCs w:val="28"/>
        </w:rPr>
        <w:t>*;</w:t>
      </w:r>
      <w:r w:rsidR="008E7CCD" w:rsidRPr="008E015D">
        <w:rPr>
          <w:rFonts w:ascii="Times New Roman" w:hAnsi="Times New Roman" w:cs="Times New Roman"/>
          <w:sz w:val="28"/>
          <w:szCs w:val="28"/>
        </w:rPr>
        <w:t xml:space="preserve"> субъектов МСП </w:t>
      </w:r>
      <w:r w:rsidR="00FA3ABD" w:rsidRPr="008E015D">
        <w:rPr>
          <w:rFonts w:ascii="Times New Roman" w:hAnsi="Times New Roman" w:cs="Times New Roman"/>
          <w:sz w:val="28"/>
          <w:szCs w:val="28"/>
        </w:rPr>
        <w:br/>
      </w:r>
      <w:r w:rsidR="00D322D5">
        <w:rPr>
          <w:rFonts w:ascii="Times New Roman" w:hAnsi="Times New Roman" w:cs="Times New Roman"/>
          <w:sz w:val="28"/>
          <w:szCs w:val="28"/>
        </w:rPr>
        <w:t xml:space="preserve">с численностью работников от </w:t>
      </w:r>
      <w:r w:rsidR="008E7CCD" w:rsidRPr="008E015D">
        <w:rPr>
          <w:rFonts w:ascii="Times New Roman" w:hAnsi="Times New Roman" w:cs="Times New Roman"/>
          <w:sz w:val="28"/>
          <w:szCs w:val="28"/>
        </w:rPr>
        <w:t>16</w:t>
      </w:r>
      <w:r w:rsidR="00D322D5">
        <w:rPr>
          <w:rFonts w:ascii="Times New Roman" w:hAnsi="Times New Roman" w:cs="Times New Roman"/>
          <w:sz w:val="28"/>
          <w:szCs w:val="28"/>
        </w:rPr>
        <w:t xml:space="preserve"> до 100</w:t>
      </w:r>
      <w:r w:rsidR="008E7CCD" w:rsidRPr="008E015D">
        <w:rPr>
          <w:rFonts w:ascii="Times New Roman" w:hAnsi="Times New Roman" w:cs="Times New Roman"/>
          <w:sz w:val="28"/>
          <w:szCs w:val="28"/>
        </w:rPr>
        <w:t xml:space="preserve"> человек</w:t>
      </w:r>
      <w:r w:rsidR="00443BB5" w:rsidRPr="008E015D">
        <w:rPr>
          <w:rFonts w:ascii="Times New Roman" w:hAnsi="Times New Roman" w:cs="Times New Roman"/>
          <w:sz w:val="28"/>
          <w:szCs w:val="28"/>
        </w:rPr>
        <w:t xml:space="preserve"> </w:t>
      </w:r>
      <w:r w:rsidR="00745B96" w:rsidRPr="008E015D">
        <w:rPr>
          <w:rFonts w:ascii="Times New Roman" w:hAnsi="Times New Roman" w:cs="Times New Roman"/>
          <w:sz w:val="28"/>
          <w:szCs w:val="28"/>
        </w:rPr>
        <w:t>(рис. 1</w:t>
      </w:r>
      <w:r w:rsidR="00AE7D9D" w:rsidRPr="008E015D">
        <w:rPr>
          <w:rFonts w:ascii="Times New Roman" w:hAnsi="Times New Roman" w:cs="Times New Roman"/>
          <w:sz w:val="28"/>
          <w:szCs w:val="28"/>
        </w:rPr>
        <w:t>2</w:t>
      </w:r>
      <w:r w:rsidR="008E7CCD" w:rsidRPr="008E015D">
        <w:rPr>
          <w:rFonts w:ascii="Times New Roman" w:hAnsi="Times New Roman" w:cs="Times New Roman"/>
          <w:sz w:val="28"/>
          <w:szCs w:val="28"/>
        </w:rPr>
        <w:t>, таблицы в Приложении 2</w:t>
      </w:r>
      <w:r w:rsidR="00745B96" w:rsidRPr="008E015D">
        <w:rPr>
          <w:rFonts w:ascii="Times New Roman" w:hAnsi="Times New Roman" w:cs="Times New Roman"/>
          <w:sz w:val="28"/>
          <w:szCs w:val="28"/>
        </w:rPr>
        <w:t>).</w:t>
      </w:r>
    </w:p>
    <w:p w14:paraId="6D23CB0A" w14:textId="29D95D4D" w:rsidR="00745B96" w:rsidRPr="008E015D" w:rsidRDefault="00C652C0" w:rsidP="00BD62EF">
      <w:pPr>
        <w:pStyle w:val="ConsNormal"/>
        <w:spacing w:line="276" w:lineRule="auto"/>
        <w:ind w:firstLine="0"/>
        <w:jc w:val="center"/>
        <w:rPr>
          <w:rFonts w:ascii="Times New Roman" w:hAnsi="Times New Roman" w:cs="Times New Roman"/>
          <w:i/>
          <w:iCs/>
          <w:sz w:val="24"/>
          <w:szCs w:val="24"/>
        </w:rPr>
      </w:pPr>
      <w:r w:rsidRPr="002469FB">
        <w:rPr>
          <w:rFonts w:ascii="Times New Roman" w:hAnsi="Times New Roman" w:cs="Times New Roman"/>
          <w:i/>
          <w:noProof/>
          <w:sz w:val="24"/>
          <w:szCs w:val="24"/>
        </w:rPr>
        <w:drawing>
          <wp:inline distT="0" distB="0" distL="0" distR="0" wp14:anchorId="094C523E" wp14:editId="2C99F85A">
            <wp:extent cx="6601460" cy="2881630"/>
            <wp:effectExtent l="0" t="0" r="0" b="0"/>
            <wp:docPr id="12"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13128A9" w14:textId="77777777" w:rsidR="00745B96" w:rsidRPr="008E015D" w:rsidRDefault="00745B96" w:rsidP="00745B96">
      <w:pPr>
        <w:pStyle w:val="ConsNormal"/>
        <w:spacing w:line="276" w:lineRule="auto"/>
        <w:ind w:firstLine="0"/>
        <w:jc w:val="center"/>
        <w:rPr>
          <w:rFonts w:ascii="Times New Roman" w:hAnsi="Times New Roman" w:cs="Times New Roman"/>
          <w:sz w:val="24"/>
          <w:szCs w:val="24"/>
        </w:rPr>
      </w:pPr>
      <w:r w:rsidRPr="008E015D">
        <w:rPr>
          <w:rFonts w:ascii="Times New Roman" w:hAnsi="Times New Roman" w:cs="Times New Roman"/>
          <w:i/>
          <w:iCs/>
          <w:sz w:val="24"/>
          <w:szCs w:val="24"/>
        </w:rPr>
        <w:t>Рис.1</w:t>
      </w:r>
      <w:r w:rsidR="00AE7D9D" w:rsidRPr="008E015D">
        <w:rPr>
          <w:rFonts w:ascii="Times New Roman" w:hAnsi="Times New Roman" w:cs="Times New Roman"/>
          <w:i/>
          <w:iCs/>
          <w:sz w:val="24"/>
          <w:szCs w:val="24"/>
        </w:rPr>
        <w:t>2</w:t>
      </w:r>
      <w:r w:rsidRPr="008E015D">
        <w:rPr>
          <w:rFonts w:ascii="Times New Roman" w:hAnsi="Times New Roman" w:cs="Times New Roman"/>
          <w:i/>
          <w:iCs/>
          <w:sz w:val="24"/>
          <w:szCs w:val="24"/>
        </w:rPr>
        <w:t xml:space="preserve">. «Выберите утверждение, наиболее точно характеризующее условия ведения бизнеса, который </w:t>
      </w:r>
      <w:r w:rsidR="00513CD9" w:rsidRPr="008E015D">
        <w:rPr>
          <w:rFonts w:ascii="Times New Roman" w:hAnsi="Times New Roman" w:cs="Times New Roman"/>
          <w:i/>
          <w:iCs/>
          <w:sz w:val="24"/>
          <w:szCs w:val="24"/>
        </w:rPr>
        <w:t>В</w:t>
      </w:r>
      <w:r w:rsidRPr="008E015D">
        <w:rPr>
          <w:rFonts w:ascii="Times New Roman" w:hAnsi="Times New Roman" w:cs="Times New Roman"/>
          <w:i/>
          <w:iCs/>
          <w:sz w:val="24"/>
          <w:szCs w:val="24"/>
        </w:rPr>
        <w:t>ы представляете», %</w:t>
      </w:r>
    </w:p>
    <w:p w14:paraId="25F18FC5" w14:textId="6D0EA014" w:rsidR="006A0494" w:rsidRPr="008E015D" w:rsidRDefault="00513CD9" w:rsidP="00BD62EF">
      <w:pPr>
        <w:spacing w:line="276" w:lineRule="auto"/>
        <w:ind w:firstLine="709"/>
        <w:jc w:val="both"/>
        <w:rPr>
          <w:sz w:val="28"/>
          <w:szCs w:val="28"/>
        </w:rPr>
      </w:pPr>
      <w:r w:rsidRPr="008E015D">
        <w:rPr>
          <w:b/>
          <w:sz w:val="28"/>
          <w:szCs w:val="28"/>
        </w:rPr>
        <w:br w:type="page"/>
      </w:r>
      <w:r w:rsidR="00FA3ABD" w:rsidRPr="00991392">
        <w:rPr>
          <w:sz w:val="28"/>
          <w:szCs w:val="28"/>
        </w:rPr>
        <w:t xml:space="preserve">При ответе на вопрос о том, какие меры они предпринимали за последние три года для повышения своей конкурентоспособности, преобладающая часть респондентов (43,3%) выбрала вариант ответа «обучение и переподготовка персонала». Такая практика наиболее характерна для юридических лиц; предприятий в сферах </w:t>
      </w:r>
      <w:r w:rsidR="006A0494" w:rsidRPr="00991392">
        <w:rPr>
          <w:sz w:val="28"/>
          <w:szCs w:val="28"/>
        </w:rPr>
        <w:t xml:space="preserve">туризма, </w:t>
      </w:r>
      <w:r w:rsidR="00FA3ABD" w:rsidRPr="00991392">
        <w:rPr>
          <w:sz w:val="28"/>
          <w:szCs w:val="28"/>
        </w:rPr>
        <w:t>транспорта</w:t>
      </w:r>
      <w:r w:rsidR="006A0494" w:rsidRPr="00991392">
        <w:rPr>
          <w:sz w:val="28"/>
          <w:szCs w:val="28"/>
        </w:rPr>
        <w:t xml:space="preserve"> и информационных технологий; руководителей и</w:t>
      </w:r>
      <w:r w:rsidR="00B3251B">
        <w:rPr>
          <w:sz w:val="28"/>
          <w:szCs w:val="28"/>
        </w:rPr>
        <w:t> </w:t>
      </w:r>
      <w:r w:rsidR="006A0494" w:rsidRPr="00991392">
        <w:rPr>
          <w:sz w:val="28"/>
          <w:szCs w:val="28"/>
        </w:rPr>
        <w:t>собственников бизнеса, осуществляющих предпринимательскую деятельность в</w:t>
      </w:r>
      <w:r w:rsidR="00B3251B">
        <w:rPr>
          <w:sz w:val="28"/>
          <w:szCs w:val="28"/>
        </w:rPr>
        <w:t> </w:t>
      </w:r>
      <w:r w:rsidR="006A0494" w:rsidRPr="00991392">
        <w:rPr>
          <w:sz w:val="28"/>
          <w:szCs w:val="28"/>
        </w:rPr>
        <w:t>Сургуте на протяжение более 10 лет; субъектов МСП с численностью работников от 101 до 250 человек.</w:t>
      </w:r>
    </w:p>
    <w:p w14:paraId="3F255122" w14:textId="6BB4B228" w:rsidR="006A0494" w:rsidRPr="008E015D" w:rsidRDefault="006A0494" w:rsidP="00BD62EF">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Закупили машины и технологическое оборудование 30,7% опрошенных предпринимателей, главным образом представляющие сельское хозяйство </w:t>
      </w:r>
      <w:r w:rsidR="007604A4" w:rsidRPr="008E015D">
        <w:rPr>
          <w:rFonts w:ascii="Times New Roman" w:hAnsi="Times New Roman" w:cs="Times New Roman"/>
          <w:sz w:val="28"/>
          <w:szCs w:val="28"/>
        </w:rPr>
        <w:br/>
      </w:r>
      <w:r w:rsidRPr="008E015D">
        <w:rPr>
          <w:rFonts w:ascii="Times New Roman" w:hAnsi="Times New Roman" w:cs="Times New Roman"/>
          <w:sz w:val="28"/>
          <w:szCs w:val="28"/>
        </w:rPr>
        <w:t xml:space="preserve">и транспортную отрасль; осуществляющие предпринимательскую деятельность </w:t>
      </w:r>
      <w:r w:rsidR="007604A4" w:rsidRPr="008E015D">
        <w:rPr>
          <w:rFonts w:ascii="Times New Roman" w:hAnsi="Times New Roman" w:cs="Times New Roman"/>
          <w:sz w:val="28"/>
          <w:szCs w:val="28"/>
        </w:rPr>
        <w:br/>
      </w:r>
      <w:r w:rsidRPr="008E015D">
        <w:rPr>
          <w:rFonts w:ascii="Times New Roman" w:hAnsi="Times New Roman" w:cs="Times New Roman"/>
          <w:sz w:val="28"/>
          <w:szCs w:val="28"/>
        </w:rPr>
        <w:t>в Сургуте от 5 до 10 лет.</w:t>
      </w:r>
    </w:p>
    <w:p w14:paraId="15A653A8" w14:textId="031ED5B1" w:rsidR="006A0494" w:rsidRPr="008E015D" w:rsidRDefault="006A0494" w:rsidP="00745B96">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Повысили качество реализуемой продукции 23,3% участников </w:t>
      </w:r>
      <w:r w:rsidR="00D322D5">
        <w:rPr>
          <w:rFonts w:ascii="Times New Roman" w:hAnsi="Times New Roman" w:cs="Times New Roman"/>
          <w:sz w:val="28"/>
          <w:szCs w:val="28"/>
        </w:rPr>
        <w:br/>
      </w:r>
      <w:r w:rsidRPr="008E015D">
        <w:rPr>
          <w:rFonts w:ascii="Times New Roman" w:hAnsi="Times New Roman" w:cs="Times New Roman"/>
          <w:sz w:val="28"/>
          <w:szCs w:val="28"/>
        </w:rPr>
        <w:t xml:space="preserve">опроса – по преимуществу представители юридических лиц; промышленных </w:t>
      </w:r>
      <w:r w:rsidR="00B3251B">
        <w:rPr>
          <w:rFonts w:ascii="Times New Roman" w:hAnsi="Times New Roman" w:cs="Times New Roman"/>
          <w:sz w:val="28"/>
          <w:szCs w:val="28"/>
        </w:rPr>
        <w:br/>
      </w:r>
      <w:r w:rsidRPr="008E015D">
        <w:rPr>
          <w:rFonts w:ascii="Times New Roman" w:hAnsi="Times New Roman" w:cs="Times New Roman"/>
          <w:sz w:val="28"/>
          <w:szCs w:val="28"/>
        </w:rPr>
        <w:t>и сельскохозяйственных предприятий</w:t>
      </w:r>
    </w:p>
    <w:p w14:paraId="28E40064" w14:textId="77777777" w:rsidR="00FA3ABD" w:rsidRPr="008E015D" w:rsidRDefault="006A0494" w:rsidP="00745B96">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Улучшили качество обслуживания 22,</w:t>
      </w:r>
      <w:r w:rsidR="00BD62EF">
        <w:rPr>
          <w:rFonts w:ascii="Times New Roman" w:hAnsi="Times New Roman" w:cs="Times New Roman"/>
          <w:sz w:val="28"/>
          <w:szCs w:val="28"/>
        </w:rPr>
        <w:t>3</w:t>
      </w:r>
      <w:r w:rsidRPr="008E015D">
        <w:rPr>
          <w:rFonts w:ascii="Times New Roman" w:hAnsi="Times New Roman" w:cs="Times New Roman"/>
          <w:sz w:val="28"/>
          <w:szCs w:val="28"/>
        </w:rPr>
        <w:t xml:space="preserve">% опрошенных, среди которых преобладали </w:t>
      </w:r>
      <w:r w:rsidR="007604A4" w:rsidRPr="008E015D">
        <w:rPr>
          <w:rFonts w:ascii="Times New Roman" w:hAnsi="Times New Roman" w:cs="Times New Roman"/>
          <w:sz w:val="28"/>
          <w:szCs w:val="28"/>
        </w:rPr>
        <w:t>представители предприятий в сферах торговли, туризма, информационных технологий, а также в социальной сфере; лица, осуществляющие предпринимательскую деятельность в Сургуте менее одного года.</w:t>
      </w:r>
    </w:p>
    <w:p w14:paraId="4DEFC42F" w14:textId="14E99E57" w:rsidR="00745B96" w:rsidRPr="008E015D" w:rsidRDefault="007604A4" w:rsidP="00745B96">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Прочие меры повышения конкурентоспособности гораздо менее популярны. За</w:t>
      </w:r>
      <w:r w:rsidR="00B3251B">
        <w:rPr>
          <w:rFonts w:ascii="Times New Roman" w:hAnsi="Times New Roman" w:cs="Times New Roman"/>
          <w:sz w:val="28"/>
          <w:szCs w:val="28"/>
        </w:rPr>
        <w:t> </w:t>
      </w:r>
      <w:r w:rsidRPr="008E015D">
        <w:rPr>
          <w:rFonts w:ascii="Times New Roman" w:hAnsi="Times New Roman" w:cs="Times New Roman"/>
          <w:sz w:val="28"/>
          <w:szCs w:val="28"/>
        </w:rPr>
        <w:t xml:space="preserve">последние три года их применяли от 14,7% участников исследования (рекламная поддержка бизнеса) до 1,3% </w:t>
      </w:r>
      <w:r w:rsidR="00745B96" w:rsidRPr="008E015D">
        <w:rPr>
          <w:rFonts w:ascii="Times New Roman" w:hAnsi="Times New Roman" w:cs="Times New Roman"/>
          <w:sz w:val="28"/>
          <w:szCs w:val="28"/>
        </w:rPr>
        <w:t>(</w:t>
      </w:r>
      <w:r w:rsidRPr="008E015D">
        <w:rPr>
          <w:rFonts w:ascii="Times New Roman" w:hAnsi="Times New Roman" w:cs="Times New Roman"/>
          <w:sz w:val="28"/>
          <w:szCs w:val="28"/>
        </w:rPr>
        <w:t xml:space="preserve">снижение цен на продукцию; </w:t>
      </w:r>
      <w:r w:rsidR="00745B96" w:rsidRPr="008E015D">
        <w:rPr>
          <w:rFonts w:ascii="Times New Roman" w:hAnsi="Times New Roman" w:cs="Times New Roman"/>
          <w:sz w:val="28"/>
          <w:szCs w:val="28"/>
        </w:rPr>
        <w:t>рис. 1</w:t>
      </w:r>
      <w:r w:rsidR="00AE7D9D" w:rsidRPr="008E015D">
        <w:rPr>
          <w:rFonts w:ascii="Times New Roman" w:hAnsi="Times New Roman" w:cs="Times New Roman"/>
          <w:sz w:val="28"/>
          <w:szCs w:val="28"/>
        </w:rPr>
        <w:t>3</w:t>
      </w:r>
      <w:r w:rsidRPr="008E015D">
        <w:rPr>
          <w:rFonts w:ascii="Times New Roman" w:hAnsi="Times New Roman" w:cs="Times New Roman"/>
          <w:sz w:val="28"/>
          <w:szCs w:val="28"/>
        </w:rPr>
        <w:t xml:space="preserve">, таблицы </w:t>
      </w:r>
      <w:r w:rsidRPr="008E015D">
        <w:rPr>
          <w:rFonts w:ascii="Times New Roman" w:hAnsi="Times New Roman" w:cs="Times New Roman"/>
          <w:sz w:val="28"/>
          <w:szCs w:val="28"/>
        </w:rPr>
        <w:br/>
        <w:t>в Приложении 2</w:t>
      </w:r>
      <w:r w:rsidR="00745B96" w:rsidRPr="008E015D">
        <w:rPr>
          <w:rFonts w:ascii="Times New Roman" w:hAnsi="Times New Roman" w:cs="Times New Roman"/>
          <w:sz w:val="28"/>
          <w:szCs w:val="28"/>
        </w:rPr>
        <w:t>).</w:t>
      </w:r>
    </w:p>
    <w:p w14:paraId="57532DE0" w14:textId="1573EE11" w:rsidR="00745B96" w:rsidRPr="008E015D" w:rsidRDefault="00A07EF3" w:rsidP="00745B96">
      <w:pPr>
        <w:pStyle w:val="ConsNormal"/>
        <w:spacing w:line="276" w:lineRule="auto"/>
        <w:ind w:firstLine="0"/>
        <w:jc w:val="center"/>
        <w:rPr>
          <w:rFonts w:ascii="Times New Roman" w:hAnsi="Times New Roman" w:cs="Times New Roman"/>
          <w:sz w:val="24"/>
          <w:szCs w:val="24"/>
        </w:rPr>
      </w:pPr>
      <w:r>
        <w:rPr>
          <w:noProof/>
        </w:rPr>
        <w:drawing>
          <wp:inline distT="0" distB="0" distL="0" distR="0" wp14:anchorId="1B80CD55" wp14:editId="5D832D71">
            <wp:extent cx="6317974" cy="6471617"/>
            <wp:effectExtent l="0" t="0" r="6985" b="5715"/>
            <wp:docPr id="22" name="Диаграмма 22">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00745B96" w:rsidRPr="008E015D">
        <w:rPr>
          <w:rFonts w:ascii="Times New Roman" w:hAnsi="Times New Roman" w:cs="Times New Roman"/>
          <w:i/>
          <w:iCs/>
          <w:sz w:val="24"/>
          <w:szCs w:val="24"/>
        </w:rPr>
        <w:t>Рис.1</w:t>
      </w:r>
      <w:r w:rsidR="00AE7D9D" w:rsidRPr="008E015D">
        <w:rPr>
          <w:rFonts w:ascii="Times New Roman" w:hAnsi="Times New Roman" w:cs="Times New Roman"/>
          <w:i/>
          <w:iCs/>
          <w:sz w:val="24"/>
          <w:szCs w:val="24"/>
        </w:rPr>
        <w:t>3</w:t>
      </w:r>
      <w:r w:rsidR="00745B96" w:rsidRPr="008E015D">
        <w:rPr>
          <w:rFonts w:ascii="Times New Roman" w:hAnsi="Times New Roman" w:cs="Times New Roman"/>
          <w:i/>
          <w:iCs/>
          <w:sz w:val="24"/>
          <w:szCs w:val="24"/>
        </w:rPr>
        <w:t>. «Укажите, какие меры по повышению конкурентоспособности продукции, работ, услуг, которые производит или предоставляет Ваш бизнес, Вы предпринимали за последние 3 года», %</w:t>
      </w:r>
    </w:p>
    <w:p w14:paraId="2D13D1C8" w14:textId="77777777" w:rsidR="00310479" w:rsidRPr="008E015D" w:rsidRDefault="00310479" w:rsidP="00310479">
      <w:pPr>
        <w:pStyle w:val="ConsNormal"/>
        <w:spacing w:line="276" w:lineRule="auto"/>
        <w:ind w:firstLine="709"/>
        <w:jc w:val="both"/>
        <w:rPr>
          <w:rFonts w:ascii="Times New Roman" w:hAnsi="Times New Roman" w:cs="Times New Roman"/>
          <w:sz w:val="28"/>
          <w:szCs w:val="28"/>
        </w:rPr>
      </w:pPr>
    </w:p>
    <w:p w14:paraId="6C63A33F" w14:textId="0E23A5E4" w:rsidR="00310479" w:rsidRPr="008E015D" w:rsidRDefault="007604A4" w:rsidP="0031047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Ответы на вопрос</w:t>
      </w:r>
      <w:r w:rsidR="009E273A">
        <w:rPr>
          <w:rFonts w:ascii="Times New Roman" w:hAnsi="Times New Roman" w:cs="Times New Roman"/>
          <w:sz w:val="28"/>
          <w:szCs w:val="28"/>
        </w:rPr>
        <w:t>:</w:t>
      </w:r>
      <w:r w:rsidRPr="008E015D">
        <w:rPr>
          <w:rFonts w:ascii="Times New Roman" w:hAnsi="Times New Roman" w:cs="Times New Roman"/>
          <w:sz w:val="28"/>
          <w:szCs w:val="28"/>
        </w:rPr>
        <w:t xml:space="preserve"> «Скажите, пожалуйста, какие меры по развитию Вашего предприятия Вы планируете предпринять в течение ближайшего года-двух?» распределились следующим образом.</w:t>
      </w:r>
    </w:p>
    <w:p w14:paraId="457A8D90" w14:textId="77777777" w:rsidR="007604A4" w:rsidRPr="008E015D" w:rsidRDefault="007604A4" w:rsidP="0031047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Обучение и переподготовку персонала запланировали относительное большинство респондентов: 47,3%</w:t>
      </w:r>
      <w:r w:rsidR="0015400F" w:rsidRPr="008E015D">
        <w:rPr>
          <w:rFonts w:ascii="Times New Roman" w:hAnsi="Times New Roman" w:cs="Times New Roman"/>
          <w:sz w:val="28"/>
          <w:szCs w:val="28"/>
        </w:rPr>
        <w:t xml:space="preserve">, по преимуществу руководители и собственники предприятий в социальной сфере, в сферах сельского хозяйства, строительства </w:t>
      </w:r>
      <w:r w:rsidR="00A134BE" w:rsidRPr="008E015D">
        <w:rPr>
          <w:rFonts w:ascii="Times New Roman" w:hAnsi="Times New Roman" w:cs="Times New Roman"/>
          <w:sz w:val="28"/>
          <w:szCs w:val="28"/>
        </w:rPr>
        <w:br/>
      </w:r>
      <w:r w:rsidR="0015400F" w:rsidRPr="008E015D">
        <w:rPr>
          <w:rFonts w:ascii="Times New Roman" w:hAnsi="Times New Roman" w:cs="Times New Roman"/>
          <w:sz w:val="28"/>
          <w:szCs w:val="28"/>
        </w:rPr>
        <w:t>и информационных технологий; лица, осуществляющие предпринимательскую деятельность в Сургуте более 10 лет</w:t>
      </w:r>
      <w:r w:rsidR="00A67CB8" w:rsidRPr="008E015D">
        <w:rPr>
          <w:rFonts w:ascii="Times New Roman" w:hAnsi="Times New Roman" w:cs="Times New Roman"/>
          <w:sz w:val="28"/>
          <w:szCs w:val="28"/>
        </w:rPr>
        <w:t>.</w:t>
      </w:r>
    </w:p>
    <w:p w14:paraId="0995B9E3" w14:textId="089FCAF6" w:rsidR="0015400F" w:rsidRPr="008E015D" w:rsidRDefault="0015400F" w:rsidP="0031047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Новые способы продвижения продукции – в планах у 38,7% опрошенных предпринимателей, в первую очередь у представителей юридических лиц; предприятий в социальной сфере, в сферах сельского хозяйства и туризма; субъектов МСП с численностью работников от 101 до 250 человек.</w:t>
      </w:r>
    </w:p>
    <w:p w14:paraId="5008F482" w14:textId="77777777" w:rsidR="00A67CB8" w:rsidRPr="008E015D" w:rsidRDefault="0015400F" w:rsidP="0031047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Разрабатывать новые модификации продукции, расширять ассортимент намерены 27,3% участников опроса, </w:t>
      </w:r>
      <w:r w:rsidR="00A67CB8" w:rsidRPr="008E015D">
        <w:rPr>
          <w:rFonts w:ascii="Times New Roman" w:hAnsi="Times New Roman" w:cs="Times New Roman"/>
          <w:sz w:val="28"/>
          <w:szCs w:val="28"/>
        </w:rPr>
        <w:t>в основном руководители и собственники предприятий в сферах сельского хозяйства, торговли и транспорта; лица, осуществляющие предпринимательскую деятельность в Сургуте более 10 лет; субъекты МСП с численностью работников от 101 до 250 человек.</w:t>
      </w:r>
    </w:p>
    <w:p w14:paraId="0298FE2A" w14:textId="77777777" w:rsidR="00A134BE" w:rsidRPr="008E015D" w:rsidRDefault="00A67CB8" w:rsidP="0031047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Приобрести оборудование собираются 24,0% респондентов, преимущественно представители юридических лиц; предприятий в сферах торговли, транспорта </w:t>
      </w:r>
      <w:r w:rsidR="00A134BE" w:rsidRPr="008E015D">
        <w:rPr>
          <w:rFonts w:ascii="Times New Roman" w:hAnsi="Times New Roman" w:cs="Times New Roman"/>
          <w:sz w:val="28"/>
          <w:szCs w:val="28"/>
        </w:rPr>
        <w:br/>
      </w:r>
      <w:r w:rsidRPr="008E015D">
        <w:rPr>
          <w:rFonts w:ascii="Times New Roman" w:hAnsi="Times New Roman" w:cs="Times New Roman"/>
          <w:sz w:val="28"/>
          <w:szCs w:val="28"/>
        </w:rPr>
        <w:t>и информационных технологий</w:t>
      </w:r>
      <w:r w:rsidR="00A134BE" w:rsidRPr="008E015D">
        <w:rPr>
          <w:rFonts w:ascii="Times New Roman" w:hAnsi="Times New Roman" w:cs="Times New Roman"/>
          <w:sz w:val="28"/>
          <w:szCs w:val="28"/>
        </w:rPr>
        <w:t>; субъектов МСП, осуществляющих предпринимательскую деятельность в Сургуте менее одного года.</w:t>
      </w:r>
    </w:p>
    <w:p w14:paraId="425B4A0E" w14:textId="77777777" w:rsidR="00A134BE" w:rsidRPr="008E015D" w:rsidRDefault="00A134BE" w:rsidP="00A134BE">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Прочие меры по развитию бизнеса востребованы в значительно меньшей степени. Внедрение систем и средств автоматизации производства планируют только 12,0% опрошенных предпринимателей, развитие новых направлений экономической деятельности – всего 3,3% (рис. 14, таблицы в Приложении 2). </w:t>
      </w:r>
    </w:p>
    <w:p w14:paraId="4334C8CA" w14:textId="6BB7521F" w:rsidR="007C7531" w:rsidRDefault="000006A4" w:rsidP="007C7531">
      <w:pPr>
        <w:pStyle w:val="ConsNormal"/>
        <w:spacing w:line="276" w:lineRule="auto"/>
        <w:ind w:firstLine="0"/>
        <w:rPr>
          <w:rFonts w:ascii="Times New Roman" w:hAnsi="Times New Roman" w:cs="Times New Roman"/>
          <w:i/>
          <w:sz w:val="24"/>
          <w:szCs w:val="24"/>
        </w:rPr>
      </w:pPr>
      <w:r>
        <w:rPr>
          <w:noProof/>
        </w:rPr>
        <w:drawing>
          <wp:inline distT="0" distB="0" distL="0" distR="0" wp14:anchorId="72D65157" wp14:editId="2BC61B01">
            <wp:extent cx="6234816" cy="3906410"/>
            <wp:effectExtent l="0" t="0" r="13970" b="18415"/>
            <wp:docPr id="23" name="Диаграмма 23">
              <a:extLst xmlns:a="http://schemas.openxmlformats.org/drawingml/2006/main">
                <a:ext uri="{FF2B5EF4-FFF2-40B4-BE49-F238E27FC236}">
                  <a16:creationId xmlns:a16="http://schemas.microsoft.com/office/drawing/2014/main" id="{00000000-0008-0000-00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B07C5B9" w14:textId="77777777" w:rsidR="00310479" w:rsidRPr="008E015D" w:rsidRDefault="00310479" w:rsidP="007C7531">
      <w:pPr>
        <w:pStyle w:val="ConsNormal"/>
        <w:spacing w:line="276" w:lineRule="auto"/>
        <w:ind w:firstLine="0"/>
        <w:jc w:val="center"/>
        <w:rPr>
          <w:rFonts w:ascii="Times New Roman" w:hAnsi="Times New Roman" w:cs="Times New Roman"/>
          <w:i/>
          <w:sz w:val="24"/>
          <w:szCs w:val="24"/>
        </w:rPr>
      </w:pPr>
      <w:r w:rsidRPr="008E015D">
        <w:rPr>
          <w:rFonts w:ascii="Times New Roman" w:hAnsi="Times New Roman" w:cs="Times New Roman"/>
          <w:i/>
          <w:sz w:val="24"/>
          <w:szCs w:val="24"/>
        </w:rPr>
        <w:t>Рис. 1</w:t>
      </w:r>
      <w:r w:rsidR="00AE7D9D" w:rsidRPr="008E015D">
        <w:rPr>
          <w:rFonts w:ascii="Times New Roman" w:hAnsi="Times New Roman" w:cs="Times New Roman"/>
          <w:i/>
          <w:sz w:val="24"/>
          <w:szCs w:val="24"/>
        </w:rPr>
        <w:t>4</w:t>
      </w:r>
      <w:r w:rsidRPr="008E015D">
        <w:rPr>
          <w:rFonts w:ascii="Times New Roman" w:hAnsi="Times New Roman" w:cs="Times New Roman"/>
          <w:i/>
          <w:sz w:val="24"/>
          <w:szCs w:val="24"/>
        </w:rPr>
        <w:t>. «Скажите, пожалуйста, какие меры по развитию Вашего предприятия</w:t>
      </w:r>
    </w:p>
    <w:p w14:paraId="543929F7" w14:textId="77777777" w:rsidR="00310479" w:rsidRPr="008E015D" w:rsidRDefault="00310479" w:rsidP="007C7531">
      <w:pPr>
        <w:pStyle w:val="ConsNormal"/>
        <w:spacing w:line="276" w:lineRule="auto"/>
        <w:ind w:firstLine="709"/>
        <w:jc w:val="center"/>
        <w:rPr>
          <w:rFonts w:ascii="Times New Roman" w:hAnsi="Times New Roman" w:cs="Times New Roman"/>
          <w:i/>
          <w:sz w:val="28"/>
          <w:szCs w:val="28"/>
        </w:rPr>
      </w:pPr>
      <w:r w:rsidRPr="008E015D">
        <w:rPr>
          <w:rFonts w:ascii="Times New Roman" w:hAnsi="Times New Roman" w:cs="Times New Roman"/>
          <w:i/>
          <w:sz w:val="24"/>
          <w:szCs w:val="24"/>
        </w:rPr>
        <w:t>Вы планируете предпринять в течение ближайшего года-двух?», %</w:t>
      </w:r>
    </w:p>
    <w:p w14:paraId="300BC7D1" w14:textId="77777777" w:rsidR="00745B96" w:rsidRPr="008E015D" w:rsidRDefault="00745B96" w:rsidP="00745B96">
      <w:pPr>
        <w:pStyle w:val="ConsNormal"/>
        <w:spacing w:line="276" w:lineRule="auto"/>
        <w:ind w:firstLine="0"/>
        <w:jc w:val="both"/>
        <w:rPr>
          <w:rFonts w:ascii="Times New Roman" w:hAnsi="Times New Roman" w:cs="Times New Roman"/>
          <w:sz w:val="28"/>
          <w:szCs w:val="28"/>
        </w:rPr>
      </w:pPr>
    </w:p>
    <w:p w14:paraId="4EFD63A8" w14:textId="446966DD" w:rsidR="00A134BE" w:rsidRPr="008E015D" w:rsidRDefault="00A134BE" w:rsidP="00BD62EF">
      <w:pPr>
        <w:spacing w:line="276" w:lineRule="auto"/>
        <w:ind w:firstLine="709"/>
        <w:jc w:val="both"/>
        <w:rPr>
          <w:sz w:val="28"/>
          <w:szCs w:val="28"/>
        </w:rPr>
      </w:pPr>
      <w:r w:rsidRPr="008E015D">
        <w:rPr>
          <w:b/>
          <w:sz w:val="28"/>
          <w:szCs w:val="28"/>
        </w:rPr>
        <w:br w:type="page"/>
      </w:r>
      <w:r w:rsidR="00745B96" w:rsidRPr="008E015D">
        <w:rPr>
          <w:sz w:val="28"/>
          <w:szCs w:val="28"/>
        </w:rPr>
        <w:t xml:space="preserve">Исследование </w:t>
      </w:r>
      <w:r w:rsidR="00C4763E" w:rsidRPr="008E015D">
        <w:rPr>
          <w:sz w:val="28"/>
          <w:szCs w:val="28"/>
        </w:rPr>
        <w:t>выявило низкий уровень вовлеченности сургутских предпринимателей в практику закупок, проводимых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Регулярное (несколько раз в году) или хотя бы редкое (раз в год и реже) участие в закупках задекларировали только 13,0% респондентов – по большей части лица, занимающиеся предпринимательской деятельностью в Сургуте от 1 года до 5 лет; субъекты МСП с</w:t>
      </w:r>
      <w:r w:rsidR="00F11277">
        <w:rPr>
          <w:sz w:val="28"/>
          <w:szCs w:val="28"/>
        </w:rPr>
        <w:t> </w:t>
      </w:r>
      <w:r w:rsidR="00C4763E" w:rsidRPr="008E015D">
        <w:rPr>
          <w:sz w:val="28"/>
          <w:szCs w:val="28"/>
        </w:rPr>
        <w:t>численностью работников от 16 до 100</w:t>
      </w:r>
      <w:r w:rsidR="00C6048D">
        <w:rPr>
          <w:sz w:val="28"/>
          <w:szCs w:val="28"/>
        </w:rPr>
        <w:t xml:space="preserve"> человек</w:t>
      </w:r>
      <w:r w:rsidR="00C4763E" w:rsidRPr="008E015D">
        <w:rPr>
          <w:sz w:val="28"/>
          <w:szCs w:val="28"/>
        </w:rPr>
        <w:t xml:space="preserve">. Что касается отраслевого </w:t>
      </w:r>
      <w:r w:rsidR="00C6048D" w:rsidRPr="008E015D">
        <w:rPr>
          <w:sz w:val="28"/>
          <w:szCs w:val="28"/>
        </w:rPr>
        <w:t>разреза,</w:t>
      </w:r>
      <w:r w:rsidR="00C6048D">
        <w:rPr>
          <w:sz w:val="28"/>
          <w:szCs w:val="28"/>
        </w:rPr>
        <w:t xml:space="preserve"> то</w:t>
      </w:r>
      <w:r w:rsidR="00C4763E" w:rsidRPr="008E015D">
        <w:rPr>
          <w:sz w:val="28"/>
          <w:szCs w:val="28"/>
        </w:rPr>
        <w:t xml:space="preserve"> </w:t>
      </w:r>
      <w:r w:rsidR="00C34E28" w:rsidRPr="008E015D">
        <w:rPr>
          <w:sz w:val="28"/>
          <w:szCs w:val="28"/>
        </w:rPr>
        <w:t xml:space="preserve">в государственных и муниципальных закупках участвовали предприятия </w:t>
      </w:r>
      <w:r w:rsidR="00C6048D">
        <w:rPr>
          <w:sz w:val="28"/>
          <w:szCs w:val="28"/>
        </w:rPr>
        <w:t>строительства</w:t>
      </w:r>
      <w:r w:rsidR="00C34E28" w:rsidRPr="008E015D">
        <w:rPr>
          <w:sz w:val="28"/>
          <w:szCs w:val="28"/>
        </w:rPr>
        <w:t>, торговли, транспорта и информационных технологий.</w:t>
      </w:r>
    </w:p>
    <w:p w14:paraId="69E50FDA" w14:textId="77777777" w:rsidR="00745B96" w:rsidRPr="008E015D" w:rsidRDefault="00C34E28" w:rsidP="00BD62EF">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Хотели бы принять участие в закупках 6,7% опрошенных. Но подавляющее большинство участников опроса (80,</w:t>
      </w:r>
      <w:r w:rsidR="00BD62EF">
        <w:rPr>
          <w:rFonts w:ascii="Times New Roman" w:hAnsi="Times New Roman" w:cs="Times New Roman"/>
          <w:sz w:val="28"/>
          <w:szCs w:val="28"/>
        </w:rPr>
        <w:t>3</w:t>
      </w:r>
      <w:r w:rsidRPr="008E015D">
        <w:rPr>
          <w:rFonts w:ascii="Times New Roman" w:hAnsi="Times New Roman" w:cs="Times New Roman"/>
          <w:sz w:val="28"/>
          <w:szCs w:val="28"/>
        </w:rPr>
        <w:t xml:space="preserve">%) участвовать в закупках не планируют </w:t>
      </w:r>
      <w:r w:rsidRPr="008E015D">
        <w:rPr>
          <w:rFonts w:ascii="Times New Roman" w:hAnsi="Times New Roman" w:cs="Times New Roman"/>
          <w:sz w:val="28"/>
          <w:szCs w:val="28"/>
        </w:rPr>
        <w:br/>
      </w:r>
      <w:r w:rsidR="00745B96" w:rsidRPr="008E015D">
        <w:rPr>
          <w:rFonts w:ascii="Times New Roman" w:hAnsi="Times New Roman" w:cs="Times New Roman"/>
          <w:sz w:val="28"/>
          <w:szCs w:val="28"/>
        </w:rPr>
        <w:t>(рис. 15</w:t>
      </w:r>
      <w:r w:rsidRPr="008E015D">
        <w:rPr>
          <w:rFonts w:ascii="Times New Roman" w:hAnsi="Times New Roman" w:cs="Times New Roman"/>
          <w:sz w:val="28"/>
          <w:szCs w:val="28"/>
        </w:rPr>
        <w:t>, таблицы в Приложении 2</w:t>
      </w:r>
      <w:r w:rsidR="00745B96" w:rsidRPr="008E015D">
        <w:rPr>
          <w:rFonts w:ascii="Times New Roman" w:hAnsi="Times New Roman" w:cs="Times New Roman"/>
          <w:sz w:val="28"/>
          <w:szCs w:val="28"/>
        </w:rPr>
        <w:t>).</w:t>
      </w:r>
    </w:p>
    <w:p w14:paraId="139E06A6" w14:textId="06DD164F" w:rsidR="00745B96" w:rsidRPr="008E015D" w:rsidRDefault="00C652C0" w:rsidP="00745B96">
      <w:pPr>
        <w:pStyle w:val="ConsNormal"/>
        <w:spacing w:line="276" w:lineRule="auto"/>
        <w:ind w:firstLine="0"/>
        <w:jc w:val="center"/>
        <w:rPr>
          <w:rFonts w:ascii="Times New Roman" w:hAnsi="Times New Roman" w:cs="Times New Roman"/>
          <w:i/>
          <w:iCs/>
          <w:sz w:val="24"/>
          <w:szCs w:val="24"/>
        </w:rPr>
      </w:pPr>
      <w:r w:rsidRPr="002469FB">
        <w:rPr>
          <w:rFonts w:ascii="Times New Roman" w:hAnsi="Times New Roman" w:cs="Times New Roman"/>
          <w:i/>
          <w:noProof/>
          <w:sz w:val="24"/>
          <w:szCs w:val="24"/>
        </w:rPr>
        <w:drawing>
          <wp:inline distT="0" distB="0" distL="0" distR="0" wp14:anchorId="4544998F" wp14:editId="078EA859">
            <wp:extent cx="5937250" cy="2444750"/>
            <wp:effectExtent l="0" t="0" r="0" b="0"/>
            <wp:docPr id="15" name="Диаграмма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071C9B9" w14:textId="4C98E975" w:rsidR="00745B96" w:rsidRPr="008E015D" w:rsidRDefault="00745B96" w:rsidP="00745B96">
      <w:pPr>
        <w:pStyle w:val="ConsNormal"/>
        <w:spacing w:line="276" w:lineRule="auto"/>
        <w:ind w:firstLine="0"/>
        <w:jc w:val="center"/>
        <w:rPr>
          <w:rFonts w:ascii="Times New Roman" w:hAnsi="Times New Roman" w:cs="Times New Roman"/>
          <w:i/>
          <w:iCs/>
          <w:sz w:val="24"/>
          <w:szCs w:val="24"/>
        </w:rPr>
      </w:pPr>
      <w:r w:rsidRPr="008E015D">
        <w:rPr>
          <w:rFonts w:ascii="Times New Roman" w:hAnsi="Times New Roman" w:cs="Times New Roman"/>
          <w:i/>
          <w:iCs/>
          <w:sz w:val="24"/>
          <w:szCs w:val="24"/>
        </w:rPr>
        <w:t xml:space="preserve">Рис.15. «Как часто </w:t>
      </w:r>
      <w:r w:rsidR="009E273A">
        <w:rPr>
          <w:rFonts w:ascii="Times New Roman" w:hAnsi="Times New Roman" w:cs="Times New Roman"/>
          <w:i/>
          <w:iCs/>
          <w:sz w:val="24"/>
          <w:szCs w:val="24"/>
        </w:rPr>
        <w:t>В</w:t>
      </w:r>
      <w:r w:rsidRPr="008E015D">
        <w:rPr>
          <w:rFonts w:ascii="Times New Roman" w:hAnsi="Times New Roman" w:cs="Times New Roman"/>
          <w:i/>
          <w:iCs/>
          <w:sz w:val="24"/>
          <w:szCs w:val="24"/>
        </w:rPr>
        <w:t xml:space="preserve">ы участвуете в закупках, проводимых в рамках Федерального закона </w:t>
      </w:r>
    </w:p>
    <w:p w14:paraId="1854999F" w14:textId="77777777" w:rsidR="00745B96" w:rsidRPr="008E015D" w:rsidRDefault="00745B96" w:rsidP="00745B96">
      <w:pPr>
        <w:pStyle w:val="ConsNormal"/>
        <w:spacing w:line="276" w:lineRule="auto"/>
        <w:ind w:firstLine="0"/>
        <w:jc w:val="center"/>
        <w:rPr>
          <w:rFonts w:ascii="Times New Roman" w:hAnsi="Times New Roman" w:cs="Times New Roman"/>
          <w:i/>
          <w:iCs/>
          <w:sz w:val="24"/>
          <w:szCs w:val="24"/>
        </w:rPr>
      </w:pPr>
      <w:r w:rsidRPr="008E015D">
        <w:rPr>
          <w:rFonts w:ascii="Times New Roman" w:hAnsi="Times New Roman" w:cs="Times New Roman"/>
          <w:i/>
          <w:iCs/>
          <w:sz w:val="24"/>
          <w:szCs w:val="24"/>
        </w:rPr>
        <w:t xml:space="preserve">от 05.04.2013 № 44-ФЗ «О контрактной системе в сфере закупок товаров, работ, услуг </w:t>
      </w:r>
    </w:p>
    <w:p w14:paraId="00963352" w14:textId="77777777" w:rsidR="00745B96" w:rsidRPr="008E015D" w:rsidRDefault="00745B96" w:rsidP="00745B96">
      <w:pPr>
        <w:pStyle w:val="ConsNormal"/>
        <w:spacing w:line="276" w:lineRule="auto"/>
        <w:ind w:firstLine="0"/>
        <w:jc w:val="center"/>
        <w:rPr>
          <w:rFonts w:ascii="Times New Roman" w:hAnsi="Times New Roman" w:cs="Times New Roman"/>
          <w:sz w:val="24"/>
          <w:szCs w:val="24"/>
        </w:rPr>
      </w:pPr>
      <w:r w:rsidRPr="008E015D">
        <w:rPr>
          <w:rFonts w:ascii="Times New Roman" w:hAnsi="Times New Roman" w:cs="Times New Roman"/>
          <w:i/>
          <w:iCs/>
          <w:sz w:val="24"/>
          <w:szCs w:val="24"/>
        </w:rPr>
        <w:t>для обеспечения государственных и муниципальных нужд»?», %</w:t>
      </w:r>
    </w:p>
    <w:p w14:paraId="1D3B7A01" w14:textId="77777777" w:rsidR="00745B96" w:rsidRPr="008E015D" w:rsidRDefault="00745B96" w:rsidP="00745B96">
      <w:pPr>
        <w:pStyle w:val="ConsNormal"/>
        <w:spacing w:line="276" w:lineRule="auto"/>
        <w:ind w:firstLine="0"/>
        <w:jc w:val="both"/>
        <w:rPr>
          <w:rFonts w:ascii="Times New Roman" w:hAnsi="Times New Roman" w:cs="Times New Roman"/>
          <w:sz w:val="28"/>
          <w:szCs w:val="28"/>
        </w:rPr>
      </w:pPr>
    </w:p>
    <w:p w14:paraId="0DC42819" w14:textId="21410C71" w:rsidR="00745B96" w:rsidRPr="008E015D" w:rsidRDefault="00FC78DB" w:rsidP="00745B96">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Отвечая на вопрос</w:t>
      </w:r>
      <w:r w:rsidR="009E273A">
        <w:rPr>
          <w:rFonts w:ascii="Times New Roman" w:hAnsi="Times New Roman" w:cs="Times New Roman"/>
          <w:sz w:val="28"/>
          <w:szCs w:val="28"/>
        </w:rPr>
        <w:t>:</w:t>
      </w:r>
      <w:r w:rsidRPr="008E015D">
        <w:rPr>
          <w:rFonts w:ascii="Times New Roman" w:hAnsi="Times New Roman" w:cs="Times New Roman"/>
          <w:sz w:val="28"/>
          <w:szCs w:val="28"/>
        </w:rPr>
        <w:t xml:space="preserve"> «С какими сложностями Вы сталкивались в качестве участника государст</w:t>
      </w:r>
      <w:r w:rsidR="00710B73" w:rsidRPr="008E015D">
        <w:rPr>
          <w:rFonts w:ascii="Times New Roman" w:hAnsi="Times New Roman" w:cs="Times New Roman"/>
          <w:sz w:val="28"/>
          <w:szCs w:val="28"/>
        </w:rPr>
        <w:t xml:space="preserve">венных и муниципальных закупок?», 93,3% респондентов выбрали вариант «Другое». За отдельными исключениями имелось в виду отсутствие опыта участия в государственных и муниципальных закупках. Остальные чаше всего (в 5,7% случаев) жаловались на неоднозначные/непонятные условия технических заданий и контрактов </w:t>
      </w:r>
      <w:r w:rsidR="00745B96" w:rsidRPr="008E015D">
        <w:rPr>
          <w:rFonts w:ascii="Times New Roman" w:hAnsi="Times New Roman" w:cs="Times New Roman"/>
          <w:sz w:val="28"/>
          <w:szCs w:val="28"/>
        </w:rPr>
        <w:t>(рис. 16).</w:t>
      </w:r>
    </w:p>
    <w:p w14:paraId="3942FABF" w14:textId="132B4950" w:rsidR="00745B96" w:rsidRPr="008E015D" w:rsidRDefault="00E06E2B" w:rsidP="00B3251B">
      <w:pPr>
        <w:pStyle w:val="ConsNormal"/>
        <w:spacing w:line="192" w:lineRule="auto"/>
        <w:ind w:firstLine="0"/>
        <w:rPr>
          <w:rFonts w:ascii="Times New Roman" w:hAnsi="Times New Roman" w:cs="Times New Roman"/>
          <w:i/>
          <w:iCs/>
          <w:sz w:val="24"/>
          <w:szCs w:val="24"/>
        </w:rPr>
      </w:pPr>
      <w:r>
        <w:rPr>
          <w:noProof/>
        </w:rPr>
        <w:drawing>
          <wp:inline distT="0" distB="0" distL="0" distR="0" wp14:anchorId="7EA838D5" wp14:editId="0740C539">
            <wp:extent cx="6430010" cy="2702864"/>
            <wp:effectExtent l="0" t="0" r="8890" b="2540"/>
            <wp:docPr id="14" name="Диаграмма 14">
              <a:extLst xmlns:a="http://schemas.openxmlformats.org/drawingml/2006/main">
                <a:ext uri="{FF2B5EF4-FFF2-40B4-BE49-F238E27FC236}">
                  <a16:creationId xmlns:a16="http://schemas.microsoft.com/office/drawing/2014/main" id="{00000000-0008-0000-00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599A414C" w14:textId="77777777" w:rsidR="00745B96" w:rsidRPr="008E015D" w:rsidRDefault="00745B96" w:rsidP="00745B96">
      <w:pPr>
        <w:pStyle w:val="ConsNormal"/>
        <w:spacing w:line="276" w:lineRule="auto"/>
        <w:ind w:firstLine="0"/>
        <w:jc w:val="center"/>
        <w:rPr>
          <w:rFonts w:ascii="Times New Roman" w:hAnsi="Times New Roman" w:cs="Times New Roman"/>
          <w:i/>
          <w:iCs/>
          <w:sz w:val="24"/>
          <w:szCs w:val="24"/>
        </w:rPr>
      </w:pPr>
      <w:r w:rsidRPr="008E015D">
        <w:rPr>
          <w:rFonts w:ascii="Times New Roman" w:hAnsi="Times New Roman" w:cs="Times New Roman"/>
          <w:i/>
          <w:iCs/>
          <w:sz w:val="24"/>
          <w:szCs w:val="24"/>
        </w:rPr>
        <w:t xml:space="preserve">Рис.16. «С какими сложностями Вы сталкивались в качестве участника </w:t>
      </w:r>
    </w:p>
    <w:p w14:paraId="0DC7E2EB" w14:textId="77777777" w:rsidR="00745B96" w:rsidRPr="008E015D" w:rsidRDefault="00745B96" w:rsidP="00745B96">
      <w:pPr>
        <w:pStyle w:val="ConsNormal"/>
        <w:spacing w:line="276" w:lineRule="auto"/>
        <w:ind w:firstLine="0"/>
        <w:jc w:val="center"/>
        <w:rPr>
          <w:rFonts w:ascii="Times New Roman" w:hAnsi="Times New Roman" w:cs="Times New Roman"/>
          <w:sz w:val="24"/>
          <w:szCs w:val="24"/>
        </w:rPr>
      </w:pPr>
      <w:r w:rsidRPr="008E015D">
        <w:rPr>
          <w:rFonts w:ascii="Times New Roman" w:hAnsi="Times New Roman" w:cs="Times New Roman"/>
          <w:i/>
          <w:iCs/>
          <w:sz w:val="24"/>
          <w:szCs w:val="24"/>
        </w:rPr>
        <w:t>государственных и муниципальных закупок?», %</w:t>
      </w:r>
    </w:p>
    <w:p w14:paraId="485910D6" w14:textId="77777777" w:rsidR="00745B96" w:rsidRPr="008E015D" w:rsidRDefault="00745B96" w:rsidP="00710B73">
      <w:pPr>
        <w:pStyle w:val="ConsNormal"/>
        <w:ind w:firstLine="0"/>
        <w:jc w:val="both"/>
        <w:rPr>
          <w:rFonts w:ascii="Times New Roman" w:hAnsi="Times New Roman" w:cs="Times New Roman"/>
          <w:sz w:val="28"/>
          <w:szCs w:val="28"/>
        </w:rPr>
      </w:pPr>
    </w:p>
    <w:p w14:paraId="1BE7B5D0" w14:textId="77777777" w:rsidR="00745B96" w:rsidRPr="008E015D" w:rsidRDefault="00710B73" w:rsidP="00745B96">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Примерно половина опрошенных (47,3%) затруднилась оценить уровень профессионализма заказчиков. Высоким этот уровень признали 26,7% участников исследования, средним – 18,7%, низким –</w:t>
      </w:r>
      <w:r w:rsidR="00547AB4" w:rsidRPr="008E015D">
        <w:rPr>
          <w:rFonts w:ascii="Times New Roman" w:hAnsi="Times New Roman" w:cs="Times New Roman"/>
          <w:sz w:val="28"/>
          <w:szCs w:val="28"/>
        </w:rPr>
        <w:t xml:space="preserve"> только 7,</w:t>
      </w:r>
      <w:r w:rsidRPr="008E015D">
        <w:rPr>
          <w:rFonts w:ascii="Times New Roman" w:hAnsi="Times New Roman" w:cs="Times New Roman"/>
          <w:sz w:val="28"/>
          <w:szCs w:val="28"/>
        </w:rPr>
        <w:t xml:space="preserve">3% </w:t>
      </w:r>
      <w:r w:rsidR="00745B96" w:rsidRPr="008E015D">
        <w:rPr>
          <w:rFonts w:ascii="Times New Roman" w:hAnsi="Times New Roman" w:cs="Times New Roman"/>
          <w:sz w:val="28"/>
          <w:szCs w:val="28"/>
        </w:rPr>
        <w:t>(рис. 17).</w:t>
      </w:r>
    </w:p>
    <w:p w14:paraId="2336BEC3" w14:textId="3AA9451C" w:rsidR="00F73C55" w:rsidRPr="008E015D" w:rsidRDefault="00A07EF3" w:rsidP="00710B73">
      <w:pPr>
        <w:pStyle w:val="ConsNormal"/>
        <w:spacing w:line="192" w:lineRule="auto"/>
        <w:ind w:firstLine="0"/>
        <w:jc w:val="center"/>
        <w:rPr>
          <w:rFonts w:ascii="Times New Roman" w:hAnsi="Times New Roman" w:cs="Times New Roman"/>
          <w:i/>
          <w:iCs/>
          <w:sz w:val="24"/>
          <w:szCs w:val="24"/>
        </w:rPr>
      </w:pPr>
      <w:r>
        <w:rPr>
          <w:noProof/>
        </w:rPr>
        <w:drawing>
          <wp:inline distT="0" distB="0" distL="0" distR="0" wp14:anchorId="0ACD0A48" wp14:editId="42C52290">
            <wp:extent cx="6234816" cy="3198081"/>
            <wp:effectExtent l="0" t="0" r="13970" b="2540"/>
            <wp:docPr id="26" name="Диаграмма 26">
              <a:extLst xmlns:a="http://schemas.openxmlformats.org/drawingml/2006/main">
                <a:ext uri="{FF2B5EF4-FFF2-40B4-BE49-F238E27FC236}">
                  <a16:creationId xmlns:a16="http://schemas.microsoft.com/office/drawing/2014/main" id="{00000000-0008-0000-00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0640FC49" w14:textId="77777777" w:rsidR="00745B96" w:rsidRPr="008E015D" w:rsidRDefault="00745B96" w:rsidP="00745B96">
      <w:pPr>
        <w:pStyle w:val="ConsNormal"/>
        <w:spacing w:line="276" w:lineRule="auto"/>
        <w:ind w:firstLine="0"/>
        <w:jc w:val="center"/>
        <w:rPr>
          <w:rFonts w:ascii="Times New Roman" w:hAnsi="Times New Roman" w:cs="Times New Roman"/>
          <w:sz w:val="24"/>
          <w:szCs w:val="24"/>
        </w:rPr>
      </w:pPr>
      <w:r w:rsidRPr="008E015D">
        <w:rPr>
          <w:rFonts w:ascii="Times New Roman" w:hAnsi="Times New Roman" w:cs="Times New Roman"/>
          <w:i/>
          <w:iCs/>
          <w:sz w:val="24"/>
          <w:szCs w:val="24"/>
        </w:rPr>
        <w:t xml:space="preserve">Рис.17. «Как </w:t>
      </w:r>
      <w:r w:rsidR="00F73C55" w:rsidRPr="008E015D">
        <w:rPr>
          <w:rFonts w:ascii="Times New Roman" w:hAnsi="Times New Roman" w:cs="Times New Roman"/>
          <w:i/>
          <w:iCs/>
          <w:sz w:val="24"/>
          <w:szCs w:val="24"/>
        </w:rPr>
        <w:t>В</w:t>
      </w:r>
      <w:r w:rsidRPr="008E015D">
        <w:rPr>
          <w:rFonts w:ascii="Times New Roman" w:hAnsi="Times New Roman" w:cs="Times New Roman"/>
          <w:i/>
          <w:iCs/>
          <w:sz w:val="24"/>
          <w:szCs w:val="24"/>
        </w:rPr>
        <w:t>ы оцениваете общий уровень профессионализма заказчиков?», %</w:t>
      </w:r>
    </w:p>
    <w:p w14:paraId="061B2DE7" w14:textId="77777777" w:rsidR="00E13AB9" w:rsidRPr="008E015D" w:rsidRDefault="00E13AB9" w:rsidP="00CC6D2F">
      <w:pPr>
        <w:pStyle w:val="ConsNormal"/>
        <w:spacing w:line="276" w:lineRule="auto"/>
        <w:ind w:firstLine="709"/>
        <w:jc w:val="both"/>
        <w:rPr>
          <w:rFonts w:ascii="Times New Roman" w:hAnsi="Times New Roman" w:cs="Times New Roman"/>
          <w:sz w:val="28"/>
          <w:szCs w:val="28"/>
        </w:rPr>
      </w:pPr>
    </w:p>
    <w:p w14:paraId="5BBC9EEE" w14:textId="77777777" w:rsidR="00F73C55" w:rsidRPr="008E015D" w:rsidRDefault="00710B73" w:rsidP="00F73C55">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Затем в формате открытого вопроса респондентам была предоставлена возможность высказать свои пожелания и предложения по улучшению участия субъектов МСП в государственных и муниципальных закупках. Чаще всего предлагалось:</w:t>
      </w:r>
    </w:p>
    <w:p w14:paraId="6E29EA26" w14:textId="77777777" w:rsidR="00710B73" w:rsidRPr="008E015D" w:rsidRDefault="00710B73" w:rsidP="00710B73">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облегчить доступ к кредитным ресурсам на реализацию контракта;</w:t>
      </w:r>
    </w:p>
    <w:p w14:paraId="59089DE7" w14:textId="77777777" w:rsidR="00710B73" w:rsidRPr="008E015D" w:rsidRDefault="00710B73" w:rsidP="00710B73">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сделать электронные торговые площадки бесплатными для субъектов малого бизнеса;</w:t>
      </w:r>
    </w:p>
    <w:p w14:paraId="3A9E888D" w14:textId="77777777" w:rsidR="00710B73" w:rsidRPr="008E015D" w:rsidRDefault="00710B73" w:rsidP="00710B73">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повысить уровень компетенций заказчика;</w:t>
      </w:r>
    </w:p>
    <w:p w14:paraId="6EE956B2" w14:textId="77777777" w:rsidR="00710B73" w:rsidRPr="008E015D" w:rsidRDefault="00710B73" w:rsidP="00710B73">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четче формулировать объект закупки.</w:t>
      </w:r>
    </w:p>
    <w:p w14:paraId="08AFE3D4" w14:textId="578703D8" w:rsidR="00547AB4" w:rsidRPr="008E015D" w:rsidRDefault="00547AB4" w:rsidP="00547AB4">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С целью оценки условий ведения бизнеса в Сургуте участникам исследования был задан вопрос</w:t>
      </w:r>
      <w:r w:rsidR="009E273A">
        <w:rPr>
          <w:rFonts w:ascii="Times New Roman" w:hAnsi="Times New Roman" w:cs="Times New Roman"/>
          <w:sz w:val="28"/>
          <w:szCs w:val="28"/>
        </w:rPr>
        <w:t>:</w:t>
      </w:r>
      <w:r w:rsidRPr="008E015D">
        <w:rPr>
          <w:rFonts w:ascii="Times New Roman" w:hAnsi="Times New Roman" w:cs="Times New Roman"/>
          <w:sz w:val="28"/>
          <w:szCs w:val="28"/>
        </w:rPr>
        <w:t xml:space="preserve"> «Как бы Вы охарактеризовали состояние малого и среднего предпринимательства в городе Сургуте в настоящее время?».</w:t>
      </w:r>
    </w:p>
    <w:p w14:paraId="5EC3E48D" w14:textId="77777777" w:rsidR="00547AB4" w:rsidRPr="008E015D" w:rsidRDefault="00547AB4" w:rsidP="00547AB4">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Относительное большинство респондентов (38,7%) выбрали вариант ответа «Состояние стабильно». Эта точка зрения наиболее распространена среди руководителей и собственников предприятий в сельском хозяйстве, торговле </w:t>
      </w:r>
      <w:r w:rsidR="00363FF7" w:rsidRPr="008E015D">
        <w:rPr>
          <w:rFonts w:ascii="Times New Roman" w:hAnsi="Times New Roman" w:cs="Times New Roman"/>
          <w:sz w:val="28"/>
          <w:szCs w:val="28"/>
        </w:rPr>
        <w:br/>
      </w:r>
      <w:r w:rsidRPr="008E015D">
        <w:rPr>
          <w:rFonts w:ascii="Times New Roman" w:hAnsi="Times New Roman" w:cs="Times New Roman"/>
          <w:sz w:val="28"/>
          <w:szCs w:val="28"/>
        </w:rPr>
        <w:t>и туризме.</w:t>
      </w:r>
    </w:p>
    <w:p w14:paraId="1C23D954" w14:textId="77777777" w:rsidR="00B4233B" w:rsidRPr="008E015D" w:rsidRDefault="00B4233B" w:rsidP="00547AB4">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О спаде активности в развитии малого и среднего предпринимательства </w:t>
      </w:r>
      <w:r w:rsidR="00363FF7" w:rsidRPr="008E015D">
        <w:rPr>
          <w:rFonts w:ascii="Times New Roman" w:hAnsi="Times New Roman" w:cs="Times New Roman"/>
          <w:sz w:val="28"/>
          <w:szCs w:val="28"/>
        </w:rPr>
        <w:br/>
      </w:r>
      <w:r w:rsidRPr="008E015D">
        <w:rPr>
          <w:rFonts w:ascii="Times New Roman" w:hAnsi="Times New Roman" w:cs="Times New Roman"/>
          <w:sz w:val="28"/>
          <w:szCs w:val="28"/>
        </w:rPr>
        <w:t>в Сургуте заявили 26,3% участников опроса, преимущественно представители юридических лиц; руководители и собственники промышленных предприятий.</w:t>
      </w:r>
    </w:p>
    <w:p w14:paraId="265538C5" w14:textId="71AB6988" w:rsidR="00A45797" w:rsidRPr="008E015D" w:rsidRDefault="00B4233B" w:rsidP="00547AB4">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Напротив, по мнению 21,3% опрошенных в Сургуте наблюдается активное развитие малого и среднего предпринимательства. Чаще других это мнение выражали индивидуальные предприниматели; представители торговых предприятий; лица, осуществляющие предпринимательской деятельностью в Сургуте </w:t>
      </w:r>
      <w:r w:rsidR="00263FCB">
        <w:rPr>
          <w:rFonts w:ascii="Times New Roman" w:hAnsi="Times New Roman" w:cs="Times New Roman"/>
          <w:sz w:val="28"/>
          <w:szCs w:val="28"/>
        </w:rPr>
        <w:t>более</w:t>
      </w:r>
      <w:r w:rsidRPr="008E015D">
        <w:rPr>
          <w:rFonts w:ascii="Times New Roman" w:hAnsi="Times New Roman" w:cs="Times New Roman"/>
          <w:sz w:val="28"/>
          <w:szCs w:val="28"/>
        </w:rPr>
        <w:t xml:space="preserve"> 10 лет; субъекты МСП с численностью работников от 101 до 250 человек</w:t>
      </w:r>
      <w:r w:rsidR="00A45797" w:rsidRPr="008E015D">
        <w:rPr>
          <w:rFonts w:ascii="Times New Roman" w:hAnsi="Times New Roman" w:cs="Times New Roman"/>
          <w:sz w:val="28"/>
          <w:szCs w:val="28"/>
        </w:rPr>
        <w:t>.</w:t>
      </w:r>
    </w:p>
    <w:p w14:paraId="2E6F9B75" w14:textId="77777777" w:rsidR="00F73C55" w:rsidRPr="008E015D" w:rsidRDefault="00A45797" w:rsidP="00F73C55">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С тем, что в Сургуте имеет место сокращение малого и среднего бизнеса, согласились 13,7% участников опроса, в основном индивидуальные предприниматели; представители предприятий в сферах промышленности, сельского хозяйства и транспорта </w:t>
      </w:r>
      <w:r w:rsidR="00F73C55" w:rsidRPr="008E015D">
        <w:rPr>
          <w:rFonts w:ascii="Times New Roman" w:hAnsi="Times New Roman" w:cs="Times New Roman"/>
          <w:sz w:val="28"/>
          <w:szCs w:val="28"/>
        </w:rPr>
        <w:t>(рис. 18</w:t>
      </w:r>
      <w:r w:rsidRPr="008E015D">
        <w:rPr>
          <w:rFonts w:ascii="Times New Roman" w:hAnsi="Times New Roman" w:cs="Times New Roman"/>
          <w:sz w:val="28"/>
          <w:szCs w:val="28"/>
        </w:rPr>
        <w:t>, таблицы в Приложении 2</w:t>
      </w:r>
      <w:r w:rsidR="00F73C55" w:rsidRPr="008E015D">
        <w:rPr>
          <w:rFonts w:ascii="Times New Roman" w:hAnsi="Times New Roman" w:cs="Times New Roman"/>
          <w:sz w:val="28"/>
          <w:szCs w:val="28"/>
        </w:rPr>
        <w:t>).</w:t>
      </w:r>
    </w:p>
    <w:p w14:paraId="0AABB2B2" w14:textId="14D2B5CB" w:rsidR="00F73C55" w:rsidRPr="008E015D" w:rsidRDefault="00C652C0" w:rsidP="00363FF7">
      <w:pPr>
        <w:pStyle w:val="ConsNormal"/>
        <w:spacing w:line="192" w:lineRule="auto"/>
        <w:ind w:firstLine="0"/>
        <w:jc w:val="center"/>
        <w:rPr>
          <w:rFonts w:ascii="Times New Roman" w:hAnsi="Times New Roman" w:cs="Times New Roman"/>
          <w:i/>
          <w:iCs/>
          <w:sz w:val="24"/>
          <w:szCs w:val="24"/>
        </w:rPr>
      </w:pPr>
      <w:r w:rsidRPr="002469FB">
        <w:rPr>
          <w:rFonts w:ascii="Times New Roman" w:hAnsi="Times New Roman" w:cs="Times New Roman"/>
          <w:i/>
          <w:noProof/>
          <w:sz w:val="24"/>
          <w:szCs w:val="24"/>
        </w:rPr>
        <w:drawing>
          <wp:inline distT="0" distB="0" distL="0" distR="0" wp14:anchorId="71FDCBEE" wp14:editId="428B63EF">
            <wp:extent cx="6351104" cy="2730500"/>
            <wp:effectExtent l="0" t="0" r="0" b="0"/>
            <wp:docPr id="18" name="Диаграмма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7F30C4F" w14:textId="77777777" w:rsidR="00F73C55" w:rsidRPr="008E015D" w:rsidRDefault="00F73C55" w:rsidP="00F73C55">
      <w:pPr>
        <w:pStyle w:val="ConsNormal"/>
        <w:spacing w:line="276" w:lineRule="auto"/>
        <w:ind w:firstLine="0"/>
        <w:jc w:val="center"/>
        <w:rPr>
          <w:rFonts w:ascii="Times New Roman" w:hAnsi="Times New Roman" w:cs="Times New Roman"/>
          <w:i/>
          <w:iCs/>
          <w:sz w:val="24"/>
          <w:szCs w:val="24"/>
        </w:rPr>
      </w:pPr>
      <w:r w:rsidRPr="008E015D">
        <w:rPr>
          <w:rFonts w:ascii="Times New Roman" w:hAnsi="Times New Roman" w:cs="Times New Roman"/>
          <w:i/>
          <w:iCs/>
          <w:sz w:val="24"/>
          <w:szCs w:val="24"/>
        </w:rPr>
        <w:t xml:space="preserve">Рис.18. «Как бы Вы охарактеризовали состояние малого и среднего предпринимательства </w:t>
      </w:r>
    </w:p>
    <w:p w14:paraId="34FA160B" w14:textId="1FCBD20B" w:rsidR="00425B99" w:rsidRPr="00A07EF3" w:rsidRDefault="00F73C55" w:rsidP="00A07EF3">
      <w:pPr>
        <w:pStyle w:val="ConsNormal"/>
        <w:spacing w:line="276" w:lineRule="auto"/>
        <w:ind w:firstLine="0"/>
        <w:jc w:val="center"/>
        <w:rPr>
          <w:rFonts w:ascii="Times New Roman" w:hAnsi="Times New Roman" w:cs="Times New Roman"/>
          <w:sz w:val="24"/>
          <w:szCs w:val="24"/>
        </w:rPr>
      </w:pPr>
      <w:r w:rsidRPr="008E015D">
        <w:rPr>
          <w:rFonts w:ascii="Times New Roman" w:hAnsi="Times New Roman" w:cs="Times New Roman"/>
          <w:i/>
          <w:iCs/>
          <w:sz w:val="24"/>
          <w:szCs w:val="24"/>
        </w:rPr>
        <w:t>в городе Сургуте в настоящее время?», %</w:t>
      </w:r>
    </w:p>
    <w:p w14:paraId="792C840D" w14:textId="15A59C3A" w:rsidR="00513CD9" w:rsidRPr="008E015D" w:rsidRDefault="00616620" w:rsidP="00363FF7">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Р</w:t>
      </w:r>
      <w:r w:rsidR="00513CD9" w:rsidRPr="008E015D">
        <w:rPr>
          <w:rFonts w:ascii="Times New Roman" w:hAnsi="Times New Roman" w:cs="Times New Roman"/>
          <w:sz w:val="28"/>
          <w:szCs w:val="28"/>
        </w:rPr>
        <w:t>аспределени</w:t>
      </w:r>
      <w:r w:rsidRPr="008E015D">
        <w:rPr>
          <w:rFonts w:ascii="Times New Roman" w:hAnsi="Times New Roman" w:cs="Times New Roman"/>
          <w:sz w:val="28"/>
          <w:szCs w:val="28"/>
        </w:rPr>
        <w:t>е</w:t>
      </w:r>
      <w:r w:rsidR="00513CD9" w:rsidRPr="008E015D">
        <w:rPr>
          <w:rFonts w:ascii="Times New Roman" w:hAnsi="Times New Roman" w:cs="Times New Roman"/>
          <w:sz w:val="28"/>
          <w:szCs w:val="28"/>
        </w:rPr>
        <w:t xml:space="preserve"> ответов на данный вопрос </w:t>
      </w:r>
      <w:r w:rsidRPr="008E015D">
        <w:rPr>
          <w:rFonts w:ascii="Times New Roman" w:hAnsi="Times New Roman" w:cs="Times New Roman"/>
          <w:sz w:val="28"/>
          <w:szCs w:val="28"/>
        </w:rPr>
        <w:t>мало отличается от прошлогоднего. Но по сравнению с 2023 г</w:t>
      </w:r>
      <w:r w:rsidR="00F11277">
        <w:rPr>
          <w:rFonts w:ascii="Times New Roman" w:hAnsi="Times New Roman" w:cs="Times New Roman"/>
          <w:sz w:val="28"/>
          <w:szCs w:val="28"/>
        </w:rPr>
        <w:t>одом</w:t>
      </w:r>
      <w:r w:rsidRPr="008E015D">
        <w:rPr>
          <w:rFonts w:ascii="Times New Roman" w:hAnsi="Times New Roman" w:cs="Times New Roman"/>
          <w:sz w:val="28"/>
          <w:szCs w:val="28"/>
        </w:rPr>
        <w:t xml:space="preserve"> </w:t>
      </w:r>
      <w:r w:rsidRPr="002469FB">
        <w:rPr>
          <w:rFonts w:ascii="Times New Roman" w:hAnsi="Times New Roman" w:cs="Times New Roman"/>
          <w:color w:val="000000"/>
          <w:sz w:val="28"/>
          <w:szCs w:val="28"/>
        </w:rPr>
        <w:t xml:space="preserve">наблюдается </w:t>
      </w:r>
      <w:r w:rsidR="00F11277">
        <w:rPr>
          <w:rFonts w:ascii="Times New Roman" w:hAnsi="Times New Roman" w:cs="Times New Roman"/>
          <w:color w:val="000000"/>
          <w:sz w:val="28"/>
          <w:szCs w:val="28"/>
        </w:rPr>
        <w:t>некоторая</w:t>
      </w:r>
      <w:r w:rsidRPr="002469FB">
        <w:rPr>
          <w:rFonts w:ascii="Times New Roman" w:hAnsi="Times New Roman" w:cs="Times New Roman"/>
          <w:color w:val="000000"/>
          <w:sz w:val="28"/>
          <w:szCs w:val="28"/>
        </w:rPr>
        <w:t xml:space="preserve"> динамика</w:t>
      </w:r>
      <w:r w:rsidR="00363FF7" w:rsidRPr="002469FB">
        <w:rPr>
          <w:rFonts w:ascii="Times New Roman" w:hAnsi="Times New Roman" w:cs="Times New Roman"/>
          <w:color w:val="000000"/>
          <w:sz w:val="28"/>
          <w:szCs w:val="28"/>
        </w:rPr>
        <w:t xml:space="preserve"> </w:t>
      </w:r>
      <w:r w:rsidRPr="002469FB">
        <w:rPr>
          <w:rFonts w:ascii="Times New Roman" w:hAnsi="Times New Roman" w:cs="Times New Roman"/>
          <w:color w:val="000000"/>
          <w:sz w:val="28"/>
          <w:szCs w:val="28"/>
        </w:rPr>
        <w:t xml:space="preserve">в оценке состояния сургутского бизнеса: </w:t>
      </w:r>
      <w:r w:rsidR="00F11277">
        <w:rPr>
          <w:rFonts w:ascii="Times New Roman" w:hAnsi="Times New Roman" w:cs="Times New Roman"/>
          <w:color w:val="000000"/>
          <w:sz w:val="28"/>
          <w:szCs w:val="28"/>
        </w:rPr>
        <w:t>увеличилось количество опрошенных</w:t>
      </w:r>
      <w:r w:rsidRPr="002469FB">
        <w:rPr>
          <w:rFonts w:ascii="Times New Roman" w:hAnsi="Times New Roman" w:cs="Times New Roman"/>
          <w:color w:val="000000"/>
          <w:sz w:val="28"/>
          <w:szCs w:val="28"/>
        </w:rPr>
        <w:t xml:space="preserve"> предпринимателей, уверенных в</w:t>
      </w:r>
      <w:r w:rsidR="00B3251B">
        <w:rPr>
          <w:rFonts w:ascii="Times New Roman" w:hAnsi="Times New Roman" w:cs="Times New Roman"/>
          <w:color w:val="000000"/>
          <w:sz w:val="28"/>
          <w:szCs w:val="28"/>
        </w:rPr>
        <w:t> </w:t>
      </w:r>
      <w:r w:rsidRPr="002469FB">
        <w:rPr>
          <w:rFonts w:ascii="Times New Roman" w:hAnsi="Times New Roman" w:cs="Times New Roman"/>
          <w:color w:val="000000"/>
          <w:sz w:val="28"/>
          <w:szCs w:val="28"/>
        </w:rPr>
        <w:t>его активном развитии</w:t>
      </w:r>
      <w:r w:rsidR="009E273A">
        <w:rPr>
          <w:rFonts w:ascii="Times New Roman" w:hAnsi="Times New Roman" w:cs="Times New Roman"/>
          <w:color w:val="000000"/>
          <w:sz w:val="28"/>
          <w:szCs w:val="28"/>
        </w:rPr>
        <w:t>,</w:t>
      </w:r>
      <w:r w:rsidRPr="002469FB">
        <w:rPr>
          <w:rFonts w:ascii="Times New Roman" w:hAnsi="Times New Roman" w:cs="Times New Roman"/>
          <w:color w:val="000000"/>
          <w:sz w:val="28"/>
          <w:szCs w:val="28"/>
        </w:rPr>
        <w:t xml:space="preserve"> </w:t>
      </w:r>
      <w:r w:rsidR="00F11277">
        <w:rPr>
          <w:rFonts w:ascii="Times New Roman" w:hAnsi="Times New Roman" w:cs="Times New Roman"/>
          <w:color w:val="000000"/>
          <w:sz w:val="28"/>
          <w:szCs w:val="28"/>
        </w:rPr>
        <w:t>на 8,3% в 2025 году</w:t>
      </w:r>
      <w:r w:rsidR="00363FF7" w:rsidRPr="002469FB">
        <w:rPr>
          <w:rFonts w:ascii="Times New Roman" w:hAnsi="Times New Roman" w:cs="Times New Roman"/>
          <w:color w:val="000000"/>
          <w:sz w:val="28"/>
          <w:szCs w:val="28"/>
        </w:rPr>
        <w:t xml:space="preserve">), </w:t>
      </w:r>
      <w:r w:rsidR="00F11277">
        <w:rPr>
          <w:rFonts w:ascii="Times New Roman" w:hAnsi="Times New Roman" w:cs="Times New Roman"/>
          <w:color w:val="000000"/>
          <w:sz w:val="28"/>
          <w:szCs w:val="28"/>
        </w:rPr>
        <w:t>при этом</w:t>
      </w:r>
      <w:r w:rsidR="00363FF7" w:rsidRPr="002469FB">
        <w:rPr>
          <w:rFonts w:ascii="Times New Roman" w:hAnsi="Times New Roman" w:cs="Times New Roman"/>
          <w:color w:val="000000"/>
          <w:sz w:val="28"/>
          <w:szCs w:val="28"/>
        </w:rPr>
        <w:t xml:space="preserve"> респондентов, заявивших о спаде активности малого и среднего предпринимательства в Сургуте, </w:t>
      </w:r>
      <w:r w:rsidR="00F11277">
        <w:rPr>
          <w:rFonts w:ascii="Times New Roman" w:hAnsi="Times New Roman" w:cs="Times New Roman"/>
          <w:color w:val="000000"/>
          <w:sz w:val="28"/>
          <w:szCs w:val="28"/>
        </w:rPr>
        <w:t xml:space="preserve">также </w:t>
      </w:r>
      <w:r w:rsidR="00363FF7" w:rsidRPr="002469FB">
        <w:rPr>
          <w:rFonts w:ascii="Times New Roman" w:hAnsi="Times New Roman" w:cs="Times New Roman"/>
          <w:color w:val="000000"/>
          <w:sz w:val="28"/>
          <w:szCs w:val="28"/>
        </w:rPr>
        <w:t>стало больше (+</w:t>
      </w:r>
      <w:r w:rsidR="00926F9A">
        <w:rPr>
          <w:rFonts w:ascii="Times New Roman" w:hAnsi="Times New Roman" w:cs="Times New Roman"/>
          <w:color w:val="000000"/>
          <w:sz w:val="28"/>
          <w:szCs w:val="28"/>
        </w:rPr>
        <w:t xml:space="preserve"> </w:t>
      </w:r>
      <w:r w:rsidR="00363FF7" w:rsidRPr="002469FB">
        <w:rPr>
          <w:rFonts w:ascii="Times New Roman" w:hAnsi="Times New Roman" w:cs="Times New Roman"/>
          <w:color w:val="000000"/>
          <w:sz w:val="28"/>
          <w:szCs w:val="28"/>
        </w:rPr>
        <w:t>9,3%).</w:t>
      </w:r>
    </w:p>
    <w:p w14:paraId="3BD2E1AE" w14:textId="0A18EAA3" w:rsidR="00674AA7" w:rsidRPr="008E015D" w:rsidRDefault="00674AA7" w:rsidP="00425B9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Вместе с тем</w:t>
      </w:r>
      <w:r w:rsidR="009E273A">
        <w:rPr>
          <w:rFonts w:ascii="Times New Roman" w:hAnsi="Times New Roman" w:cs="Times New Roman"/>
          <w:sz w:val="28"/>
          <w:szCs w:val="28"/>
        </w:rPr>
        <w:t>,</w:t>
      </w:r>
      <w:r w:rsidRPr="008E015D">
        <w:rPr>
          <w:rFonts w:ascii="Times New Roman" w:hAnsi="Times New Roman" w:cs="Times New Roman"/>
          <w:sz w:val="28"/>
          <w:szCs w:val="28"/>
        </w:rPr>
        <w:t xml:space="preserve"> в отношении тенденций развития малого и среднего предпринимательства в Сургуте в краткосрочной перспективе участники исследования проявили оптимизм. Относительное большинство респондентов (41,7% при 39,0% в 2023 г. и 40,5% в 2024 г.) предположили, что текущее состояние бизнеса сохранится и в ближайшие год-два.</w:t>
      </w:r>
      <w:r w:rsidR="00887DB3" w:rsidRPr="008E015D">
        <w:rPr>
          <w:rFonts w:ascii="Times New Roman" w:hAnsi="Times New Roman" w:cs="Times New Roman"/>
          <w:sz w:val="28"/>
          <w:szCs w:val="28"/>
        </w:rPr>
        <w:t xml:space="preserve"> Такой прогноз чаще всего давали руководители и</w:t>
      </w:r>
      <w:r w:rsidR="00B3251B">
        <w:rPr>
          <w:rFonts w:ascii="Times New Roman" w:hAnsi="Times New Roman" w:cs="Times New Roman"/>
          <w:sz w:val="28"/>
          <w:szCs w:val="28"/>
        </w:rPr>
        <w:t> </w:t>
      </w:r>
      <w:r w:rsidR="00887DB3" w:rsidRPr="008E015D">
        <w:rPr>
          <w:rFonts w:ascii="Times New Roman" w:hAnsi="Times New Roman" w:cs="Times New Roman"/>
          <w:sz w:val="28"/>
          <w:szCs w:val="28"/>
        </w:rPr>
        <w:t>собственники предприятий в сферах сельского хозяйства, строительства, торговли, туризма; лица, осуществляющие предпринимательскую деятельность в Сургуте от</w:t>
      </w:r>
      <w:r w:rsidR="00B3251B">
        <w:rPr>
          <w:rFonts w:ascii="Times New Roman" w:hAnsi="Times New Roman" w:cs="Times New Roman"/>
          <w:sz w:val="28"/>
          <w:szCs w:val="28"/>
        </w:rPr>
        <w:t> </w:t>
      </w:r>
      <w:r w:rsidR="00887DB3" w:rsidRPr="008E015D">
        <w:rPr>
          <w:rFonts w:ascii="Times New Roman" w:hAnsi="Times New Roman" w:cs="Times New Roman"/>
          <w:sz w:val="28"/>
          <w:szCs w:val="28"/>
        </w:rPr>
        <w:t>одного года до пяти лет.</w:t>
      </w:r>
    </w:p>
    <w:p w14:paraId="2428ACE6" w14:textId="646A8CE4" w:rsidR="00887DB3" w:rsidRPr="008E015D" w:rsidRDefault="00887DB3" w:rsidP="00425B9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С точки зрения 30,7% опрошенных (при 17,0% в 2023 г. и 29,9% в 2024 г.), </w:t>
      </w:r>
      <w:r w:rsidRPr="008E015D">
        <w:rPr>
          <w:rFonts w:ascii="Times New Roman" w:hAnsi="Times New Roman" w:cs="Times New Roman"/>
          <w:sz w:val="28"/>
          <w:szCs w:val="28"/>
        </w:rPr>
        <w:br/>
        <w:t xml:space="preserve">в ближайшем будущем </w:t>
      </w:r>
      <w:r w:rsidR="00D73C12" w:rsidRPr="008E015D">
        <w:rPr>
          <w:rFonts w:ascii="Times New Roman" w:hAnsi="Times New Roman" w:cs="Times New Roman"/>
          <w:sz w:val="28"/>
          <w:szCs w:val="28"/>
        </w:rPr>
        <w:t xml:space="preserve">в </w:t>
      </w:r>
      <w:r w:rsidRPr="008E015D">
        <w:rPr>
          <w:rFonts w:ascii="Times New Roman" w:hAnsi="Times New Roman" w:cs="Times New Roman"/>
          <w:sz w:val="28"/>
          <w:szCs w:val="28"/>
        </w:rPr>
        <w:t>Сургут</w:t>
      </w:r>
      <w:r w:rsidR="00D73C12" w:rsidRPr="008E015D">
        <w:rPr>
          <w:rFonts w:ascii="Times New Roman" w:hAnsi="Times New Roman" w:cs="Times New Roman"/>
          <w:sz w:val="28"/>
          <w:szCs w:val="28"/>
        </w:rPr>
        <w:t>е</w:t>
      </w:r>
      <w:r w:rsidRPr="008E015D">
        <w:rPr>
          <w:rFonts w:ascii="Times New Roman" w:hAnsi="Times New Roman" w:cs="Times New Roman"/>
          <w:sz w:val="28"/>
          <w:szCs w:val="28"/>
        </w:rPr>
        <w:t xml:space="preserve"> ожидает</w:t>
      </w:r>
      <w:r w:rsidR="00D73C12" w:rsidRPr="008E015D">
        <w:rPr>
          <w:rFonts w:ascii="Times New Roman" w:hAnsi="Times New Roman" w:cs="Times New Roman"/>
          <w:sz w:val="28"/>
          <w:szCs w:val="28"/>
        </w:rPr>
        <w:t>ся</w:t>
      </w:r>
      <w:r w:rsidRPr="008E015D">
        <w:rPr>
          <w:rFonts w:ascii="Times New Roman" w:hAnsi="Times New Roman" w:cs="Times New Roman"/>
          <w:sz w:val="28"/>
          <w:szCs w:val="28"/>
        </w:rPr>
        <w:t xml:space="preserve"> активное развитие</w:t>
      </w:r>
      <w:r w:rsidR="00D73C12" w:rsidRPr="008E015D">
        <w:rPr>
          <w:rFonts w:ascii="Times New Roman" w:hAnsi="Times New Roman" w:cs="Times New Roman"/>
          <w:sz w:val="28"/>
          <w:szCs w:val="28"/>
        </w:rPr>
        <w:t xml:space="preserve"> субъектов МСП</w:t>
      </w:r>
      <w:r w:rsidRPr="008E015D">
        <w:rPr>
          <w:rFonts w:ascii="Times New Roman" w:hAnsi="Times New Roman" w:cs="Times New Roman"/>
          <w:sz w:val="28"/>
          <w:szCs w:val="28"/>
        </w:rPr>
        <w:t>. Этот вариант ответа выбирали</w:t>
      </w:r>
      <w:r w:rsidR="009E273A">
        <w:rPr>
          <w:rFonts w:ascii="Times New Roman" w:hAnsi="Times New Roman" w:cs="Times New Roman"/>
          <w:sz w:val="28"/>
          <w:szCs w:val="28"/>
        </w:rPr>
        <w:t xml:space="preserve"> прежде всего</w:t>
      </w:r>
      <w:r w:rsidRPr="008E015D">
        <w:rPr>
          <w:rFonts w:ascii="Times New Roman" w:hAnsi="Times New Roman" w:cs="Times New Roman"/>
          <w:sz w:val="28"/>
          <w:szCs w:val="28"/>
        </w:rPr>
        <w:t xml:space="preserve"> представители торговых предприятий; лица, осуществляющие предпринимательскую деятельность в Сургуте менее года и свыше 10 лет; субъекты МСП с численностью работников от 101 до 250 человек.</w:t>
      </w:r>
    </w:p>
    <w:p w14:paraId="477DC17B" w14:textId="2C0154F5" w:rsidR="00887DB3" w:rsidRPr="008E015D" w:rsidRDefault="00887DB3" w:rsidP="00425B9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Доля респондентов, ожидающих спада активности в развитии сургутского бизнеса, составила 18,3% (при 17,0% в 2023 г. и 15,3% в 2024 г.). </w:t>
      </w:r>
      <w:r w:rsidR="00ED4D8E" w:rsidRPr="008E015D">
        <w:rPr>
          <w:rFonts w:ascii="Times New Roman" w:hAnsi="Times New Roman" w:cs="Times New Roman"/>
          <w:sz w:val="28"/>
          <w:szCs w:val="28"/>
        </w:rPr>
        <w:t>Чаще всего такие опасения высказывали представители юридических лиц; участники опроса, осуществляющие предпринимательскую деятельность в Сургуте от одного года до</w:t>
      </w:r>
      <w:r w:rsidR="00B3251B">
        <w:rPr>
          <w:rFonts w:ascii="Times New Roman" w:hAnsi="Times New Roman" w:cs="Times New Roman"/>
          <w:sz w:val="28"/>
          <w:szCs w:val="28"/>
        </w:rPr>
        <w:t> </w:t>
      </w:r>
      <w:r w:rsidR="00ED4D8E" w:rsidRPr="008E015D">
        <w:rPr>
          <w:rFonts w:ascii="Times New Roman" w:hAnsi="Times New Roman" w:cs="Times New Roman"/>
          <w:sz w:val="28"/>
          <w:szCs w:val="28"/>
        </w:rPr>
        <w:t>пяти лет.</w:t>
      </w:r>
    </w:p>
    <w:p w14:paraId="3E7461ED" w14:textId="0D67271A" w:rsidR="00425B99" w:rsidRPr="008E015D" w:rsidRDefault="00ED4D8E" w:rsidP="00425B9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Сокращение малого и среднего бизнеса в Сургуте спрогнозировали только 9,3% респондентов (при 27,0% в 2023 г. и 14,3% в 202</w:t>
      </w:r>
      <w:r w:rsidR="006F1AEC">
        <w:rPr>
          <w:rFonts w:ascii="Times New Roman" w:hAnsi="Times New Roman" w:cs="Times New Roman"/>
          <w:sz w:val="28"/>
          <w:szCs w:val="28"/>
        </w:rPr>
        <w:t>4</w:t>
      </w:r>
      <w:r w:rsidRPr="008E015D">
        <w:rPr>
          <w:rFonts w:ascii="Times New Roman" w:hAnsi="Times New Roman" w:cs="Times New Roman"/>
          <w:sz w:val="28"/>
          <w:szCs w:val="28"/>
        </w:rPr>
        <w:t xml:space="preserve"> г.). Это мнение разделили в первую очередь руководители и собственники предприятий в сфере сельского хозяйства и</w:t>
      </w:r>
      <w:r w:rsidR="00B3251B">
        <w:rPr>
          <w:rFonts w:ascii="Times New Roman" w:hAnsi="Times New Roman" w:cs="Times New Roman"/>
          <w:sz w:val="28"/>
          <w:szCs w:val="28"/>
        </w:rPr>
        <w:t> </w:t>
      </w:r>
      <w:r w:rsidRPr="008E015D">
        <w:rPr>
          <w:rFonts w:ascii="Times New Roman" w:hAnsi="Times New Roman" w:cs="Times New Roman"/>
          <w:sz w:val="28"/>
          <w:szCs w:val="28"/>
        </w:rPr>
        <w:t xml:space="preserve">транспорта; субъекты МСП с численностью работников от 101 до 250 </w:t>
      </w:r>
      <w:r w:rsidR="00696277" w:rsidRPr="008E015D">
        <w:rPr>
          <w:rFonts w:ascii="Times New Roman" w:hAnsi="Times New Roman" w:cs="Times New Roman"/>
          <w:sz w:val="28"/>
          <w:szCs w:val="28"/>
        </w:rPr>
        <w:t>человек</w:t>
      </w:r>
      <w:r w:rsidR="00696277">
        <w:rPr>
          <w:rFonts w:ascii="Times New Roman" w:hAnsi="Times New Roman" w:cs="Times New Roman"/>
          <w:sz w:val="28"/>
          <w:szCs w:val="28"/>
        </w:rPr>
        <w:t xml:space="preserve"> (</w:t>
      </w:r>
      <w:r w:rsidR="00425B99" w:rsidRPr="008E015D">
        <w:rPr>
          <w:rFonts w:ascii="Times New Roman" w:hAnsi="Times New Roman" w:cs="Times New Roman"/>
          <w:sz w:val="28"/>
          <w:szCs w:val="28"/>
        </w:rPr>
        <w:t>рис. 19</w:t>
      </w:r>
      <w:r w:rsidR="007E6078" w:rsidRPr="008E015D">
        <w:rPr>
          <w:rFonts w:ascii="Times New Roman" w:hAnsi="Times New Roman" w:cs="Times New Roman"/>
          <w:sz w:val="28"/>
          <w:szCs w:val="28"/>
        </w:rPr>
        <w:t>, таблицы в Приложении 2</w:t>
      </w:r>
      <w:r w:rsidR="00425B99" w:rsidRPr="008E015D">
        <w:rPr>
          <w:rFonts w:ascii="Times New Roman" w:hAnsi="Times New Roman" w:cs="Times New Roman"/>
          <w:sz w:val="28"/>
          <w:szCs w:val="28"/>
        </w:rPr>
        <w:t>).</w:t>
      </w:r>
    </w:p>
    <w:p w14:paraId="11DD9D90" w14:textId="5C65E4E5" w:rsidR="00425B99" w:rsidRPr="008E015D" w:rsidRDefault="00C652C0" w:rsidP="00B3251B">
      <w:pPr>
        <w:pStyle w:val="ConsNormal"/>
        <w:spacing w:line="276" w:lineRule="auto"/>
        <w:ind w:firstLine="0"/>
        <w:rPr>
          <w:rFonts w:ascii="Times New Roman" w:hAnsi="Times New Roman" w:cs="Times New Roman"/>
          <w:i/>
          <w:iCs/>
          <w:sz w:val="24"/>
          <w:szCs w:val="24"/>
        </w:rPr>
      </w:pPr>
      <w:r w:rsidRPr="002469FB">
        <w:rPr>
          <w:rFonts w:ascii="Times New Roman" w:hAnsi="Times New Roman" w:cs="Times New Roman"/>
          <w:i/>
          <w:noProof/>
          <w:sz w:val="24"/>
          <w:szCs w:val="24"/>
        </w:rPr>
        <w:drawing>
          <wp:inline distT="0" distB="0" distL="0" distR="0" wp14:anchorId="30855E33" wp14:editId="4FD88B4D">
            <wp:extent cx="6400800" cy="2653748"/>
            <wp:effectExtent l="0" t="0" r="0" b="0"/>
            <wp:docPr id="19" name="Диаграмма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7DF25654" w14:textId="77777777" w:rsidR="00425B99" w:rsidRPr="008E015D" w:rsidRDefault="00425B99" w:rsidP="00425B99">
      <w:pPr>
        <w:pStyle w:val="ConsNormal"/>
        <w:spacing w:line="276" w:lineRule="auto"/>
        <w:ind w:firstLine="0"/>
        <w:jc w:val="center"/>
        <w:rPr>
          <w:rFonts w:ascii="Times New Roman" w:hAnsi="Times New Roman" w:cs="Times New Roman"/>
          <w:i/>
          <w:iCs/>
          <w:sz w:val="24"/>
          <w:szCs w:val="24"/>
        </w:rPr>
      </w:pPr>
      <w:r w:rsidRPr="008E015D">
        <w:rPr>
          <w:rFonts w:ascii="Times New Roman" w:hAnsi="Times New Roman" w:cs="Times New Roman"/>
          <w:i/>
          <w:iCs/>
          <w:sz w:val="24"/>
          <w:szCs w:val="24"/>
        </w:rPr>
        <w:t xml:space="preserve">Рис.19. «Как Вы думаете, каковы перспективы развития </w:t>
      </w:r>
    </w:p>
    <w:p w14:paraId="54E6DD7C" w14:textId="77777777" w:rsidR="00425B99" w:rsidRPr="008E015D" w:rsidRDefault="00425B99" w:rsidP="00425B99">
      <w:pPr>
        <w:pStyle w:val="ConsNormal"/>
        <w:spacing w:line="276" w:lineRule="auto"/>
        <w:ind w:firstLine="0"/>
        <w:jc w:val="center"/>
        <w:rPr>
          <w:rFonts w:ascii="Times New Roman" w:hAnsi="Times New Roman" w:cs="Times New Roman"/>
          <w:sz w:val="24"/>
          <w:szCs w:val="24"/>
        </w:rPr>
      </w:pPr>
      <w:r w:rsidRPr="008E015D">
        <w:rPr>
          <w:rFonts w:ascii="Times New Roman" w:hAnsi="Times New Roman" w:cs="Times New Roman"/>
          <w:i/>
          <w:iCs/>
          <w:sz w:val="24"/>
          <w:szCs w:val="24"/>
        </w:rPr>
        <w:t>малого и среднего предпринимательства в городе в ближайшие год-два?», %</w:t>
      </w:r>
    </w:p>
    <w:p w14:paraId="37CBB963" w14:textId="77777777" w:rsidR="007E6078" w:rsidRPr="008E015D" w:rsidRDefault="00652475" w:rsidP="00BD62EF">
      <w:pPr>
        <w:spacing w:line="276" w:lineRule="auto"/>
        <w:ind w:firstLine="709"/>
        <w:jc w:val="both"/>
        <w:rPr>
          <w:sz w:val="28"/>
          <w:szCs w:val="28"/>
        </w:rPr>
      </w:pPr>
      <w:r w:rsidRPr="008E015D">
        <w:rPr>
          <w:b/>
          <w:sz w:val="28"/>
          <w:szCs w:val="28"/>
        </w:rPr>
        <w:br w:type="page"/>
      </w:r>
      <w:r w:rsidR="007E6078" w:rsidRPr="008E015D">
        <w:rPr>
          <w:sz w:val="28"/>
          <w:szCs w:val="28"/>
        </w:rPr>
        <w:t xml:space="preserve">Как видим, по сравнению с 2023 г. в сургутском бизнес-сообществе </w:t>
      </w:r>
      <w:r w:rsidR="00BE580E" w:rsidRPr="008E015D">
        <w:rPr>
          <w:sz w:val="28"/>
          <w:szCs w:val="28"/>
        </w:rPr>
        <w:t xml:space="preserve">оптимизм по поводу перспектив малого и среднего предпринимательства существенно окреп. Это закономерно. Два года назад в отечественной деловой среде преобладали алармистские настроения, обусловленные введением антироссийских санкций </w:t>
      </w:r>
      <w:r w:rsidR="00E970D2" w:rsidRPr="008E015D">
        <w:rPr>
          <w:sz w:val="28"/>
          <w:szCs w:val="28"/>
        </w:rPr>
        <w:br/>
      </w:r>
      <w:r w:rsidR="00BE580E" w:rsidRPr="008E015D">
        <w:rPr>
          <w:sz w:val="28"/>
          <w:szCs w:val="28"/>
        </w:rPr>
        <w:t xml:space="preserve">в связи с началом специальной военной операции на Украине. К настоящему </w:t>
      </w:r>
      <w:r w:rsidR="00E970D2" w:rsidRPr="008E015D">
        <w:rPr>
          <w:sz w:val="28"/>
          <w:szCs w:val="28"/>
        </w:rPr>
        <w:br/>
      </w:r>
      <w:r w:rsidR="00BE580E" w:rsidRPr="008E015D">
        <w:rPr>
          <w:sz w:val="28"/>
          <w:szCs w:val="28"/>
        </w:rPr>
        <w:t>же времени субъекты МСП адаптировались к новой реальности и нашли в ней новые возможности роста. Это служит одним из доказательств того, что в Сургуте сформировались достаточно благоприятные условия для осуществления</w:t>
      </w:r>
      <w:r w:rsidR="00E970D2" w:rsidRPr="008E015D">
        <w:rPr>
          <w:sz w:val="28"/>
          <w:szCs w:val="28"/>
        </w:rPr>
        <w:t xml:space="preserve"> предпринимательской деятельности.</w:t>
      </w:r>
      <w:r w:rsidR="00BE580E" w:rsidRPr="008E015D">
        <w:rPr>
          <w:sz w:val="28"/>
          <w:szCs w:val="28"/>
        </w:rPr>
        <w:t xml:space="preserve"> </w:t>
      </w:r>
    </w:p>
    <w:p w14:paraId="1D93CE8D" w14:textId="341AABB1" w:rsidR="006A4751" w:rsidRPr="008E015D" w:rsidRDefault="00652475" w:rsidP="00BD62EF">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С</w:t>
      </w:r>
      <w:r w:rsidR="006A4751" w:rsidRPr="008E015D">
        <w:rPr>
          <w:rFonts w:ascii="Times New Roman" w:hAnsi="Times New Roman" w:cs="Times New Roman"/>
          <w:sz w:val="28"/>
          <w:szCs w:val="28"/>
        </w:rPr>
        <w:t>окращение малого и среднего бизнеса в Сургуте в течение ближайшего времени чаще, чем в среднем по выборке прогнозировали респонденты, по мнению которых деятельность городских властей в чем-то способствует развити</w:t>
      </w:r>
      <w:r w:rsidR="002C3A9D" w:rsidRPr="008E015D">
        <w:rPr>
          <w:rFonts w:ascii="Times New Roman" w:hAnsi="Times New Roman" w:cs="Times New Roman"/>
          <w:sz w:val="28"/>
          <w:szCs w:val="28"/>
        </w:rPr>
        <w:t>ю</w:t>
      </w:r>
      <w:r w:rsidR="006A4751" w:rsidRPr="008E015D">
        <w:rPr>
          <w:rFonts w:ascii="Times New Roman" w:hAnsi="Times New Roman" w:cs="Times New Roman"/>
          <w:sz w:val="28"/>
          <w:szCs w:val="28"/>
        </w:rPr>
        <w:t xml:space="preserve"> субъектов МСП, в чем-то</w:t>
      </w:r>
      <w:r w:rsidR="009E273A">
        <w:rPr>
          <w:rFonts w:ascii="Times New Roman" w:hAnsi="Times New Roman" w:cs="Times New Roman"/>
          <w:sz w:val="28"/>
          <w:szCs w:val="28"/>
        </w:rPr>
        <w:t xml:space="preserve"> –</w:t>
      </w:r>
      <w:r w:rsidR="006A4751" w:rsidRPr="008E015D">
        <w:rPr>
          <w:rFonts w:ascii="Times New Roman" w:hAnsi="Times New Roman" w:cs="Times New Roman"/>
          <w:sz w:val="28"/>
          <w:szCs w:val="28"/>
        </w:rPr>
        <w:t xml:space="preserve"> нет</w:t>
      </w:r>
      <w:r w:rsidRPr="008E015D">
        <w:rPr>
          <w:rFonts w:ascii="Times New Roman" w:hAnsi="Times New Roman" w:cs="Times New Roman"/>
          <w:sz w:val="28"/>
          <w:szCs w:val="28"/>
        </w:rPr>
        <w:t xml:space="preserve"> (таблица 10)</w:t>
      </w:r>
      <w:r w:rsidR="006A4751" w:rsidRPr="008E015D">
        <w:rPr>
          <w:rFonts w:ascii="Times New Roman" w:hAnsi="Times New Roman" w:cs="Times New Roman"/>
          <w:sz w:val="28"/>
          <w:szCs w:val="28"/>
        </w:rPr>
        <w:t xml:space="preserve">. В остальных случаях статистически значимые взаимозависимости между представлениями участников опроса о перспективах развития малого и среднего предпринимательства </w:t>
      </w:r>
      <w:r w:rsidR="009E273A" w:rsidRPr="008E015D">
        <w:rPr>
          <w:rFonts w:ascii="Times New Roman" w:hAnsi="Times New Roman" w:cs="Times New Roman"/>
          <w:sz w:val="28"/>
          <w:szCs w:val="28"/>
        </w:rPr>
        <w:t>в Сургут</w:t>
      </w:r>
      <w:r w:rsidR="009E273A">
        <w:rPr>
          <w:rFonts w:ascii="Times New Roman" w:hAnsi="Times New Roman" w:cs="Times New Roman"/>
          <w:sz w:val="28"/>
          <w:szCs w:val="28"/>
        </w:rPr>
        <w:t>е</w:t>
      </w:r>
      <w:r w:rsidR="006A4751" w:rsidRPr="008E015D">
        <w:rPr>
          <w:rFonts w:ascii="Times New Roman" w:hAnsi="Times New Roman" w:cs="Times New Roman"/>
          <w:sz w:val="28"/>
          <w:szCs w:val="28"/>
        </w:rPr>
        <w:t xml:space="preserve"> и их оценками деятельности Администрации города Сургута в отношении субъектов МСП отсутствуют. Соответствующая гипотеза подтвердилась частично.</w:t>
      </w:r>
    </w:p>
    <w:p w14:paraId="4A67CAEB" w14:textId="6122A6EC" w:rsidR="00C53947" w:rsidRPr="008E015D" w:rsidRDefault="00C53947" w:rsidP="006A4751">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Результаты кросс-табуляции, представленные в таблице 10, по всей видимости, означают, что опрошенные предприниматели отдают должное мерам поддержки субъектов МСП со стороны городских властей, </w:t>
      </w:r>
      <w:r w:rsidR="00652475" w:rsidRPr="008E015D">
        <w:rPr>
          <w:rFonts w:ascii="Times New Roman" w:hAnsi="Times New Roman" w:cs="Times New Roman"/>
          <w:sz w:val="28"/>
          <w:szCs w:val="28"/>
        </w:rPr>
        <w:t>но прогнозируют тенденции в</w:t>
      </w:r>
      <w:r w:rsidR="00B3251B">
        <w:rPr>
          <w:rFonts w:ascii="Times New Roman" w:hAnsi="Times New Roman" w:cs="Times New Roman"/>
          <w:sz w:val="28"/>
          <w:szCs w:val="28"/>
        </w:rPr>
        <w:t> </w:t>
      </w:r>
      <w:r w:rsidR="00652475" w:rsidRPr="008E015D">
        <w:rPr>
          <w:rFonts w:ascii="Times New Roman" w:hAnsi="Times New Roman" w:cs="Times New Roman"/>
          <w:sz w:val="28"/>
          <w:szCs w:val="28"/>
        </w:rPr>
        <w:t>динамике сургутского бизнеса преимущественно с учетом факторов, не зависящих от Администрации города Сургута, – факторов макроэкономического и</w:t>
      </w:r>
      <w:r w:rsidR="007C1F23">
        <w:rPr>
          <w:rFonts w:ascii="Times New Roman" w:hAnsi="Times New Roman" w:cs="Times New Roman"/>
          <w:sz w:val="28"/>
          <w:szCs w:val="28"/>
        </w:rPr>
        <w:t> </w:t>
      </w:r>
      <w:r w:rsidR="00652475" w:rsidRPr="008E015D">
        <w:rPr>
          <w:rFonts w:ascii="Times New Roman" w:hAnsi="Times New Roman" w:cs="Times New Roman"/>
          <w:sz w:val="28"/>
          <w:szCs w:val="28"/>
        </w:rPr>
        <w:t>политического характера.</w:t>
      </w:r>
    </w:p>
    <w:p w14:paraId="0AE06F18" w14:textId="77777777" w:rsidR="00B42C86" w:rsidRPr="008E015D" w:rsidRDefault="00B42C86" w:rsidP="008E00CD">
      <w:pPr>
        <w:pStyle w:val="ConsNormal"/>
        <w:ind w:firstLine="709"/>
        <w:jc w:val="both"/>
        <w:rPr>
          <w:rFonts w:ascii="Times New Roman" w:hAnsi="Times New Roman" w:cs="Times New Roman"/>
          <w:sz w:val="28"/>
          <w:szCs w:val="28"/>
        </w:rPr>
      </w:pPr>
    </w:p>
    <w:p w14:paraId="5F129766" w14:textId="77777777" w:rsidR="002C3A9D" w:rsidRPr="008E015D" w:rsidRDefault="002C3A9D" w:rsidP="002C3A9D">
      <w:pPr>
        <w:pStyle w:val="ConsNormal"/>
        <w:ind w:firstLine="0"/>
        <w:jc w:val="center"/>
        <w:rPr>
          <w:rFonts w:ascii="Times New Roman" w:hAnsi="Times New Roman" w:cs="Times New Roman"/>
          <w:i/>
          <w:iCs/>
          <w:sz w:val="24"/>
          <w:szCs w:val="24"/>
        </w:rPr>
      </w:pPr>
      <w:r w:rsidRPr="008E015D">
        <w:rPr>
          <w:rFonts w:ascii="Times New Roman" w:hAnsi="Times New Roman" w:cs="Times New Roman"/>
          <w:i/>
          <w:iCs/>
          <w:sz w:val="24"/>
          <w:szCs w:val="24"/>
        </w:rPr>
        <w:t>Таблица 1</w:t>
      </w:r>
      <w:r w:rsidR="00C53947" w:rsidRPr="008E015D">
        <w:rPr>
          <w:rFonts w:ascii="Times New Roman" w:hAnsi="Times New Roman" w:cs="Times New Roman"/>
          <w:i/>
          <w:iCs/>
          <w:sz w:val="24"/>
          <w:szCs w:val="24"/>
        </w:rPr>
        <w:t>0</w:t>
      </w:r>
      <w:r w:rsidRPr="008E015D">
        <w:rPr>
          <w:rFonts w:ascii="Times New Roman" w:hAnsi="Times New Roman" w:cs="Times New Roman"/>
          <w:i/>
          <w:iCs/>
          <w:sz w:val="24"/>
          <w:szCs w:val="24"/>
        </w:rPr>
        <w:t xml:space="preserve">. Распределение ответов респондентов на вопрос: «Как Вы думаете, каковы перспективы развития малого и среднего предпринимательства в городе в ближайшие год-два?» в разрезе оценки респондентами деятельности Администрации города Сургута </w:t>
      </w:r>
    </w:p>
    <w:p w14:paraId="67472049" w14:textId="77777777" w:rsidR="002C3A9D" w:rsidRPr="008E015D" w:rsidRDefault="002C3A9D" w:rsidP="002C3A9D">
      <w:pPr>
        <w:pStyle w:val="ConsNormal"/>
        <w:ind w:firstLine="0"/>
        <w:jc w:val="center"/>
        <w:rPr>
          <w:rFonts w:ascii="Times New Roman" w:hAnsi="Times New Roman" w:cs="Times New Roman"/>
          <w:i/>
          <w:iCs/>
          <w:sz w:val="24"/>
          <w:szCs w:val="24"/>
        </w:rPr>
      </w:pPr>
      <w:r w:rsidRPr="008E015D">
        <w:rPr>
          <w:rFonts w:ascii="Times New Roman" w:hAnsi="Times New Roman" w:cs="Times New Roman"/>
          <w:i/>
          <w:iCs/>
          <w:sz w:val="24"/>
          <w:szCs w:val="24"/>
        </w:rPr>
        <w:t>в отношении субъектов МСП, %</w:t>
      </w:r>
    </w:p>
    <w:tbl>
      <w:tblPr>
        <w:tblW w:w="10073" w:type="dxa"/>
        <w:jc w:val="center"/>
        <w:tblLayout w:type="fixed"/>
        <w:tblLook w:val="04A0" w:firstRow="1" w:lastRow="0" w:firstColumn="1" w:lastColumn="0" w:noHBand="0" w:noVBand="1"/>
      </w:tblPr>
      <w:tblGrid>
        <w:gridCol w:w="3336"/>
        <w:gridCol w:w="1701"/>
        <w:gridCol w:w="2268"/>
        <w:gridCol w:w="1555"/>
        <w:gridCol w:w="1213"/>
      </w:tblGrid>
      <w:tr w:rsidR="00B42C86" w:rsidRPr="008E015D" w14:paraId="707FD465" w14:textId="77777777" w:rsidTr="008E00CD">
        <w:trPr>
          <w:trHeight w:val="683"/>
          <w:jc w:val="center"/>
        </w:trPr>
        <w:tc>
          <w:tcPr>
            <w:tcW w:w="33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AE7081" w14:textId="77777777" w:rsidR="006A4751" w:rsidRPr="008E015D" w:rsidRDefault="00B42C86" w:rsidP="008E00CD">
            <w:pPr>
              <w:jc w:val="center"/>
              <w:rPr>
                <w:color w:val="000000"/>
                <w:sz w:val="18"/>
                <w:szCs w:val="18"/>
              </w:rPr>
            </w:pPr>
            <w:r w:rsidRPr="008E015D">
              <w:rPr>
                <w:color w:val="000000"/>
                <w:sz w:val="18"/>
                <w:szCs w:val="18"/>
              </w:rPr>
              <w:t>Как Вы думаете, каковы перспективы развития малого и среднего предпринимательства в городе</w:t>
            </w:r>
          </w:p>
          <w:p w14:paraId="751ED27C" w14:textId="77777777" w:rsidR="00B42C86" w:rsidRPr="008E015D" w:rsidRDefault="00B42C86" w:rsidP="008E00CD">
            <w:pPr>
              <w:jc w:val="center"/>
              <w:rPr>
                <w:color w:val="000000"/>
                <w:sz w:val="18"/>
                <w:szCs w:val="18"/>
              </w:rPr>
            </w:pPr>
            <w:r w:rsidRPr="008E015D">
              <w:rPr>
                <w:color w:val="000000"/>
                <w:sz w:val="18"/>
                <w:szCs w:val="18"/>
              </w:rPr>
              <w:t>в ближайшие год-два?</w:t>
            </w:r>
          </w:p>
        </w:tc>
        <w:tc>
          <w:tcPr>
            <w:tcW w:w="6737" w:type="dxa"/>
            <w:gridSpan w:val="4"/>
            <w:tcBorders>
              <w:top w:val="single" w:sz="4" w:space="0" w:color="auto"/>
              <w:left w:val="nil"/>
              <w:bottom w:val="single" w:sz="4" w:space="0" w:color="auto"/>
              <w:right w:val="single" w:sz="4" w:space="0" w:color="auto"/>
            </w:tcBorders>
            <w:shd w:val="clear" w:color="auto" w:fill="auto"/>
            <w:vAlign w:val="center"/>
            <w:hideMark/>
          </w:tcPr>
          <w:p w14:paraId="3A7DE625" w14:textId="77777777" w:rsidR="006A4751" w:rsidRPr="008E015D" w:rsidRDefault="00B42C86" w:rsidP="00B42C86">
            <w:pPr>
              <w:jc w:val="center"/>
              <w:rPr>
                <w:color w:val="000000"/>
                <w:sz w:val="18"/>
                <w:szCs w:val="18"/>
              </w:rPr>
            </w:pPr>
            <w:r w:rsidRPr="008E015D">
              <w:rPr>
                <w:color w:val="000000"/>
                <w:sz w:val="18"/>
                <w:szCs w:val="18"/>
              </w:rPr>
              <w:t xml:space="preserve">Оцените, пожалуйста, насколько деятельность Администрации города Сургута </w:t>
            </w:r>
          </w:p>
          <w:p w14:paraId="0AF2E01A" w14:textId="77777777" w:rsidR="006A4751" w:rsidRPr="008E015D" w:rsidRDefault="00B42C86" w:rsidP="00B42C86">
            <w:pPr>
              <w:jc w:val="center"/>
              <w:rPr>
                <w:color w:val="000000"/>
                <w:sz w:val="18"/>
                <w:szCs w:val="18"/>
              </w:rPr>
            </w:pPr>
            <w:r w:rsidRPr="008E015D">
              <w:rPr>
                <w:color w:val="000000"/>
                <w:sz w:val="18"/>
                <w:szCs w:val="18"/>
              </w:rPr>
              <w:t xml:space="preserve">в отношении субъектов малого и среднего предпринимательства способствует </w:t>
            </w:r>
          </w:p>
          <w:p w14:paraId="228C03F0" w14:textId="77777777" w:rsidR="00B42C86" w:rsidRPr="008E015D" w:rsidRDefault="00B42C86" w:rsidP="00B42C86">
            <w:pPr>
              <w:jc w:val="center"/>
              <w:rPr>
                <w:color w:val="000000"/>
                <w:sz w:val="18"/>
                <w:szCs w:val="18"/>
              </w:rPr>
            </w:pPr>
            <w:r w:rsidRPr="008E015D">
              <w:rPr>
                <w:color w:val="000000"/>
                <w:sz w:val="18"/>
                <w:szCs w:val="18"/>
              </w:rPr>
              <w:t>его развитию в целом?</w:t>
            </w:r>
          </w:p>
        </w:tc>
      </w:tr>
      <w:tr w:rsidR="00B42C86" w:rsidRPr="008E015D" w14:paraId="57177053" w14:textId="77777777" w:rsidTr="008E00CD">
        <w:trPr>
          <w:trHeight w:val="693"/>
          <w:jc w:val="center"/>
        </w:trPr>
        <w:tc>
          <w:tcPr>
            <w:tcW w:w="3336" w:type="dxa"/>
            <w:vMerge/>
            <w:tcBorders>
              <w:top w:val="single" w:sz="4" w:space="0" w:color="auto"/>
              <w:left w:val="single" w:sz="4" w:space="0" w:color="auto"/>
              <w:bottom w:val="single" w:sz="4" w:space="0" w:color="000000"/>
              <w:right w:val="single" w:sz="4" w:space="0" w:color="auto"/>
            </w:tcBorders>
            <w:vAlign w:val="center"/>
            <w:hideMark/>
          </w:tcPr>
          <w:p w14:paraId="73040818" w14:textId="77777777" w:rsidR="00B42C86" w:rsidRPr="008E015D" w:rsidRDefault="00B42C86" w:rsidP="00B42C86">
            <w:pPr>
              <w:rPr>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7CB78603" w14:textId="77777777" w:rsidR="006A4751" w:rsidRPr="008E015D" w:rsidRDefault="00B42C86" w:rsidP="00B42C86">
            <w:pPr>
              <w:jc w:val="center"/>
              <w:rPr>
                <w:color w:val="000000"/>
                <w:sz w:val="18"/>
                <w:szCs w:val="18"/>
              </w:rPr>
            </w:pPr>
            <w:r w:rsidRPr="008E015D">
              <w:rPr>
                <w:color w:val="000000"/>
                <w:sz w:val="18"/>
                <w:szCs w:val="18"/>
              </w:rPr>
              <w:t xml:space="preserve">Способствует </w:t>
            </w:r>
          </w:p>
          <w:p w14:paraId="279D26B0" w14:textId="77777777" w:rsidR="00B42C86" w:rsidRPr="008E015D" w:rsidRDefault="00B42C86" w:rsidP="00B42C86">
            <w:pPr>
              <w:jc w:val="center"/>
              <w:rPr>
                <w:color w:val="000000"/>
                <w:sz w:val="18"/>
                <w:szCs w:val="18"/>
              </w:rPr>
            </w:pPr>
            <w:r w:rsidRPr="008E015D">
              <w:rPr>
                <w:color w:val="000000"/>
                <w:sz w:val="18"/>
                <w:szCs w:val="18"/>
              </w:rPr>
              <w:t>в полной мере</w:t>
            </w:r>
          </w:p>
        </w:tc>
        <w:tc>
          <w:tcPr>
            <w:tcW w:w="2268" w:type="dxa"/>
            <w:tcBorders>
              <w:top w:val="nil"/>
              <w:left w:val="nil"/>
              <w:bottom w:val="single" w:sz="4" w:space="0" w:color="auto"/>
              <w:right w:val="single" w:sz="4" w:space="0" w:color="auto"/>
            </w:tcBorders>
            <w:shd w:val="clear" w:color="auto" w:fill="auto"/>
            <w:vAlign w:val="center"/>
            <w:hideMark/>
          </w:tcPr>
          <w:p w14:paraId="52E202AE" w14:textId="77777777" w:rsidR="006A4751" w:rsidRPr="008E015D" w:rsidRDefault="00B42C86" w:rsidP="00B42C86">
            <w:pPr>
              <w:jc w:val="center"/>
              <w:rPr>
                <w:color w:val="000000"/>
                <w:sz w:val="18"/>
                <w:szCs w:val="18"/>
              </w:rPr>
            </w:pPr>
            <w:r w:rsidRPr="008E015D">
              <w:rPr>
                <w:color w:val="000000"/>
                <w:sz w:val="18"/>
                <w:szCs w:val="18"/>
              </w:rPr>
              <w:t xml:space="preserve">Сложно сказать, </w:t>
            </w:r>
          </w:p>
          <w:p w14:paraId="438DB7C2" w14:textId="77777777" w:rsidR="006A4751" w:rsidRPr="008E015D" w:rsidRDefault="00B42C86" w:rsidP="00B42C86">
            <w:pPr>
              <w:jc w:val="center"/>
              <w:rPr>
                <w:color w:val="000000"/>
                <w:sz w:val="18"/>
                <w:szCs w:val="18"/>
              </w:rPr>
            </w:pPr>
            <w:r w:rsidRPr="008E015D">
              <w:rPr>
                <w:color w:val="000000"/>
                <w:sz w:val="18"/>
                <w:szCs w:val="18"/>
              </w:rPr>
              <w:t xml:space="preserve">в чем-то способствует, </w:t>
            </w:r>
          </w:p>
          <w:p w14:paraId="2ECF728E" w14:textId="77777777" w:rsidR="00B42C86" w:rsidRPr="008E015D" w:rsidRDefault="00B42C86" w:rsidP="00B42C86">
            <w:pPr>
              <w:jc w:val="center"/>
              <w:rPr>
                <w:color w:val="000000"/>
                <w:sz w:val="18"/>
                <w:szCs w:val="18"/>
              </w:rPr>
            </w:pPr>
            <w:r w:rsidRPr="008E015D">
              <w:rPr>
                <w:color w:val="000000"/>
                <w:sz w:val="18"/>
                <w:szCs w:val="18"/>
              </w:rPr>
              <w:t>в чем-то – нет</w:t>
            </w:r>
          </w:p>
        </w:tc>
        <w:tc>
          <w:tcPr>
            <w:tcW w:w="1555" w:type="dxa"/>
            <w:tcBorders>
              <w:top w:val="nil"/>
              <w:left w:val="nil"/>
              <w:bottom w:val="single" w:sz="4" w:space="0" w:color="auto"/>
              <w:right w:val="single" w:sz="4" w:space="0" w:color="auto"/>
            </w:tcBorders>
            <w:shd w:val="clear" w:color="auto" w:fill="auto"/>
            <w:vAlign w:val="center"/>
            <w:hideMark/>
          </w:tcPr>
          <w:p w14:paraId="676A8CB2" w14:textId="77777777" w:rsidR="006A4751" w:rsidRPr="008E015D" w:rsidRDefault="00B42C86" w:rsidP="00B42C86">
            <w:pPr>
              <w:jc w:val="center"/>
              <w:rPr>
                <w:color w:val="000000"/>
                <w:sz w:val="18"/>
                <w:szCs w:val="18"/>
              </w:rPr>
            </w:pPr>
            <w:r w:rsidRPr="008E015D">
              <w:rPr>
                <w:color w:val="000000"/>
                <w:sz w:val="18"/>
                <w:szCs w:val="18"/>
              </w:rPr>
              <w:t xml:space="preserve">Совершенно </w:t>
            </w:r>
          </w:p>
          <w:p w14:paraId="7DA48411" w14:textId="77777777" w:rsidR="00B42C86" w:rsidRPr="008E015D" w:rsidRDefault="00B42C86" w:rsidP="00B42C86">
            <w:pPr>
              <w:jc w:val="center"/>
              <w:rPr>
                <w:color w:val="000000"/>
                <w:sz w:val="18"/>
                <w:szCs w:val="18"/>
              </w:rPr>
            </w:pPr>
            <w:r w:rsidRPr="008E015D">
              <w:rPr>
                <w:color w:val="000000"/>
                <w:sz w:val="18"/>
                <w:szCs w:val="18"/>
              </w:rPr>
              <w:t>не способствует</w:t>
            </w:r>
          </w:p>
        </w:tc>
        <w:tc>
          <w:tcPr>
            <w:tcW w:w="1213" w:type="dxa"/>
            <w:tcBorders>
              <w:top w:val="nil"/>
              <w:left w:val="nil"/>
              <w:bottom w:val="single" w:sz="4" w:space="0" w:color="auto"/>
              <w:right w:val="single" w:sz="4" w:space="0" w:color="auto"/>
            </w:tcBorders>
            <w:shd w:val="clear" w:color="auto" w:fill="auto"/>
            <w:vAlign w:val="center"/>
            <w:hideMark/>
          </w:tcPr>
          <w:p w14:paraId="2B6B8699" w14:textId="77777777" w:rsidR="00B42C86" w:rsidRPr="008E015D" w:rsidRDefault="00B42C86" w:rsidP="00B42C86">
            <w:pPr>
              <w:jc w:val="center"/>
              <w:rPr>
                <w:color w:val="000000"/>
                <w:sz w:val="18"/>
                <w:szCs w:val="18"/>
              </w:rPr>
            </w:pPr>
            <w:r w:rsidRPr="008E015D">
              <w:rPr>
                <w:color w:val="000000"/>
                <w:sz w:val="18"/>
                <w:szCs w:val="18"/>
              </w:rPr>
              <w:t>Всего</w:t>
            </w:r>
          </w:p>
        </w:tc>
      </w:tr>
      <w:tr w:rsidR="00B42C86" w:rsidRPr="008E015D" w14:paraId="1C1E3571" w14:textId="77777777" w:rsidTr="008E00CD">
        <w:trPr>
          <w:trHeight w:val="263"/>
          <w:jc w:val="center"/>
        </w:trPr>
        <w:tc>
          <w:tcPr>
            <w:tcW w:w="3336" w:type="dxa"/>
            <w:tcBorders>
              <w:top w:val="nil"/>
              <w:left w:val="single" w:sz="4" w:space="0" w:color="auto"/>
              <w:bottom w:val="single" w:sz="4" w:space="0" w:color="auto"/>
              <w:right w:val="single" w:sz="4" w:space="0" w:color="auto"/>
            </w:tcBorders>
            <w:shd w:val="clear" w:color="auto" w:fill="auto"/>
            <w:hideMark/>
          </w:tcPr>
          <w:p w14:paraId="393D0AB3" w14:textId="77777777" w:rsidR="00B42C86" w:rsidRPr="008E015D" w:rsidRDefault="00B42C86" w:rsidP="00B42C86">
            <w:pPr>
              <w:rPr>
                <w:color w:val="000000"/>
                <w:sz w:val="18"/>
                <w:szCs w:val="18"/>
              </w:rPr>
            </w:pPr>
            <w:r w:rsidRPr="008E015D">
              <w:rPr>
                <w:color w:val="000000"/>
                <w:sz w:val="18"/>
                <w:szCs w:val="18"/>
              </w:rPr>
              <w:t>Активное развитие</w:t>
            </w:r>
          </w:p>
        </w:tc>
        <w:tc>
          <w:tcPr>
            <w:tcW w:w="1701" w:type="dxa"/>
            <w:tcBorders>
              <w:top w:val="nil"/>
              <w:left w:val="nil"/>
              <w:bottom w:val="single" w:sz="4" w:space="0" w:color="auto"/>
              <w:right w:val="single" w:sz="4" w:space="0" w:color="auto"/>
            </w:tcBorders>
            <w:shd w:val="clear" w:color="auto" w:fill="auto"/>
            <w:noWrap/>
            <w:vAlign w:val="center"/>
            <w:hideMark/>
          </w:tcPr>
          <w:p w14:paraId="75D05A1A" w14:textId="77777777" w:rsidR="00B42C86" w:rsidRPr="008E015D" w:rsidRDefault="00B42C86" w:rsidP="00B42C86">
            <w:pPr>
              <w:jc w:val="center"/>
              <w:rPr>
                <w:color w:val="000000"/>
                <w:sz w:val="18"/>
                <w:szCs w:val="18"/>
              </w:rPr>
            </w:pPr>
            <w:r w:rsidRPr="008E015D">
              <w:rPr>
                <w:color w:val="000000"/>
                <w:sz w:val="18"/>
                <w:szCs w:val="18"/>
              </w:rPr>
              <w:t>35,9</w:t>
            </w:r>
          </w:p>
        </w:tc>
        <w:tc>
          <w:tcPr>
            <w:tcW w:w="2268" w:type="dxa"/>
            <w:tcBorders>
              <w:top w:val="nil"/>
              <w:left w:val="nil"/>
              <w:bottom w:val="single" w:sz="4" w:space="0" w:color="auto"/>
              <w:right w:val="single" w:sz="4" w:space="0" w:color="auto"/>
            </w:tcBorders>
            <w:shd w:val="clear" w:color="auto" w:fill="auto"/>
            <w:noWrap/>
            <w:vAlign w:val="center"/>
            <w:hideMark/>
          </w:tcPr>
          <w:p w14:paraId="551D98EC" w14:textId="77777777" w:rsidR="00B42C86" w:rsidRPr="008E015D" w:rsidRDefault="00B42C86" w:rsidP="00B42C86">
            <w:pPr>
              <w:jc w:val="center"/>
              <w:rPr>
                <w:color w:val="000000"/>
                <w:sz w:val="18"/>
                <w:szCs w:val="18"/>
              </w:rPr>
            </w:pPr>
            <w:r w:rsidRPr="008E015D">
              <w:rPr>
                <w:color w:val="000000"/>
                <w:sz w:val="18"/>
                <w:szCs w:val="18"/>
              </w:rPr>
              <w:t>52,2</w:t>
            </w:r>
          </w:p>
        </w:tc>
        <w:tc>
          <w:tcPr>
            <w:tcW w:w="1555" w:type="dxa"/>
            <w:tcBorders>
              <w:top w:val="nil"/>
              <w:left w:val="nil"/>
              <w:bottom w:val="single" w:sz="4" w:space="0" w:color="auto"/>
              <w:right w:val="single" w:sz="4" w:space="0" w:color="auto"/>
            </w:tcBorders>
            <w:shd w:val="clear" w:color="auto" w:fill="auto"/>
            <w:noWrap/>
            <w:vAlign w:val="center"/>
            <w:hideMark/>
          </w:tcPr>
          <w:p w14:paraId="6B806AC7" w14:textId="77777777" w:rsidR="00B42C86" w:rsidRPr="008E015D" w:rsidRDefault="00B42C86" w:rsidP="00B42C86">
            <w:pPr>
              <w:jc w:val="center"/>
              <w:rPr>
                <w:color w:val="000000"/>
                <w:sz w:val="18"/>
                <w:szCs w:val="18"/>
              </w:rPr>
            </w:pPr>
            <w:r w:rsidRPr="008E015D">
              <w:rPr>
                <w:color w:val="000000"/>
                <w:sz w:val="18"/>
                <w:szCs w:val="18"/>
              </w:rPr>
              <w:t>12,0</w:t>
            </w:r>
          </w:p>
        </w:tc>
        <w:tc>
          <w:tcPr>
            <w:tcW w:w="1213" w:type="dxa"/>
            <w:tcBorders>
              <w:top w:val="nil"/>
              <w:left w:val="nil"/>
              <w:bottom w:val="single" w:sz="4" w:space="0" w:color="auto"/>
              <w:right w:val="single" w:sz="4" w:space="0" w:color="auto"/>
            </w:tcBorders>
            <w:shd w:val="clear" w:color="auto" w:fill="auto"/>
            <w:noWrap/>
            <w:vAlign w:val="center"/>
            <w:hideMark/>
          </w:tcPr>
          <w:p w14:paraId="388D345A" w14:textId="77777777" w:rsidR="00B42C86" w:rsidRPr="008E015D" w:rsidRDefault="00B42C86" w:rsidP="00B42C86">
            <w:pPr>
              <w:jc w:val="center"/>
              <w:rPr>
                <w:color w:val="000000"/>
                <w:sz w:val="18"/>
                <w:szCs w:val="18"/>
              </w:rPr>
            </w:pPr>
            <w:r w:rsidRPr="008E015D">
              <w:rPr>
                <w:color w:val="000000"/>
                <w:sz w:val="18"/>
                <w:szCs w:val="18"/>
              </w:rPr>
              <w:t>100,0</w:t>
            </w:r>
          </w:p>
        </w:tc>
      </w:tr>
      <w:tr w:rsidR="008E00CD" w:rsidRPr="008E015D" w14:paraId="5E00051F" w14:textId="77777777" w:rsidTr="008E00CD">
        <w:trPr>
          <w:trHeight w:val="255"/>
          <w:jc w:val="center"/>
        </w:trPr>
        <w:tc>
          <w:tcPr>
            <w:tcW w:w="3336" w:type="dxa"/>
            <w:tcBorders>
              <w:top w:val="nil"/>
              <w:left w:val="single" w:sz="4" w:space="0" w:color="auto"/>
              <w:bottom w:val="single" w:sz="4" w:space="0" w:color="auto"/>
              <w:right w:val="single" w:sz="4" w:space="0" w:color="auto"/>
            </w:tcBorders>
            <w:shd w:val="clear" w:color="auto" w:fill="auto"/>
            <w:hideMark/>
          </w:tcPr>
          <w:p w14:paraId="4DF4F43C" w14:textId="77777777" w:rsidR="008E00CD" w:rsidRPr="008E015D" w:rsidRDefault="008E00CD" w:rsidP="00FB4984">
            <w:pPr>
              <w:rPr>
                <w:color w:val="000000"/>
                <w:sz w:val="18"/>
                <w:szCs w:val="18"/>
              </w:rPr>
            </w:pPr>
            <w:r w:rsidRPr="008E015D">
              <w:rPr>
                <w:color w:val="000000"/>
                <w:sz w:val="18"/>
                <w:szCs w:val="18"/>
              </w:rPr>
              <w:t>Сохранение существующего состояния</w:t>
            </w:r>
          </w:p>
        </w:tc>
        <w:tc>
          <w:tcPr>
            <w:tcW w:w="1701" w:type="dxa"/>
            <w:tcBorders>
              <w:top w:val="nil"/>
              <w:left w:val="nil"/>
              <w:bottom w:val="single" w:sz="4" w:space="0" w:color="auto"/>
              <w:right w:val="single" w:sz="4" w:space="0" w:color="auto"/>
            </w:tcBorders>
            <w:shd w:val="clear" w:color="auto" w:fill="auto"/>
            <w:noWrap/>
            <w:vAlign w:val="center"/>
            <w:hideMark/>
          </w:tcPr>
          <w:p w14:paraId="494A86E0" w14:textId="77777777" w:rsidR="008E00CD" w:rsidRPr="008E015D" w:rsidRDefault="008E00CD" w:rsidP="00FB4984">
            <w:pPr>
              <w:jc w:val="center"/>
              <w:rPr>
                <w:color w:val="000000"/>
                <w:sz w:val="18"/>
                <w:szCs w:val="18"/>
              </w:rPr>
            </w:pPr>
            <w:r w:rsidRPr="008E015D">
              <w:rPr>
                <w:color w:val="000000"/>
                <w:sz w:val="18"/>
                <w:szCs w:val="18"/>
              </w:rPr>
              <w:t>31,2</w:t>
            </w:r>
          </w:p>
        </w:tc>
        <w:tc>
          <w:tcPr>
            <w:tcW w:w="2268" w:type="dxa"/>
            <w:tcBorders>
              <w:top w:val="nil"/>
              <w:left w:val="nil"/>
              <w:bottom w:val="single" w:sz="4" w:space="0" w:color="auto"/>
              <w:right w:val="single" w:sz="4" w:space="0" w:color="auto"/>
            </w:tcBorders>
            <w:shd w:val="clear" w:color="auto" w:fill="auto"/>
            <w:noWrap/>
            <w:vAlign w:val="center"/>
            <w:hideMark/>
          </w:tcPr>
          <w:p w14:paraId="4B251A7D" w14:textId="77777777" w:rsidR="008E00CD" w:rsidRPr="008E015D" w:rsidRDefault="008E00CD" w:rsidP="00FB4984">
            <w:pPr>
              <w:jc w:val="center"/>
              <w:rPr>
                <w:color w:val="000000"/>
                <w:sz w:val="18"/>
                <w:szCs w:val="18"/>
              </w:rPr>
            </w:pPr>
            <w:r w:rsidRPr="008E015D">
              <w:rPr>
                <w:color w:val="000000"/>
                <w:sz w:val="18"/>
                <w:szCs w:val="18"/>
              </w:rPr>
              <w:t>55,2</w:t>
            </w:r>
          </w:p>
        </w:tc>
        <w:tc>
          <w:tcPr>
            <w:tcW w:w="1555" w:type="dxa"/>
            <w:tcBorders>
              <w:top w:val="nil"/>
              <w:left w:val="nil"/>
              <w:bottom w:val="single" w:sz="4" w:space="0" w:color="auto"/>
              <w:right w:val="single" w:sz="4" w:space="0" w:color="auto"/>
            </w:tcBorders>
            <w:shd w:val="clear" w:color="auto" w:fill="auto"/>
            <w:noWrap/>
            <w:vAlign w:val="center"/>
            <w:hideMark/>
          </w:tcPr>
          <w:p w14:paraId="69760274" w14:textId="77777777" w:rsidR="008E00CD" w:rsidRPr="008E015D" w:rsidRDefault="008E00CD" w:rsidP="00FB4984">
            <w:pPr>
              <w:jc w:val="center"/>
              <w:rPr>
                <w:color w:val="000000"/>
                <w:sz w:val="18"/>
                <w:szCs w:val="18"/>
              </w:rPr>
            </w:pPr>
            <w:r w:rsidRPr="008E015D">
              <w:rPr>
                <w:color w:val="000000"/>
                <w:sz w:val="18"/>
                <w:szCs w:val="18"/>
              </w:rPr>
              <w:t>13,6</w:t>
            </w:r>
          </w:p>
        </w:tc>
        <w:tc>
          <w:tcPr>
            <w:tcW w:w="1213" w:type="dxa"/>
            <w:tcBorders>
              <w:top w:val="nil"/>
              <w:left w:val="nil"/>
              <w:bottom w:val="single" w:sz="4" w:space="0" w:color="auto"/>
              <w:right w:val="single" w:sz="4" w:space="0" w:color="auto"/>
            </w:tcBorders>
            <w:shd w:val="clear" w:color="auto" w:fill="auto"/>
            <w:noWrap/>
            <w:vAlign w:val="center"/>
            <w:hideMark/>
          </w:tcPr>
          <w:p w14:paraId="6F48FC32" w14:textId="77777777" w:rsidR="008E00CD" w:rsidRPr="008E015D" w:rsidRDefault="008E00CD" w:rsidP="00FB4984">
            <w:pPr>
              <w:jc w:val="center"/>
              <w:rPr>
                <w:color w:val="000000"/>
                <w:sz w:val="18"/>
                <w:szCs w:val="18"/>
              </w:rPr>
            </w:pPr>
            <w:r w:rsidRPr="008E015D">
              <w:rPr>
                <w:color w:val="000000"/>
                <w:sz w:val="18"/>
                <w:szCs w:val="18"/>
              </w:rPr>
              <w:t>100,0</w:t>
            </w:r>
          </w:p>
        </w:tc>
      </w:tr>
      <w:tr w:rsidR="008E00CD" w:rsidRPr="008E015D" w14:paraId="4DD02385" w14:textId="77777777" w:rsidTr="008E00CD">
        <w:trPr>
          <w:trHeight w:val="255"/>
          <w:jc w:val="center"/>
        </w:trPr>
        <w:tc>
          <w:tcPr>
            <w:tcW w:w="3336" w:type="dxa"/>
            <w:tcBorders>
              <w:top w:val="nil"/>
              <w:left w:val="single" w:sz="4" w:space="0" w:color="auto"/>
              <w:bottom w:val="single" w:sz="4" w:space="0" w:color="auto"/>
              <w:right w:val="single" w:sz="4" w:space="0" w:color="auto"/>
            </w:tcBorders>
            <w:shd w:val="clear" w:color="auto" w:fill="auto"/>
            <w:hideMark/>
          </w:tcPr>
          <w:p w14:paraId="41D152F3" w14:textId="77777777" w:rsidR="008E00CD" w:rsidRPr="008E015D" w:rsidRDefault="008E00CD" w:rsidP="00B42C86">
            <w:pPr>
              <w:rPr>
                <w:color w:val="000000"/>
                <w:sz w:val="18"/>
                <w:szCs w:val="18"/>
              </w:rPr>
            </w:pPr>
            <w:r w:rsidRPr="008E015D">
              <w:rPr>
                <w:color w:val="000000"/>
                <w:sz w:val="18"/>
                <w:szCs w:val="18"/>
              </w:rPr>
              <w:t>Спад активности в развитии</w:t>
            </w:r>
          </w:p>
        </w:tc>
        <w:tc>
          <w:tcPr>
            <w:tcW w:w="1701" w:type="dxa"/>
            <w:tcBorders>
              <w:top w:val="nil"/>
              <w:left w:val="nil"/>
              <w:bottom w:val="single" w:sz="4" w:space="0" w:color="auto"/>
              <w:right w:val="single" w:sz="4" w:space="0" w:color="auto"/>
            </w:tcBorders>
            <w:shd w:val="clear" w:color="auto" w:fill="auto"/>
            <w:noWrap/>
            <w:vAlign w:val="center"/>
            <w:hideMark/>
          </w:tcPr>
          <w:p w14:paraId="16680235" w14:textId="77777777" w:rsidR="008E00CD" w:rsidRPr="008E015D" w:rsidRDefault="008E00CD" w:rsidP="00B42C86">
            <w:pPr>
              <w:jc w:val="center"/>
              <w:rPr>
                <w:color w:val="000000"/>
                <w:sz w:val="18"/>
                <w:szCs w:val="18"/>
              </w:rPr>
            </w:pPr>
            <w:r w:rsidRPr="008E015D">
              <w:rPr>
                <w:color w:val="000000"/>
                <w:sz w:val="18"/>
                <w:szCs w:val="18"/>
              </w:rPr>
              <w:t>34,5</w:t>
            </w:r>
          </w:p>
        </w:tc>
        <w:tc>
          <w:tcPr>
            <w:tcW w:w="2268" w:type="dxa"/>
            <w:tcBorders>
              <w:top w:val="nil"/>
              <w:left w:val="nil"/>
              <w:bottom w:val="single" w:sz="4" w:space="0" w:color="auto"/>
              <w:right w:val="single" w:sz="4" w:space="0" w:color="auto"/>
            </w:tcBorders>
            <w:shd w:val="clear" w:color="auto" w:fill="auto"/>
            <w:noWrap/>
            <w:vAlign w:val="center"/>
            <w:hideMark/>
          </w:tcPr>
          <w:p w14:paraId="2F295B22" w14:textId="77777777" w:rsidR="008E00CD" w:rsidRPr="008E015D" w:rsidRDefault="008E00CD" w:rsidP="00B42C86">
            <w:pPr>
              <w:jc w:val="center"/>
              <w:rPr>
                <w:color w:val="000000"/>
                <w:sz w:val="18"/>
                <w:szCs w:val="18"/>
              </w:rPr>
            </w:pPr>
            <w:r w:rsidRPr="008E015D">
              <w:rPr>
                <w:color w:val="000000"/>
                <w:sz w:val="18"/>
                <w:szCs w:val="18"/>
              </w:rPr>
              <w:t>54,5</w:t>
            </w:r>
          </w:p>
        </w:tc>
        <w:tc>
          <w:tcPr>
            <w:tcW w:w="1555" w:type="dxa"/>
            <w:tcBorders>
              <w:top w:val="nil"/>
              <w:left w:val="nil"/>
              <w:bottom w:val="single" w:sz="4" w:space="0" w:color="auto"/>
              <w:right w:val="single" w:sz="4" w:space="0" w:color="auto"/>
            </w:tcBorders>
            <w:shd w:val="clear" w:color="auto" w:fill="auto"/>
            <w:noWrap/>
            <w:vAlign w:val="center"/>
            <w:hideMark/>
          </w:tcPr>
          <w:p w14:paraId="609A03D0" w14:textId="77777777" w:rsidR="008E00CD" w:rsidRPr="008E015D" w:rsidRDefault="008E00CD" w:rsidP="00B42C86">
            <w:pPr>
              <w:jc w:val="center"/>
              <w:rPr>
                <w:color w:val="000000"/>
                <w:sz w:val="18"/>
                <w:szCs w:val="18"/>
              </w:rPr>
            </w:pPr>
            <w:r w:rsidRPr="008E015D">
              <w:rPr>
                <w:color w:val="000000"/>
                <w:sz w:val="18"/>
                <w:szCs w:val="18"/>
              </w:rPr>
              <w:t>10,9</w:t>
            </w:r>
          </w:p>
        </w:tc>
        <w:tc>
          <w:tcPr>
            <w:tcW w:w="1213" w:type="dxa"/>
            <w:tcBorders>
              <w:top w:val="nil"/>
              <w:left w:val="nil"/>
              <w:bottom w:val="single" w:sz="4" w:space="0" w:color="auto"/>
              <w:right w:val="single" w:sz="4" w:space="0" w:color="auto"/>
            </w:tcBorders>
            <w:shd w:val="clear" w:color="auto" w:fill="auto"/>
            <w:noWrap/>
            <w:vAlign w:val="center"/>
            <w:hideMark/>
          </w:tcPr>
          <w:p w14:paraId="0F9121F3" w14:textId="77777777" w:rsidR="008E00CD" w:rsidRPr="008E015D" w:rsidRDefault="008E00CD" w:rsidP="00B42C86">
            <w:pPr>
              <w:jc w:val="center"/>
              <w:rPr>
                <w:color w:val="000000"/>
                <w:sz w:val="18"/>
                <w:szCs w:val="18"/>
              </w:rPr>
            </w:pPr>
            <w:r w:rsidRPr="008E015D">
              <w:rPr>
                <w:color w:val="000000"/>
                <w:sz w:val="18"/>
                <w:szCs w:val="18"/>
              </w:rPr>
              <w:t>100,0</w:t>
            </w:r>
          </w:p>
        </w:tc>
      </w:tr>
      <w:tr w:rsidR="008E00CD" w:rsidRPr="008E015D" w14:paraId="4DA3472A" w14:textId="77777777" w:rsidTr="008E00CD">
        <w:trPr>
          <w:trHeight w:val="255"/>
          <w:jc w:val="center"/>
        </w:trPr>
        <w:tc>
          <w:tcPr>
            <w:tcW w:w="3336" w:type="dxa"/>
            <w:tcBorders>
              <w:top w:val="nil"/>
              <w:left w:val="single" w:sz="4" w:space="0" w:color="auto"/>
              <w:bottom w:val="single" w:sz="4" w:space="0" w:color="auto"/>
              <w:right w:val="single" w:sz="4" w:space="0" w:color="auto"/>
            </w:tcBorders>
            <w:shd w:val="clear" w:color="auto" w:fill="auto"/>
            <w:hideMark/>
          </w:tcPr>
          <w:p w14:paraId="44EF80A7" w14:textId="77777777" w:rsidR="008E00CD" w:rsidRPr="008E015D" w:rsidRDefault="008E00CD" w:rsidP="00FB4984">
            <w:pPr>
              <w:rPr>
                <w:color w:val="000000"/>
                <w:sz w:val="18"/>
                <w:szCs w:val="18"/>
              </w:rPr>
            </w:pPr>
            <w:r w:rsidRPr="008E015D">
              <w:rPr>
                <w:color w:val="000000"/>
                <w:sz w:val="18"/>
                <w:szCs w:val="18"/>
              </w:rPr>
              <w:t>Сокращение малого и среднего бизнеса</w:t>
            </w:r>
          </w:p>
        </w:tc>
        <w:tc>
          <w:tcPr>
            <w:tcW w:w="1701" w:type="dxa"/>
            <w:tcBorders>
              <w:top w:val="nil"/>
              <w:left w:val="nil"/>
              <w:bottom w:val="single" w:sz="4" w:space="0" w:color="auto"/>
              <w:right w:val="single" w:sz="4" w:space="0" w:color="auto"/>
            </w:tcBorders>
            <w:shd w:val="clear" w:color="auto" w:fill="auto"/>
            <w:noWrap/>
            <w:vAlign w:val="center"/>
            <w:hideMark/>
          </w:tcPr>
          <w:p w14:paraId="3327709E" w14:textId="77777777" w:rsidR="008E00CD" w:rsidRPr="008E015D" w:rsidRDefault="008E00CD" w:rsidP="00FB4984">
            <w:pPr>
              <w:jc w:val="center"/>
              <w:rPr>
                <w:color w:val="000000"/>
                <w:sz w:val="18"/>
                <w:szCs w:val="18"/>
              </w:rPr>
            </w:pPr>
            <w:r w:rsidRPr="008E015D">
              <w:rPr>
                <w:color w:val="000000"/>
                <w:sz w:val="18"/>
                <w:szCs w:val="18"/>
              </w:rPr>
              <w:t>28,6</w:t>
            </w:r>
          </w:p>
        </w:tc>
        <w:tc>
          <w:tcPr>
            <w:tcW w:w="2268" w:type="dxa"/>
            <w:tcBorders>
              <w:top w:val="nil"/>
              <w:left w:val="nil"/>
              <w:bottom w:val="single" w:sz="4" w:space="0" w:color="auto"/>
              <w:right w:val="single" w:sz="4" w:space="0" w:color="auto"/>
            </w:tcBorders>
            <w:shd w:val="clear" w:color="auto" w:fill="auto"/>
            <w:noWrap/>
            <w:vAlign w:val="center"/>
            <w:hideMark/>
          </w:tcPr>
          <w:p w14:paraId="0B183119" w14:textId="77777777" w:rsidR="008E00CD" w:rsidRPr="008E015D" w:rsidRDefault="008E00CD" w:rsidP="00FB4984">
            <w:pPr>
              <w:jc w:val="center"/>
              <w:rPr>
                <w:color w:val="000000"/>
                <w:sz w:val="18"/>
                <w:szCs w:val="18"/>
              </w:rPr>
            </w:pPr>
            <w:r w:rsidRPr="008E015D">
              <w:rPr>
                <w:color w:val="000000"/>
                <w:sz w:val="18"/>
                <w:szCs w:val="18"/>
              </w:rPr>
              <w:t>64,3</w:t>
            </w:r>
          </w:p>
        </w:tc>
        <w:tc>
          <w:tcPr>
            <w:tcW w:w="1555" w:type="dxa"/>
            <w:tcBorders>
              <w:top w:val="nil"/>
              <w:left w:val="nil"/>
              <w:bottom w:val="single" w:sz="4" w:space="0" w:color="auto"/>
              <w:right w:val="single" w:sz="4" w:space="0" w:color="auto"/>
            </w:tcBorders>
            <w:shd w:val="clear" w:color="auto" w:fill="auto"/>
            <w:noWrap/>
            <w:vAlign w:val="center"/>
            <w:hideMark/>
          </w:tcPr>
          <w:p w14:paraId="3A203B70" w14:textId="77777777" w:rsidR="008E00CD" w:rsidRPr="008E015D" w:rsidRDefault="008E00CD" w:rsidP="00FB4984">
            <w:pPr>
              <w:jc w:val="center"/>
              <w:rPr>
                <w:color w:val="000000"/>
                <w:sz w:val="18"/>
                <w:szCs w:val="18"/>
              </w:rPr>
            </w:pPr>
            <w:r w:rsidRPr="008E015D">
              <w:rPr>
                <w:color w:val="000000"/>
                <w:sz w:val="18"/>
                <w:szCs w:val="18"/>
              </w:rPr>
              <w:t>7,1</w:t>
            </w:r>
          </w:p>
        </w:tc>
        <w:tc>
          <w:tcPr>
            <w:tcW w:w="1213" w:type="dxa"/>
            <w:tcBorders>
              <w:top w:val="nil"/>
              <w:left w:val="nil"/>
              <w:bottom w:val="single" w:sz="4" w:space="0" w:color="auto"/>
              <w:right w:val="single" w:sz="4" w:space="0" w:color="auto"/>
            </w:tcBorders>
            <w:shd w:val="clear" w:color="auto" w:fill="auto"/>
            <w:noWrap/>
            <w:vAlign w:val="center"/>
            <w:hideMark/>
          </w:tcPr>
          <w:p w14:paraId="019509BD" w14:textId="77777777" w:rsidR="008E00CD" w:rsidRPr="008E015D" w:rsidRDefault="008E00CD" w:rsidP="00FB4984">
            <w:pPr>
              <w:jc w:val="center"/>
              <w:rPr>
                <w:color w:val="000000"/>
                <w:sz w:val="18"/>
                <w:szCs w:val="18"/>
              </w:rPr>
            </w:pPr>
            <w:r w:rsidRPr="008E015D">
              <w:rPr>
                <w:color w:val="000000"/>
                <w:sz w:val="18"/>
                <w:szCs w:val="18"/>
              </w:rPr>
              <w:t>100,0</w:t>
            </w:r>
          </w:p>
        </w:tc>
      </w:tr>
    </w:tbl>
    <w:p w14:paraId="03EA13C9" w14:textId="77777777" w:rsidR="00B42C86" w:rsidRPr="008E015D" w:rsidRDefault="00B42C86" w:rsidP="008E00CD">
      <w:pPr>
        <w:pStyle w:val="ConsNormal"/>
        <w:ind w:firstLine="709"/>
        <w:jc w:val="both"/>
        <w:rPr>
          <w:rFonts w:ascii="Times New Roman" w:hAnsi="Times New Roman" w:cs="Times New Roman"/>
          <w:sz w:val="28"/>
          <w:szCs w:val="28"/>
        </w:rPr>
      </w:pPr>
    </w:p>
    <w:p w14:paraId="4605A590" w14:textId="77777777" w:rsidR="00CC6D2F" w:rsidRPr="008E015D" w:rsidRDefault="00C556F0" w:rsidP="00CC6D2F">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В целом материалы социологического исследования, приведенные в данном разделе, </w:t>
      </w:r>
      <w:r w:rsidR="008E00CD" w:rsidRPr="008E015D">
        <w:rPr>
          <w:rFonts w:ascii="Times New Roman" w:hAnsi="Times New Roman" w:cs="Times New Roman"/>
          <w:sz w:val="28"/>
          <w:szCs w:val="28"/>
        </w:rPr>
        <w:t>дают основание утверждать, что в Сургуте созданы благоприятные условия для ведения бизнеса субъектами МСП. Безусловно, во многом это заслуга городских властей.</w:t>
      </w:r>
    </w:p>
    <w:p w14:paraId="61AD7135" w14:textId="77777777" w:rsidR="003A1F52" w:rsidRPr="008E015D" w:rsidRDefault="003A1F52" w:rsidP="003A1F52">
      <w:pPr>
        <w:pStyle w:val="Iauiue1"/>
        <w:spacing w:line="276" w:lineRule="auto"/>
        <w:ind w:firstLine="709"/>
        <w:jc w:val="both"/>
        <w:rPr>
          <w:b/>
          <w:sz w:val="28"/>
          <w:szCs w:val="28"/>
        </w:rPr>
      </w:pPr>
      <w:r w:rsidRPr="008E015D">
        <w:rPr>
          <w:b/>
          <w:sz w:val="28"/>
          <w:szCs w:val="28"/>
        </w:rPr>
        <w:t xml:space="preserve">2.7. Мнение представителей бизнеса о наличии потребности </w:t>
      </w:r>
      <w:r w:rsidRPr="008E015D">
        <w:rPr>
          <w:b/>
          <w:sz w:val="28"/>
          <w:szCs w:val="28"/>
        </w:rPr>
        <w:br/>
        <w:t>в специалистах технических профессий, и узких специалистах в различных сферах экономики</w:t>
      </w:r>
    </w:p>
    <w:p w14:paraId="55DCEDAC" w14:textId="77777777" w:rsidR="003A1F52" w:rsidRPr="008E015D" w:rsidRDefault="003A1F52" w:rsidP="003A1F52">
      <w:pPr>
        <w:pStyle w:val="ConsNormal"/>
        <w:spacing w:line="276" w:lineRule="auto"/>
        <w:ind w:firstLine="709"/>
        <w:jc w:val="both"/>
        <w:rPr>
          <w:rFonts w:ascii="Times New Roman" w:hAnsi="Times New Roman" w:cs="Times New Roman"/>
          <w:sz w:val="28"/>
          <w:szCs w:val="28"/>
        </w:rPr>
      </w:pPr>
    </w:p>
    <w:p w14:paraId="1796BD26" w14:textId="7E396A12" w:rsidR="003A1F52" w:rsidRPr="008E015D" w:rsidRDefault="003A1F52" w:rsidP="003A1F52">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Последняя задача проведенного исследования – изучить мнение представителей бизнеса о наличии потребности в специалистах технических профессий и узких специалистах в различных сферах экономики. </w:t>
      </w:r>
    </w:p>
    <w:p w14:paraId="0CE3103B" w14:textId="77777777" w:rsidR="00E970D2" w:rsidRPr="008E015D" w:rsidRDefault="00E970D2" w:rsidP="003A1F52">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Судя по результатам исследования, в настоящее время для субъектов МСП </w:t>
      </w:r>
      <w:r w:rsidRPr="008E015D">
        <w:rPr>
          <w:rFonts w:ascii="Times New Roman" w:hAnsi="Times New Roman" w:cs="Times New Roman"/>
          <w:sz w:val="28"/>
          <w:szCs w:val="28"/>
        </w:rPr>
        <w:br/>
        <w:t>г</w:t>
      </w:r>
      <w:r w:rsidR="006F1AEC">
        <w:rPr>
          <w:rFonts w:ascii="Times New Roman" w:hAnsi="Times New Roman" w:cs="Times New Roman"/>
          <w:sz w:val="28"/>
          <w:szCs w:val="28"/>
        </w:rPr>
        <w:t>орода</w:t>
      </w:r>
      <w:r w:rsidRPr="008E015D">
        <w:rPr>
          <w:rFonts w:ascii="Times New Roman" w:hAnsi="Times New Roman" w:cs="Times New Roman"/>
          <w:sz w:val="28"/>
          <w:szCs w:val="28"/>
        </w:rPr>
        <w:t xml:space="preserve"> Сургута актуальна кадровая проблема. Об этом свидетельствуют следующие наблюдения.</w:t>
      </w:r>
    </w:p>
    <w:p w14:paraId="7DF26E76" w14:textId="061BB453" w:rsidR="00E970D2" w:rsidRPr="008E015D" w:rsidRDefault="00E970D2" w:rsidP="003A1F52">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Отвечая на открытый вопрос</w:t>
      </w:r>
      <w:r w:rsidR="009E273A">
        <w:rPr>
          <w:rFonts w:ascii="Times New Roman" w:hAnsi="Times New Roman" w:cs="Times New Roman"/>
          <w:sz w:val="28"/>
          <w:szCs w:val="28"/>
        </w:rPr>
        <w:t>:</w:t>
      </w:r>
      <w:r w:rsidRPr="008E015D">
        <w:rPr>
          <w:rFonts w:ascii="Times New Roman" w:hAnsi="Times New Roman" w:cs="Times New Roman"/>
          <w:sz w:val="28"/>
          <w:szCs w:val="28"/>
        </w:rPr>
        <w:t xml:space="preserve"> «Какие потребности есть у Вашего предприятия для развития собственной деятельности?», 26 из 300 респондентов обозначили потребн</w:t>
      </w:r>
      <w:r w:rsidR="009E273A">
        <w:rPr>
          <w:rFonts w:ascii="Times New Roman" w:hAnsi="Times New Roman" w:cs="Times New Roman"/>
          <w:sz w:val="28"/>
          <w:szCs w:val="28"/>
        </w:rPr>
        <w:t>ость в профессиональных кадрах/</w:t>
      </w:r>
      <w:r w:rsidRPr="008E015D">
        <w:rPr>
          <w:rFonts w:ascii="Times New Roman" w:hAnsi="Times New Roman" w:cs="Times New Roman"/>
          <w:sz w:val="28"/>
          <w:szCs w:val="28"/>
        </w:rPr>
        <w:t xml:space="preserve">квалифицированном персонале. </w:t>
      </w:r>
      <w:r w:rsidR="006031C9" w:rsidRPr="008E015D">
        <w:rPr>
          <w:rFonts w:ascii="Times New Roman" w:hAnsi="Times New Roman" w:cs="Times New Roman"/>
          <w:sz w:val="28"/>
          <w:szCs w:val="28"/>
        </w:rPr>
        <w:br/>
      </w:r>
      <w:r w:rsidRPr="008E015D">
        <w:rPr>
          <w:rFonts w:ascii="Times New Roman" w:hAnsi="Times New Roman" w:cs="Times New Roman"/>
          <w:sz w:val="28"/>
          <w:szCs w:val="28"/>
        </w:rPr>
        <w:t>Это четвертый по частоте выбора вариант ответа</w:t>
      </w:r>
      <w:r w:rsidR="00474084" w:rsidRPr="008E015D">
        <w:rPr>
          <w:rFonts w:ascii="Times New Roman" w:hAnsi="Times New Roman" w:cs="Times New Roman"/>
          <w:sz w:val="28"/>
          <w:szCs w:val="28"/>
        </w:rPr>
        <w:t xml:space="preserve"> (см. таблицы в Приложении 3)</w:t>
      </w:r>
      <w:r w:rsidRPr="008E015D">
        <w:rPr>
          <w:rFonts w:ascii="Times New Roman" w:hAnsi="Times New Roman" w:cs="Times New Roman"/>
          <w:sz w:val="28"/>
          <w:szCs w:val="28"/>
        </w:rPr>
        <w:t>.</w:t>
      </w:r>
    </w:p>
    <w:p w14:paraId="5884AC90" w14:textId="77777777" w:rsidR="006031C9" w:rsidRPr="008E015D" w:rsidRDefault="006031C9" w:rsidP="006031C9">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О необходимости в приоритетном развити</w:t>
      </w:r>
      <w:r w:rsidR="006F1AEC">
        <w:rPr>
          <w:rFonts w:ascii="Times New Roman" w:hAnsi="Times New Roman" w:cs="Times New Roman"/>
          <w:sz w:val="28"/>
          <w:szCs w:val="28"/>
        </w:rPr>
        <w:t>и</w:t>
      </w:r>
      <w:r w:rsidRPr="008E015D">
        <w:rPr>
          <w:rFonts w:ascii="Times New Roman" w:hAnsi="Times New Roman" w:cs="Times New Roman"/>
          <w:sz w:val="28"/>
          <w:szCs w:val="28"/>
        </w:rPr>
        <w:t xml:space="preserve"> такого направления муниципальной поддержки сургутских предпринимателей, как возмещение части затрат на обучение, повышение квалификации, профессиональную переподготовку, заявили 23,7% участников опроса (рис. 6 в разделе 2.3). Это третий по частоте выбора вариант ответа. </w:t>
      </w:r>
    </w:p>
    <w:p w14:paraId="74DCE85A" w14:textId="4509F857" w:rsidR="00E970D2" w:rsidRPr="008E015D" w:rsidRDefault="00474084" w:rsidP="003A1F52">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В рейтинге факторов, ограничивающих возможности инвестиционной деятельности в Сургуте, отсутствие персонала необходимой квалификации заняло второе место – этот фактор назвали 36,7% опрошенных предпринимателей (рис. </w:t>
      </w:r>
      <w:r w:rsidR="006031C9" w:rsidRPr="008E015D">
        <w:rPr>
          <w:rFonts w:ascii="Times New Roman" w:hAnsi="Times New Roman" w:cs="Times New Roman"/>
          <w:sz w:val="28"/>
          <w:szCs w:val="28"/>
        </w:rPr>
        <w:t>8</w:t>
      </w:r>
      <w:r w:rsidRPr="008E015D">
        <w:rPr>
          <w:rFonts w:ascii="Times New Roman" w:hAnsi="Times New Roman" w:cs="Times New Roman"/>
          <w:sz w:val="28"/>
          <w:szCs w:val="28"/>
        </w:rPr>
        <w:t xml:space="preserve"> в</w:t>
      </w:r>
      <w:r w:rsidR="007C1F23">
        <w:rPr>
          <w:rFonts w:ascii="Times New Roman" w:hAnsi="Times New Roman" w:cs="Times New Roman"/>
          <w:sz w:val="28"/>
          <w:szCs w:val="28"/>
        </w:rPr>
        <w:t> </w:t>
      </w:r>
      <w:r w:rsidRPr="008E015D">
        <w:rPr>
          <w:rFonts w:ascii="Times New Roman" w:hAnsi="Times New Roman" w:cs="Times New Roman"/>
          <w:sz w:val="28"/>
          <w:szCs w:val="28"/>
        </w:rPr>
        <w:t>разделе 2.4). Более значимым фактором были признаны только экономические риски.</w:t>
      </w:r>
    </w:p>
    <w:p w14:paraId="59CAAEF1" w14:textId="5AA047A6" w:rsidR="006031C9" w:rsidRPr="008E015D" w:rsidRDefault="006031C9" w:rsidP="003A1F52">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При ответах на вопросы</w:t>
      </w:r>
      <w:r w:rsidR="009E273A">
        <w:rPr>
          <w:rFonts w:ascii="Times New Roman" w:hAnsi="Times New Roman" w:cs="Times New Roman"/>
          <w:sz w:val="28"/>
          <w:szCs w:val="28"/>
        </w:rPr>
        <w:t>:</w:t>
      </w:r>
      <w:r w:rsidRPr="008E015D">
        <w:rPr>
          <w:rFonts w:ascii="Times New Roman" w:hAnsi="Times New Roman" w:cs="Times New Roman"/>
          <w:sz w:val="28"/>
          <w:szCs w:val="28"/>
        </w:rPr>
        <w:t xml:space="preserve"> «Укажите, какие меры по повышению конкурентоспособности продукции, работ, услуг, которые производит </w:t>
      </w:r>
      <w:r w:rsidR="002F1017" w:rsidRPr="008E015D">
        <w:rPr>
          <w:rFonts w:ascii="Times New Roman" w:hAnsi="Times New Roman" w:cs="Times New Roman"/>
          <w:sz w:val="28"/>
          <w:szCs w:val="28"/>
        </w:rPr>
        <w:br/>
      </w:r>
      <w:r w:rsidRPr="008E015D">
        <w:rPr>
          <w:rFonts w:ascii="Times New Roman" w:hAnsi="Times New Roman" w:cs="Times New Roman"/>
          <w:sz w:val="28"/>
          <w:szCs w:val="28"/>
        </w:rPr>
        <w:t xml:space="preserve">или предоставляет Ваш бизнес, Вы предпринимали за последние 3 года?» </w:t>
      </w:r>
      <w:r w:rsidR="002F1017" w:rsidRPr="008E015D">
        <w:rPr>
          <w:rFonts w:ascii="Times New Roman" w:hAnsi="Times New Roman" w:cs="Times New Roman"/>
          <w:sz w:val="28"/>
          <w:szCs w:val="28"/>
        </w:rPr>
        <w:br/>
      </w:r>
      <w:r w:rsidRPr="008E015D">
        <w:rPr>
          <w:rFonts w:ascii="Times New Roman" w:hAnsi="Times New Roman" w:cs="Times New Roman"/>
          <w:sz w:val="28"/>
          <w:szCs w:val="28"/>
        </w:rPr>
        <w:t>и «Скажите, пожалуйста, какие меры по развитию Вашего предприятия Вы</w:t>
      </w:r>
      <w:r w:rsidR="007C1F23">
        <w:rPr>
          <w:rFonts w:ascii="Times New Roman" w:hAnsi="Times New Roman" w:cs="Times New Roman"/>
          <w:sz w:val="28"/>
          <w:szCs w:val="28"/>
        </w:rPr>
        <w:t> </w:t>
      </w:r>
      <w:r w:rsidRPr="008E015D">
        <w:rPr>
          <w:rFonts w:ascii="Times New Roman" w:hAnsi="Times New Roman" w:cs="Times New Roman"/>
          <w:sz w:val="28"/>
          <w:szCs w:val="28"/>
        </w:rPr>
        <w:t xml:space="preserve">планируете предпринять в течение ближайшего года-двух?» на первом месте оказался вариант «Обучение и переподготовка персонала». Его выбрали соответственно 43,3% и 47,3% опрошенных представителей сургутского бизнеса (рис. 13 </w:t>
      </w:r>
      <w:r w:rsidR="002F1017" w:rsidRPr="008E015D">
        <w:rPr>
          <w:rFonts w:ascii="Times New Roman" w:hAnsi="Times New Roman" w:cs="Times New Roman"/>
          <w:sz w:val="28"/>
          <w:szCs w:val="28"/>
        </w:rPr>
        <w:t xml:space="preserve">и рис. 14 </w:t>
      </w:r>
      <w:r w:rsidRPr="008E015D">
        <w:rPr>
          <w:rFonts w:ascii="Times New Roman" w:hAnsi="Times New Roman" w:cs="Times New Roman"/>
          <w:sz w:val="28"/>
          <w:szCs w:val="28"/>
        </w:rPr>
        <w:t>в разделе 2.6</w:t>
      </w:r>
      <w:r w:rsidR="002F1017" w:rsidRPr="008E015D">
        <w:rPr>
          <w:rFonts w:ascii="Times New Roman" w:hAnsi="Times New Roman" w:cs="Times New Roman"/>
          <w:sz w:val="28"/>
          <w:szCs w:val="28"/>
        </w:rPr>
        <w:t>)</w:t>
      </w:r>
      <w:r w:rsidRPr="008E015D">
        <w:rPr>
          <w:rFonts w:ascii="Times New Roman" w:hAnsi="Times New Roman" w:cs="Times New Roman"/>
          <w:sz w:val="28"/>
          <w:szCs w:val="28"/>
        </w:rPr>
        <w:t xml:space="preserve">. </w:t>
      </w:r>
    </w:p>
    <w:p w14:paraId="4FA64345" w14:textId="77777777" w:rsidR="002F1017" w:rsidRPr="008E015D" w:rsidRDefault="002F1017" w:rsidP="003A1F52">
      <w:pPr>
        <w:pStyle w:val="ConsNormal"/>
        <w:spacing w:line="276" w:lineRule="auto"/>
        <w:ind w:firstLine="709"/>
        <w:jc w:val="both"/>
        <w:rPr>
          <w:rFonts w:ascii="Times New Roman" w:hAnsi="Times New Roman" w:cs="Times New Roman"/>
          <w:sz w:val="28"/>
          <w:szCs w:val="28"/>
        </w:rPr>
      </w:pPr>
    </w:p>
    <w:p w14:paraId="386F813D" w14:textId="3AF1B397" w:rsidR="002F1017" w:rsidRPr="008E015D" w:rsidRDefault="002F1017" w:rsidP="002F1017">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Таким образом, потребность субъектов МСП в г</w:t>
      </w:r>
      <w:r w:rsidR="006F1AEC">
        <w:rPr>
          <w:rFonts w:ascii="Times New Roman" w:hAnsi="Times New Roman" w:cs="Times New Roman"/>
          <w:sz w:val="28"/>
          <w:szCs w:val="28"/>
        </w:rPr>
        <w:t>ороде</w:t>
      </w:r>
      <w:r w:rsidRPr="008E015D">
        <w:rPr>
          <w:rFonts w:ascii="Times New Roman" w:hAnsi="Times New Roman" w:cs="Times New Roman"/>
          <w:sz w:val="28"/>
          <w:szCs w:val="28"/>
        </w:rPr>
        <w:t xml:space="preserve"> Сургуте в спе</w:t>
      </w:r>
      <w:r w:rsidR="009E273A">
        <w:rPr>
          <w:rFonts w:ascii="Times New Roman" w:hAnsi="Times New Roman" w:cs="Times New Roman"/>
          <w:sz w:val="28"/>
          <w:szCs w:val="28"/>
        </w:rPr>
        <w:t>циалистах технических профессий</w:t>
      </w:r>
      <w:r w:rsidRPr="008E015D">
        <w:rPr>
          <w:rFonts w:ascii="Times New Roman" w:hAnsi="Times New Roman" w:cs="Times New Roman"/>
          <w:sz w:val="28"/>
          <w:szCs w:val="28"/>
        </w:rPr>
        <w:t xml:space="preserve"> и узких специалистах в различных сферах экономики следует охарактеризовать как одну из наиболее острых.</w:t>
      </w:r>
    </w:p>
    <w:p w14:paraId="28BDCC77" w14:textId="77777777" w:rsidR="003A1F52" w:rsidRPr="008E015D" w:rsidRDefault="003A1F52" w:rsidP="003A1F52">
      <w:pPr>
        <w:pStyle w:val="ConsNormal"/>
        <w:spacing w:line="276" w:lineRule="auto"/>
        <w:ind w:firstLine="709"/>
        <w:jc w:val="both"/>
        <w:rPr>
          <w:rFonts w:ascii="Times New Roman" w:hAnsi="Times New Roman" w:cs="Times New Roman"/>
          <w:sz w:val="28"/>
          <w:szCs w:val="28"/>
        </w:rPr>
      </w:pPr>
    </w:p>
    <w:p w14:paraId="1459B9C4" w14:textId="77777777" w:rsidR="003A1F52" w:rsidRPr="008E015D" w:rsidRDefault="003A1F52" w:rsidP="003A1F52">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 </w:t>
      </w:r>
    </w:p>
    <w:p w14:paraId="51384116" w14:textId="77777777" w:rsidR="003A1F52" w:rsidRPr="008E015D" w:rsidRDefault="003A1F52" w:rsidP="003A1F52">
      <w:pPr>
        <w:pStyle w:val="ConsNormal"/>
        <w:spacing w:line="276" w:lineRule="auto"/>
        <w:ind w:firstLine="0"/>
        <w:jc w:val="both"/>
        <w:rPr>
          <w:rFonts w:ascii="Times New Roman" w:hAnsi="Times New Roman" w:cs="Times New Roman"/>
          <w:i/>
          <w:sz w:val="28"/>
          <w:szCs w:val="28"/>
        </w:rPr>
        <w:sectPr w:rsidR="003A1F52" w:rsidRPr="008E015D" w:rsidSect="009A0709">
          <w:headerReference w:type="even" r:id="rId56"/>
          <w:footerReference w:type="even" r:id="rId57"/>
          <w:footerReference w:type="default" r:id="rId58"/>
          <w:pgSz w:w="11906" w:h="16838"/>
          <w:pgMar w:top="1134" w:right="567" w:bottom="1134" w:left="1134" w:header="709" w:footer="709" w:gutter="0"/>
          <w:cols w:space="708"/>
          <w:docGrid w:linePitch="360"/>
        </w:sectPr>
      </w:pPr>
    </w:p>
    <w:p w14:paraId="7625BB43" w14:textId="77777777" w:rsidR="00CB51B3" w:rsidRPr="008E015D" w:rsidRDefault="00CB51B3" w:rsidP="00CB51B3">
      <w:pPr>
        <w:pStyle w:val="p"/>
        <w:spacing w:before="0" w:after="0" w:line="276" w:lineRule="auto"/>
        <w:ind w:firstLine="0"/>
        <w:jc w:val="center"/>
        <w:outlineLvl w:val="4"/>
        <w:rPr>
          <w:b/>
          <w:sz w:val="28"/>
          <w:szCs w:val="28"/>
        </w:rPr>
      </w:pPr>
      <w:r w:rsidRPr="008E015D">
        <w:rPr>
          <w:b/>
          <w:sz w:val="28"/>
          <w:szCs w:val="28"/>
        </w:rPr>
        <w:t>ЗАКЛЮЧЕНИЕ</w:t>
      </w:r>
    </w:p>
    <w:p w14:paraId="208DE41D" w14:textId="77777777" w:rsidR="00CB51B3" w:rsidRPr="008E015D" w:rsidRDefault="00CB51B3" w:rsidP="00CB51B3">
      <w:pPr>
        <w:pStyle w:val="ConsNormal"/>
        <w:spacing w:line="276" w:lineRule="auto"/>
        <w:ind w:firstLine="0"/>
        <w:jc w:val="both"/>
        <w:rPr>
          <w:rFonts w:ascii="Times New Roman" w:hAnsi="Times New Roman" w:cs="Times New Roman"/>
          <w:sz w:val="28"/>
          <w:szCs w:val="28"/>
        </w:rPr>
      </w:pPr>
    </w:p>
    <w:p w14:paraId="7E75003A" w14:textId="77777777" w:rsidR="00A4763B" w:rsidRPr="008E015D" w:rsidRDefault="00002FC5" w:rsidP="00A4763B">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Р</w:t>
      </w:r>
      <w:r w:rsidR="00CB51B3" w:rsidRPr="008E015D">
        <w:rPr>
          <w:rFonts w:ascii="Times New Roman" w:hAnsi="Times New Roman" w:cs="Times New Roman"/>
          <w:sz w:val="28"/>
          <w:szCs w:val="28"/>
        </w:rPr>
        <w:t xml:space="preserve">езультаты </w:t>
      </w:r>
      <w:r w:rsidRPr="008E015D">
        <w:rPr>
          <w:rFonts w:ascii="Times New Roman" w:hAnsi="Times New Roman" w:cs="Times New Roman"/>
          <w:sz w:val="28"/>
          <w:szCs w:val="28"/>
        </w:rPr>
        <w:t>проведенного</w:t>
      </w:r>
      <w:r w:rsidR="00CB51B3" w:rsidRPr="008E015D">
        <w:rPr>
          <w:rFonts w:ascii="Times New Roman" w:hAnsi="Times New Roman" w:cs="Times New Roman"/>
          <w:sz w:val="28"/>
          <w:szCs w:val="28"/>
        </w:rPr>
        <w:t xml:space="preserve"> исследования </w:t>
      </w:r>
      <w:r w:rsidRPr="008E015D">
        <w:rPr>
          <w:rFonts w:ascii="Times New Roman" w:hAnsi="Times New Roman" w:cs="Times New Roman"/>
          <w:sz w:val="28"/>
          <w:szCs w:val="28"/>
        </w:rPr>
        <w:t xml:space="preserve">дают основания </w:t>
      </w:r>
      <w:r w:rsidR="00A4763B" w:rsidRPr="008E015D">
        <w:rPr>
          <w:rFonts w:ascii="Times New Roman" w:hAnsi="Times New Roman" w:cs="Times New Roman"/>
          <w:sz w:val="28"/>
          <w:szCs w:val="28"/>
        </w:rPr>
        <w:t>сделать следующие выводы</w:t>
      </w:r>
      <w:r w:rsidR="00CB51B3" w:rsidRPr="008E015D">
        <w:rPr>
          <w:rFonts w:ascii="Times New Roman" w:hAnsi="Times New Roman" w:cs="Times New Roman"/>
          <w:sz w:val="28"/>
          <w:szCs w:val="28"/>
        </w:rPr>
        <w:t>.</w:t>
      </w:r>
    </w:p>
    <w:p w14:paraId="6996AD26" w14:textId="0EBE1823" w:rsidR="00604440" w:rsidRPr="008E015D" w:rsidRDefault="00604440" w:rsidP="00D73C12">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Политика Администрации города Сургута в области поддержки малого </w:t>
      </w:r>
      <w:r w:rsidRPr="008E015D">
        <w:rPr>
          <w:rFonts w:ascii="Times New Roman" w:hAnsi="Times New Roman" w:cs="Times New Roman"/>
          <w:sz w:val="28"/>
          <w:szCs w:val="28"/>
        </w:rPr>
        <w:br/>
        <w:t>и среднего предпринимательства отвечает потребностям и ожиданиям сургутской деловой среды</w:t>
      </w:r>
      <w:r w:rsidR="00381715" w:rsidRPr="008E015D">
        <w:rPr>
          <w:rFonts w:ascii="Times New Roman" w:hAnsi="Times New Roman" w:cs="Times New Roman"/>
          <w:sz w:val="28"/>
          <w:szCs w:val="28"/>
        </w:rPr>
        <w:t xml:space="preserve">. Так, </w:t>
      </w:r>
      <w:r w:rsidR="00836A8A" w:rsidRPr="008E015D">
        <w:rPr>
          <w:rFonts w:ascii="Times New Roman" w:hAnsi="Times New Roman" w:cs="Times New Roman"/>
          <w:sz w:val="28"/>
          <w:szCs w:val="28"/>
        </w:rPr>
        <w:t xml:space="preserve">уровень удовлетворенности представителей </w:t>
      </w:r>
      <w:r w:rsidRPr="008E015D">
        <w:rPr>
          <w:rFonts w:ascii="Times New Roman" w:hAnsi="Times New Roman" w:cs="Times New Roman"/>
          <w:sz w:val="28"/>
          <w:szCs w:val="28"/>
        </w:rPr>
        <w:t>бизнеса</w:t>
      </w:r>
      <w:r w:rsidR="00836A8A" w:rsidRPr="008E015D">
        <w:rPr>
          <w:rFonts w:ascii="Times New Roman" w:hAnsi="Times New Roman" w:cs="Times New Roman"/>
          <w:sz w:val="28"/>
          <w:szCs w:val="28"/>
        </w:rPr>
        <w:t xml:space="preserve"> деятельностью</w:t>
      </w:r>
      <w:r w:rsidRPr="008E015D">
        <w:rPr>
          <w:rFonts w:ascii="Times New Roman" w:hAnsi="Times New Roman" w:cs="Times New Roman"/>
          <w:sz w:val="28"/>
          <w:szCs w:val="28"/>
        </w:rPr>
        <w:t xml:space="preserve"> городских властей по отношению к субъектам МСП</w:t>
      </w:r>
      <w:r w:rsidR="00836A8A" w:rsidRPr="008E015D">
        <w:rPr>
          <w:rFonts w:ascii="Times New Roman" w:hAnsi="Times New Roman" w:cs="Times New Roman"/>
          <w:sz w:val="28"/>
          <w:szCs w:val="28"/>
        </w:rPr>
        <w:t xml:space="preserve"> составил 88,0%. </w:t>
      </w:r>
      <w:r w:rsidRPr="008E015D">
        <w:rPr>
          <w:rFonts w:ascii="Times New Roman" w:hAnsi="Times New Roman" w:cs="Times New Roman"/>
          <w:sz w:val="28"/>
          <w:szCs w:val="28"/>
        </w:rPr>
        <w:t>Уровень удовлетворенности субъектов МСП общими условиями ведения предпринимательской деятельности в городе Сургуте</w:t>
      </w:r>
      <w:r w:rsidRPr="008E015D">
        <w:rPr>
          <w:rStyle w:val="a8"/>
          <w:rFonts w:ascii="Times New Roman" w:hAnsi="Times New Roman" w:cs="Times New Roman"/>
          <w:sz w:val="28"/>
          <w:szCs w:val="28"/>
        </w:rPr>
        <w:footnoteReference w:id="14"/>
      </w:r>
      <w:r w:rsidRPr="008E015D">
        <w:rPr>
          <w:rFonts w:ascii="Times New Roman" w:hAnsi="Times New Roman" w:cs="Times New Roman"/>
          <w:sz w:val="28"/>
          <w:szCs w:val="28"/>
        </w:rPr>
        <w:t xml:space="preserve"> зафиксирован </w:t>
      </w:r>
      <w:r w:rsidR="009B1292" w:rsidRPr="008E015D">
        <w:rPr>
          <w:rFonts w:ascii="Times New Roman" w:hAnsi="Times New Roman" w:cs="Times New Roman"/>
          <w:sz w:val="28"/>
          <w:szCs w:val="28"/>
        </w:rPr>
        <w:br/>
      </w:r>
      <w:r w:rsidRPr="008E015D">
        <w:rPr>
          <w:rFonts w:ascii="Times New Roman" w:hAnsi="Times New Roman" w:cs="Times New Roman"/>
          <w:sz w:val="28"/>
          <w:szCs w:val="28"/>
        </w:rPr>
        <w:t>в размере 88,</w:t>
      </w:r>
      <w:r w:rsidR="006B3B99">
        <w:rPr>
          <w:rFonts w:ascii="Times New Roman" w:hAnsi="Times New Roman" w:cs="Times New Roman"/>
          <w:sz w:val="28"/>
          <w:szCs w:val="28"/>
        </w:rPr>
        <w:t>0</w:t>
      </w:r>
      <w:r w:rsidRPr="008E015D">
        <w:rPr>
          <w:rFonts w:ascii="Times New Roman" w:hAnsi="Times New Roman" w:cs="Times New Roman"/>
          <w:sz w:val="28"/>
          <w:szCs w:val="28"/>
        </w:rPr>
        <w:t xml:space="preserve">%. </w:t>
      </w:r>
      <w:r w:rsidR="00D73C12" w:rsidRPr="008E015D">
        <w:rPr>
          <w:rFonts w:ascii="Times New Roman" w:hAnsi="Times New Roman" w:cs="Times New Roman"/>
          <w:sz w:val="28"/>
          <w:szCs w:val="28"/>
        </w:rPr>
        <w:t>Свыше половины</w:t>
      </w:r>
      <w:r w:rsidRPr="008E015D">
        <w:rPr>
          <w:rFonts w:ascii="Times New Roman" w:hAnsi="Times New Roman" w:cs="Times New Roman"/>
          <w:sz w:val="28"/>
          <w:szCs w:val="28"/>
        </w:rPr>
        <w:t xml:space="preserve"> участников опроса (51,0%) охарактеризовали инвестиционный климат в Сургуте как благоприятный.</w:t>
      </w:r>
      <w:r w:rsidR="00D73C12" w:rsidRPr="008E015D">
        <w:rPr>
          <w:rFonts w:ascii="Times New Roman" w:hAnsi="Times New Roman" w:cs="Times New Roman"/>
          <w:sz w:val="28"/>
          <w:szCs w:val="28"/>
        </w:rPr>
        <w:t xml:space="preserve"> С утверждениями, </w:t>
      </w:r>
      <w:r w:rsidR="009B1292" w:rsidRPr="008E015D">
        <w:rPr>
          <w:rFonts w:ascii="Times New Roman" w:hAnsi="Times New Roman" w:cs="Times New Roman"/>
          <w:sz w:val="28"/>
          <w:szCs w:val="28"/>
        </w:rPr>
        <w:br/>
      </w:r>
      <w:r w:rsidR="00D73C12" w:rsidRPr="008E015D">
        <w:rPr>
          <w:rFonts w:ascii="Times New Roman" w:hAnsi="Times New Roman" w:cs="Times New Roman"/>
          <w:sz w:val="28"/>
          <w:szCs w:val="28"/>
        </w:rPr>
        <w:t>что в настоящее время состояние мало</w:t>
      </w:r>
      <w:r w:rsidR="009E273A">
        <w:rPr>
          <w:rFonts w:ascii="Times New Roman" w:hAnsi="Times New Roman" w:cs="Times New Roman"/>
          <w:sz w:val="28"/>
          <w:szCs w:val="28"/>
        </w:rPr>
        <w:t>го и среднего бизнеса стабильно</w:t>
      </w:r>
      <w:r w:rsidR="00D73C12" w:rsidRPr="008E015D">
        <w:rPr>
          <w:rFonts w:ascii="Times New Roman" w:hAnsi="Times New Roman" w:cs="Times New Roman"/>
          <w:sz w:val="28"/>
          <w:szCs w:val="28"/>
        </w:rPr>
        <w:t xml:space="preserve"> либо наблюдается его активное развитие, в совокупности согласились 60,0% опрошенных предпринимателей. Относительное большинство респондентов (41,7%) предположили, что текущее состояние бизнеса сохранится и в ближайшие год-два, </w:t>
      </w:r>
      <w:r w:rsidR="009B1292" w:rsidRPr="008E015D">
        <w:rPr>
          <w:rFonts w:ascii="Times New Roman" w:hAnsi="Times New Roman" w:cs="Times New Roman"/>
          <w:sz w:val="28"/>
          <w:szCs w:val="28"/>
        </w:rPr>
        <w:br/>
      </w:r>
      <w:r w:rsidR="00D73C12" w:rsidRPr="008E015D">
        <w:rPr>
          <w:rFonts w:ascii="Times New Roman" w:hAnsi="Times New Roman" w:cs="Times New Roman"/>
          <w:sz w:val="28"/>
          <w:szCs w:val="28"/>
        </w:rPr>
        <w:t xml:space="preserve">а </w:t>
      </w:r>
      <w:r w:rsidR="009E273A">
        <w:rPr>
          <w:rFonts w:ascii="Times New Roman" w:hAnsi="Times New Roman" w:cs="Times New Roman"/>
          <w:sz w:val="28"/>
          <w:szCs w:val="28"/>
        </w:rPr>
        <w:t>с точки зрения 30,7% опрошенных</w:t>
      </w:r>
      <w:r w:rsidR="00D73C12" w:rsidRPr="008E015D">
        <w:rPr>
          <w:rFonts w:ascii="Times New Roman" w:hAnsi="Times New Roman" w:cs="Times New Roman"/>
          <w:sz w:val="28"/>
          <w:szCs w:val="28"/>
        </w:rPr>
        <w:t xml:space="preserve"> в ближайшем будущем в Сургуте ожидается активное развитие субъектов МСП.</w:t>
      </w:r>
    </w:p>
    <w:p w14:paraId="547D8337" w14:textId="75AE077A" w:rsidR="00C6668B" w:rsidRPr="008E015D" w:rsidRDefault="00C6668B" w:rsidP="00C6668B">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color w:val="000000"/>
          <w:sz w:val="28"/>
          <w:szCs w:val="28"/>
        </w:rPr>
        <w:t>Наиболее востребованными направлениями муниципальной поддержки предпринимателей города Сургута являются в</w:t>
      </w:r>
      <w:r w:rsidRPr="008E015D">
        <w:rPr>
          <w:rFonts w:ascii="Times New Roman" w:hAnsi="Times New Roman" w:cs="Times New Roman"/>
          <w:sz w:val="28"/>
          <w:szCs w:val="28"/>
        </w:rPr>
        <w:t xml:space="preserve">озмещение части затрат на аренду нежилых помещений и коммунальные платежи (это направление актуально </w:t>
      </w:r>
      <w:r w:rsidRPr="008E015D">
        <w:rPr>
          <w:rFonts w:ascii="Times New Roman" w:hAnsi="Times New Roman" w:cs="Times New Roman"/>
          <w:sz w:val="28"/>
          <w:szCs w:val="28"/>
        </w:rPr>
        <w:br/>
        <w:t>для 51,0% опрошенных представителей субъектов МСП), возмещение части затрат по</w:t>
      </w:r>
      <w:r w:rsidR="007C1F23">
        <w:rPr>
          <w:rFonts w:ascii="Times New Roman" w:hAnsi="Times New Roman" w:cs="Times New Roman"/>
          <w:sz w:val="28"/>
          <w:szCs w:val="28"/>
        </w:rPr>
        <w:t> </w:t>
      </w:r>
      <w:r w:rsidRPr="008E015D">
        <w:rPr>
          <w:rFonts w:ascii="Times New Roman" w:hAnsi="Times New Roman" w:cs="Times New Roman"/>
          <w:sz w:val="28"/>
          <w:szCs w:val="28"/>
        </w:rPr>
        <w:t xml:space="preserve">приобретению оборудования (основных средств) и лицензионных программных продуктов (31,3%), возмещение части затрат на обучение, повышение квалификации, профессиональную переподготовку (23,7%), предоставление недвижимого имущества, находящегося в муниципальной собственности, в аренду (23,3%). При этом доля респондентов, не сталкивавшихся с какими-либо проблемами при обращении в органы МСУ за имущественной или финансовой поддержкой, возросла с 32,8% в 2024 г. до </w:t>
      </w:r>
      <w:r w:rsidR="006B3B99">
        <w:rPr>
          <w:rFonts w:ascii="Times New Roman" w:hAnsi="Times New Roman" w:cs="Times New Roman"/>
          <w:sz w:val="28"/>
          <w:szCs w:val="28"/>
        </w:rPr>
        <w:t>46,9</w:t>
      </w:r>
      <w:r w:rsidRPr="008E015D">
        <w:rPr>
          <w:rFonts w:ascii="Times New Roman" w:hAnsi="Times New Roman" w:cs="Times New Roman"/>
          <w:sz w:val="28"/>
          <w:szCs w:val="28"/>
        </w:rPr>
        <w:t>%.</w:t>
      </w:r>
    </w:p>
    <w:p w14:paraId="6E1FAAD9" w14:textId="77777777" w:rsidR="005B2019" w:rsidRPr="008E015D" w:rsidRDefault="00C6668B" w:rsidP="00381715">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Особо следует подчеркнуть, что по</w:t>
      </w:r>
      <w:r w:rsidR="005B2019" w:rsidRPr="008E015D">
        <w:rPr>
          <w:rFonts w:ascii="Times New Roman" w:hAnsi="Times New Roman" w:cs="Times New Roman"/>
          <w:sz w:val="28"/>
          <w:szCs w:val="28"/>
        </w:rPr>
        <w:t xml:space="preserve"> </w:t>
      </w:r>
      <w:r w:rsidR="00836A8A" w:rsidRPr="008E015D">
        <w:rPr>
          <w:rFonts w:ascii="Times New Roman" w:hAnsi="Times New Roman" w:cs="Times New Roman"/>
          <w:sz w:val="28"/>
          <w:szCs w:val="28"/>
        </w:rPr>
        <w:t>большинству</w:t>
      </w:r>
      <w:r w:rsidR="005B2019" w:rsidRPr="008E015D">
        <w:rPr>
          <w:rFonts w:ascii="Times New Roman" w:hAnsi="Times New Roman" w:cs="Times New Roman"/>
          <w:sz w:val="28"/>
          <w:szCs w:val="28"/>
        </w:rPr>
        <w:t xml:space="preserve"> параметр</w:t>
      </w:r>
      <w:r w:rsidR="00836A8A" w:rsidRPr="008E015D">
        <w:rPr>
          <w:rFonts w:ascii="Times New Roman" w:hAnsi="Times New Roman" w:cs="Times New Roman"/>
          <w:sz w:val="28"/>
          <w:szCs w:val="28"/>
        </w:rPr>
        <w:t>ов</w:t>
      </w:r>
      <w:r w:rsidR="005B2019" w:rsidRPr="008E015D">
        <w:rPr>
          <w:rFonts w:ascii="Times New Roman" w:hAnsi="Times New Roman" w:cs="Times New Roman"/>
          <w:sz w:val="28"/>
          <w:szCs w:val="28"/>
        </w:rPr>
        <w:t xml:space="preserve"> в ходе отчетного исследования по сравнению </w:t>
      </w:r>
      <w:r w:rsidR="00836A8A" w:rsidRPr="008E015D">
        <w:rPr>
          <w:rFonts w:ascii="Times New Roman" w:hAnsi="Times New Roman" w:cs="Times New Roman"/>
          <w:sz w:val="28"/>
          <w:szCs w:val="28"/>
        </w:rPr>
        <w:t>по сравнению с предыдущими волнами мониторинга 2023 – 2024 гг</w:t>
      </w:r>
      <w:r w:rsidR="007B4F1E">
        <w:rPr>
          <w:rFonts w:ascii="Times New Roman" w:hAnsi="Times New Roman" w:cs="Times New Roman"/>
          <w:sz w:val="28"/>
          <w:szCs w:val="28"/>
        </w:rPr>
        <w:t>.</w:t>
      </w:r>
      <w:r w:rsidR="005B2019" w:rsidRPr="008E015D">
        <w:rPr>
          <w:rFonts w:ascii="Times New Roman" w:hAnsi="Times New Roman" w:cs="Times New Roman"/>
          <w:sz w:val="28"/>
          <w:szCs w:val="28"/>
        </w:rPr>
        <w:t>, наблюдалась позитивная динамика.</w:t>
      </w:r>
    </w:p>
    <w:p w14:paraId="4FEA26D1" w14:textId="77777777" w:rsidR="00A4763B" w:rsidRPr="008E015D" w:rsidRDefault="00A4763B" w:rsidP="00A4763B">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Таким образом, подтвердилась основная гипотеза </w:t>
      </w:r>
      <w:r w:rsidR="00836A8A" w:rsidRPr="008E015D">
        <w:rPr>
          <w:rFonts w:ascii="Times New Roman" w:hAnsi="Times New Roman" w:cs="Times New Roman"/>
          <w:sz w:val="28"/>
          <w:szCs w:val="28"/>
        </w:rPr>
        <w:t xml:space="preserve">социологического </w:t>
      </w:r>
      <w:r w:rsidRPr="008E015D">
        <w:rPr>
          <w:rFonts w:ascii="Times New Roman" w:hAnsi="Times New Roman" w:cs="Times New Roman"/>
          <w:sz w:val="28"/>
          <w:szCs w:val="28"/>
        </w:rPr>
        <w:t xml:space="preserve">исследования: </w:t>
      </w:r>
      <w:r w:rsidR="00836A8A" w:rsidRPr="008E015D">
        <w:rPr>
          <w:rFonts w:ascii="Times New Roman" w:hAnsi="Times New Roman" w:cs="Times New Roman"/>
          <w:sz w:val="28"/>
          <w:szCs w:val="28"/>
        </w:rPr>
        <w:t>в настоящее время в Сургуте сложились в целом благоприятные условия для предпринимательской деятельности</w:t>
      </w:r>
      <w:r w:rsidR="00381715" w:rsidRPr="008E015D">
        <w:rPr>
          <w:rFonts w:ascii="Times New Roman" w:hAnsi="Times New Roman" w:cs="Times New Roman"/>
          <w:sz w:val="28"/>
          <w:szCs w:val="28"/>
        </w:rPr>
        <w:t>.</w:t>
      </w:r>
      <w:r w:rsidR="00836A8A" w:rsidRPr="008E015D">
        <w:rPr>
          <w:rFonts w:ascii="Times New Roman" w:hAnsi="Times New Roman" w:cs="Times New Roman"/>
          <w:sz w:val="28"/>
          <w:szCs w:val="28"/>
        </w:rPr>
        <w:t xml:space="preserve"> Безусловно, это во многом заслуга городских властей.</w:t>
      </w:r>
    </w:p>
    <w:p w14:paraId="64DFEDA0" w14:textId="77777777" w:rsidR="005548FB" w:rsidRPr="008E015D" w:rsidRDefault="005548FB" w:rsidP="00A4763B">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В то же время были выявлены </w:t>
      </w:r>
      <w:r w:rsidR="00CA4071" w:rsidRPr="008E015D">
        <w:rPr>
          <w:rFonts w:ascii="Times New Roman" w:hAnsi="Times New Roman" w:cs="Times New Roman"/>
          <w:sz w:val="28"/>
          <w:szCs w:val="28"/>
        </w:rPr>
        <w:t>некоторые</w:t>
      </w:r>
      <w:r w:rsidRPr="008E015D">
        <w:rPr>
          <w:rFonts w:ascii="Times New Roman" w:hAnsi="Times New Roman" w:cs="Times New Roman"/>
          <w:sz w:val="28"/>
          <w:szCs w:val="28"/>
        </w:rPr>
        <w:t xml:space="preserve"> проблемы.</w:t>
      </w:r>
    </w:p>
    <w:p w14:paraId="7DABFAD3" w14:textId="64C2AB7D" w:rsidR="00D2118C" w:rsidRPr="008E015D" w:rsidRDefault="009C1434" w:rsidP="00D2118C">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Малый и средний бизнес испытывает дефицит квалифицированных кадров, сложности в получении заемных средств и инвестиций. Существенно осложняют ведение предпринимательской деятельности рост арендной платы и стоимости коммунальных услуг, высокие налоги. </w:t>
      </w:r>
      <w:r w:rsidR="009B1292" w:rsidRPr="008E015D">
        <w:rPr>
          <w:rFonts w:ascii="Times New Roman" w:hAnsi="Times New Roman" w:cs="Times New Roman"/>
          <w:sz w:val="28"/>
          <w:szCs w:val="28"/>
        </w:rPr>
        <w:t xml:space="preserve">Судя по результатам опроса, </w:t>
      </w:r>
      <w:r w:rsidR="00C6668B" w:rsidRPr="008E015D">
        <w:rPr>
          <w:rFonts w:ascii="Times New Roman" w:hAnsi="Times New Roman" w:cs="Times New Roman"/>
          <w:sz w:val="28"/>
          <w:szCs w:val="28"/>
        </w:rPr>
        <w:t>в настоящее время возможности осуществления субъектами МСП инновационной деятельности в</w:t>
      </w:r>
      <w:r w:rsidR="007C1F23">
        <w:rPr>
          <w:rFonts w:ascii="Times New Roman" w:hAnsi="Times New Roman" w:cs="Times New Roman"/>
          <w:sz w:val="28"/>
          <w:szCs w:val="28"/>
        </w:rPr>
        <w:t> </w:t>
      </w:r>
      <w:r w:rsidR="00C6668B" w:rsidRPr="008E015D">
        <w:rPr>
          <w:rFonts w:ascii="Times New Roman" w:hAnsi="Times New Roman" w:cs="Times New Roman"/>
          <w:sz w:val="28"/>
          <w:szCs w:val="28"/>
        </w:rPr>
        <w:t>городе Сургуте ограничены</w:t>
      </w:r>
      <w:r w:rsidR="00263FCB">
        <w:rPr>
          <w:rFonts w:ascii="Times New Roman" w:hAnsi="Times New Roman" w:cs="Times New Roman"/>
          <w:sz w:val="28"/>
          <w:szCs w:val="28"/>
        </w:rPr>
        <w:t>.</w:t>
      </w:r>
    </w:p>
    <w:p w14:paraId="49C2597A" w14:textId="7FAD8A92" w:rsidR="00A4047B" w:rsidRPr="008E015D" w:rsidRDefault="00A4047B" w:rsidP="005548FB">
      <w:pPr>
        <w:pStyle w:val="ConsNormal"/>
        <w:spacing w:line="276" w:lineRule="auto"/>
        <w:ind w:firstLine="709"/>
        <w:jc w:val="both"/>
        <w:rPr>
          <w:rFonts w:ascii="Times New Roman" w:hAnsi="Times New Roman" w:cs="Times New Roman"/>
          <w:sz w:val="28"/>
          <w:szCs w:val="28"/>
        </w:rPr>
      </w:pPr>
      <w:r w:rsidRPr="008E015D">
        <w:rPr>
          <w:rFonts w:ascii="Times New Roman" w:hAnsi="Times New Roman" w:cs="Times New Roman"/>
          <w:sz w:val="28"/>
          <w:szCs w:val="28"/>
        </w:rPr>
        <w:t xml:space="preserve">Решение </w:t>
      </w:r>
      <w:r w:rsidR="009B1292" w:rsidRPr="008E015D">
        <w:rPr>
          <w:rFonts w:ascii="Times New Roman" w:hAnsi="Times New Roman" w:cs="Times New Roman"/>
          <w:sz w:val="28"/>
          <w:szCs w:val="28"/>
        </w:rPr>
        <w:t>выявленных</w:t>
      </w:r>
      <w:r w:rsidRPr="008E015D">
        <w:rPr>
          <w:rFonts w:ascii="Times New Roman" w:hAnsi="Times New Roman" w:cs="Times New Roman"/>
          <w:sz w:val="28"/>
          <w:szCs w:val="28"/>
        </w:rPr>
        <w:t xml:space="preserve"> проблем</w:t>
      </w:r>
      <w:r w:rsidR="009C1434" w:rsidRPr="008E015D">
        <w:rPr>
          <w:rFonts w:ascii="Times New Roman" w:hAnsi="Times New Roman" w:cs="Times New Roman"/>
          <w:sz w:val="28"/>
          <w:szCs w:val="28"/>
        </w:rPr>
        <w:t xml:space="preserve"> </w:t>
      </w:r>
      <w:r w:rsidRPr="008E015D">
        <w:rPr>
          <w:rFonts w:ascii="Times New Roman" w:hAnsi="Times New Roman" w:cs="Times New Roman"/>
          <w:sz w:val="28"/>
          <w:szCs w:val="28"/>
        </w:rPr>
        <w:t xml:space="preserve">следует включить в число приоритетов </w:t>
      </w:r>
      <w:r w:rsidR="00C6668B" w:rsidRPr="008E015D">
        <w:rPr>
          <w:rFonts w:ascii="Times New Roman" w:hAnsi="Times New Roman" w:cs="Times New Roman"/>
          <w:sz w:val="28"/>
          <w:szCs w:val="28"/>
        </w:rPr>
        <w:br/>
      </w:r>
      <w:r w:rsidR="009C1434" w:rsidRPr="008E015D">
        <w:rPr>
          <w:rFonts w:ascii="Times New Roman" w:hAnsi="Times New Roman" w:cs="Times New Roman"/>
          <w:sz w:val="28"/>
          <w:szCs w:val="28"/>
        </w:rPr>
        <w:t>при планировании и осуществлении деятельности Администрации города Сургута, нацеленной на развитие малого и среднего предпринимательства.</w:t>
      </w:r>
    </w:p>
    <w:p w14:paraId="3FEF7BA8" w14:textId="77777777" w:rsidR="00D73C12" w:rsidRPr="008E015D" w:rsidRDefault="00D73C12" w:rsidP="00D73C12">
      <w:pPr>
        <w:spacing w:after="200" w:line="276" w:lineRule="auto"/>
        <w:rPr>
          <w:b/>
          <w:sz w:val="28"/>
          <w:szCs w:val="28"/>
          <w:lang w:eastAsia="en-US"/>
        </w:rPr>
      </w:pPr>
      <w:r w:rsidRPr="008E015D">
        <w:rPr>
          <w:b/>
          <w:sz w:val="28"/>
          <w:szCs w:val="28"/>
        </w:rPr>
        <w:br w:type="page"/>
      </w:r>
    </w:p>
    <w:p w14:paraId="6167A9CE" w14:textId="77777777" w:rsidR="00CB51B3" w:rsidRPr="008E015D" w:rsidRDefault="00CB51B3" w:rsidP="00CB51B3">
      <w:pPr>
        <w:spacing w:line="276" w:lineRule="auto"/>
        <w:jc w:val="center"/>
        <w:rPr>
          <w:b/>
          <w:sz w:val="28"/>
          <w:szCs w:val="28"/>
        </w:rPr>
      </w:pPr>
      <w:r w:rsidRPr="008E015D">
        <w:rPr>
          <w:b/>
          <w:sz w:val="28"/>
          <w:szCs w:val="28"/>
        </w:rPr>
        <w:t xml:space="preserve">ПРАКТИЧЕСКИЕ РЕКОМЕНДАЦИИ </w:t>
      </w:r>
    </w:p>
    <w:p w14:paraId="60EA3281" w14:textId="77777777" w:rsidR="00CB51B3" w:rsidRPr="008E015D" w:rsidRDefault="00CB51B3" w:rsidP="00CB51B3">
      <w:pPr>
        <w:spacing w:line="276" w:lineRule="auto"/>
        <w:jc w:val="center"/>
        <w:rPr>
          <w:sz w:val="28"/>
          <w:szCs w:val="28"/>
        </w:rPr>
      </w:pPr>
      <w:r w:rsidRPr="008E015D">
        <w:rPr>
          <w:b/>
          <w:sz w:val="28"/>
          <w:szCs w:val="28"/>
        </w:rPr>
        <w:t>ДЛЯ ИСПОЛЬЗОВАНИЯ ОРГАНАМИ МЕСТНОГО САМОУПРАВЛЕНИЯ</w:t>
      </w:r>
    </w:p>
    <w:p w14:paraId="13A06392" w14:textId="77777777" w:rsidR="00CB51B3" w:rsidRPr="008E015D" w:rsidRDefault="00CB51B3" w:rsidP="00CB51B3">
      <w:pPr>
        <w:spacing w:line="276" w:lineRule="auto"/>
        <w:rPr>
          <w:lang w:eastAsia="en-US"/>
        </w:rPr>
      </w:pPr>
    </w:p>
    <w:p w14:paraId="48651059" w14:textId="6A2BD0C1" w:rsidR="00CB51B3" w:rsidRPr="008E015D" w:rsidRDefault="00CB51B3" w:rsidP="00263FCB">
      <w:pPr>
        <w:pStyle w:val="Iauiue1"/>
        <w:spacing w:line="276" w:lineRule="auto"/>
        <w:ind w:firstLine="709"/>
        <w:jc w:val="both"/>
        <w:rPr>
          <w:sz w:val="28"/>
          <w:szCs w:val="28"/>
        </w:rPr>
      </w:pPr>
      <w:r w:rsidRPr="008E015D">
        <w:rPr>
          <w:sz w:val="28"/>
          <w:szCs w:val="28"/>
        </w:rPr>
        <w:t>По результатам провед</w:t>
      </w:r>
      <w:r w:rsidR="00E85061">
        <w:rPr>
          <w:sz w:val="28"/>
          <w:szCs w:val="28"/>
        </w:rPr>
        <w:t>е</w:t>
      </w:r>
      <w:r w:rsidRPr="008E015D">
        <w:rPr>
          <w:sz w:val="28"/>
          <w:szCs w:val="28"/>
        </w:rPr>
        <w:t xml:space="preserve">нного </w:t>
      </w:r>
      <w:r w:rsidR="00684CB5" w:rsidRPr="008E015D">
        <w:rPr>
          <w:sz w:val="28"/>
          <w:szCs w:val="28"/>
        </w:rPr>
        <w:t>социологического</w:t>
      </w:r>
      <w:r w:rsidRPr="008E015D">
        <w:rPr>
          <w:sz w:val="28"/>
          <w:szCs w:val="28"/>
        </w:rPr>
        <w:t xml:space="preserve"> исследования сформулированы следующие рекомендации органам </w:t>
      </w:r>
      <w:r w:rsidR="00760711" w:rsidRPr="008E015D">
        <w:rPr>
          <w:sz w:val="28"/>
          <w:szCs w:val="28"/>
        </w:rPr>
        <w:t>местного самоуправления</w:t>
      </w:r>
      <w:r w:rsidRPr="008E015D">
        <w:rPr>
          <w:sz w:val="28"/>
          <w:szCs w:val="28"/>
        </w:rPr>
        <w:t xml:space="preserve"> </w:t>
      </w:r>
      <w:r w:rsidR="00684CB5" w:rsidRPr="008E015D">
        <w:rPr>
          <w:sz w:val="28"/>
          <w:szCs w:val="28"/>
        </w:rPr>
        <w:br/>
      </w:r>
      <w:r w:rsidRPr="008E015D">
        <w:rPr>
          <w:sz w:val="28"/>
          <w:szCs w:val="28"/>
        </w:rPr>
        <w:t xml:space="preserve">для </w:t>
      </w:r>
      <w:r w:rsidR="00760711" w:rsidRPr="008E015D">
        <w:rPr>
          <w:sz w:val="28"/>
          <w:szCs w:val="28"/>
        </w:rPr>
        <w:t xml:space="preserve">повышения эффективности </w:t>
      </w:r>
      <w:r w:rsidR="00684CB5" w:rsidRPr="008E015D">
        <w:rPr>
          <w:sz w:val="28"/>
          <w:szCs w:val="28"/>
        </w:rPr>
        <w:t>деятельности, н</w:t>
      </w:r>
      <w:r w:rsidR="00263FCB">
        <w:rPr>
          <w:sz w:val="28"/>
          <w:szCs w:val="28"/>
        </w:rPr>
        <w:t>аправленной на развитие малого</w:t>
      </w:r>
      <w:r w:rsidR="00263FCB">
        <w:rPr>
          <w:sz w:val="28"/>
          <w:szCs w:val="28"/>
        </w:rPr>
        <w:br/>
      </w:r>
      <w:r w:rsidR="00684CB5" w:rsidRPr="008E015D">
        <w:rPr>
          <w:sz w:val="28"/>
          <w:szCs w:val="28"/>
        </w:rPr>
        <w:t>и среднего предпринимательства в Сургуте</w:t>
      </w:r>
      <w:r w:rsidR="00DE5CF5" w:rsidRPr="008E015D">
        <w:rPr>
          <w:sz w:val="28"/>
          <w:szCs w:val="28"/>
        </w:rPr>
        <w:t>:</w:t>
      </w:r>
    </w:p>
    <w:p w14:paraId="68310484" w14:textId="069531BE" w:rsidR="002855B2" w:rsidRPr="008E015D" w:rsidRDefault="002855B2" w:rsidP="00CC6D2F">
      <w:pPr>
        <w:pStyle w:val="Iauiue1"/>
        <w:spacing w:line="276" w:lineRule="auto"/>
        <w:ind w:firstLine="709"/>
        <w:jc w:val="both"/>
        <w:rPr>
          <w:sz w:val="28"/>
          <w:szCs w:val="28"/>
        </w:rPr>
      </w:pPr>
      <w:r w:rsidRPr="008E015D">
        <w:rPr>
          <w:sz w:val="28"/>
          <w:szCs w:val="28"/>
        </w:rPr>
        <w:t xml:space="preserve">- </w:t>
      </w:r>
      <w:r w:rsidR="00263FCB">
        <w:rPr>
          <w:sz w:val="28"/>
          <w:szCs w:val="28"/>
        </w:rPr>
        <w:t>д</w:t>
      </w:r>
      <w:r w:rsidR="00684CB5" w:rsidRPr="008E015D">
        <w:rPr>
          <w:sz w:val="28"/>
          <w:szCs w:val="28"/>
        </w:rPr>
        <w:t>ля распространения информации о мерах муниципальной поддержки субъектов МСП рекомендуется в приоритетном порядке использовать официальные ка</w:t>
      </w:r>
      <w:r w:rsidR="00263FCB">
        <w:rPr>
          <w:sz w:val="28"/>
          <w:szCs w:val="28"/>
        </w:rPr>
        <w:t>н</w:t>
      </w:r>
      <w:r w:rsidR="00684CB5" w:rsidRPr="008E015D">
        <w:rPr>
          <w:sz w:val="28"/>
          <w:szCs w:val="28"/>
        </w:rPr>
        <w:t>ал</w:t>
      </w:r>
      <w:r w:rsidR="00263FCB">
        <w:rPr>
          <w:sz w:val="28"/>
          <w:szCs w:val="28"/>
        </w:rPr>
        <w:t>ы</w:t>
      </w:r>
      <w:r w:rsidR="00684CB5" w:rsidRPr="008E015D">
        <w:rPr>
          <w:sz w:val="28"/>
          <w:szCs w:val="28"/>
        </w:rPr>
        <w:t xml:space="preserve"> Администрации города Сургута и ее официальные аккаунты в социальных медиа.</w:t>
      </w:r>
    </w:p>
    <w:p w14:paraId="3B872228" w14:textId="77777777" w:rsidR="004D2F2B" w:rsidRPr="008E015D" w:rsidRDefault="004D2F2B" w:rsidP="00CC6D2F">
      <w:pPr>
        <w:pStyle w:val="Iauiue1"/>
        <w:spacing w:line="276" w:lineRule="auto"/>
        <w:ind w:firstLine="709"/>
        <w:jc w:val="both"/>
        <w:rPr>
          <w:sz w:val="28"/>
          <w:szCs w:val="28"/>
        </w:rPr>
      </w:pPr>
      <w:r w:rsidRPr="008E015D">
        <w:rPr>
          <w:sz w:val="28"/>
          <w:szCs w:val="28"/>
        </w:rPr>
        <w:t xml:space="preserve">- Уровень информированности субъектов МСП о реализации муниципальной программе «Развитие малого и среднего предпринимательства в городе Сургуте» </w:t>
      </w:r>
      <w:r w:rsidRPr="008E015D">
        <w:rPr>
          <w:sz w:val="28"/>
          <w:szCs w:val="28"/>
        </w:rPr>
        <w:br/>
        <w:t>в 2023-2025 гг. продемонстрировал устойчивый рост, но в настоящее время остается недостаточно высоким – 63,7%. Соответственно, следует активизировать информационное сопровождение этой программы.</w:t>
      </w:r>
    </w:p>
    <w:p w14:paraId="4A362914" w14:textId="77777777" w:rsidR="006B22CE" w:rsidRPr="008E015D" w:rsidRDefault="006B22CE" w:rsidP="00CC6D2F">
      <w:pPr>
        <w:pStyle w:val="Iauiue1"/>
        <w:spacing w:line="276" w:lineRule="auto"/>
        <w:ind w:firstLine="709"/>
        <w:jc w:val="both"/>
        <w:rPr>
          <w:sz w:val="28"/>
          <w:szCs w:val="28"/>
        </w:rPr>
      </w:pPr>
      <w:r w:rsidRPr="008E015D">
        <w:rPr>
          <w:sz w:val="28"/>
          <w:szCs w:val="28"/>
        </w:rPr>
        <w:t xml:space="preserve">- Из числа </w:t>
      </w:r>
      <w:r w:rsidRPr="008E015D">
        <w:rPr>
          <w:color w:val="000000"/>
          <w:sz w:val="28"/>
          <w:szCs w:val="28"/>
        </w:rPr>
        <w:t>направлений муниципальной поддержки предпринимателей города Сургута рекомендуется в первоочередном порядке развивать в</w:t>
      </w:r>
      <w:r w:rsidRPr="008E015D">
        <w:rPr>
          <w:sz w:val="28"/>
          <w:szCs w:val="28"/>
        </w:rPr>
        <w:t>озмещение части затрат на аренду нежилых помещений и коммунальные платежи, возмещение части затрат по приобретению оборудования (основных средств) и лицензионных программных продуктов, возмещение части затрат на обучение, повышение квалификации, профессиональную переподготовку, предоставление недвижимого имущества, находящегося в муниципальной собственности, в аренду.</w:t>
      </w:r>
    </w:p>
    <w:p w14:paraId="1AD2C839" w14:textId="158BD21D" w:rsidR="006B22CE" w:rsidRPr="008E015D" w:rsidRDefault="00822CCB" w:rsidP="006B22CE">
      <w:pPr>
        <w:pStyle w:val="Iauiue1"/>
        <w:spacing w:line="276" w:lineRule="auto"/>
        <w:ind w:firstLine="709"/>
        <w:jc w:val="both"/>
        <w:rPr>
          <w:sz w:val="28"/>
          <w:szCs w:val="28"/>
        </w:rPr>
      </w:pPr>
      <w:r>
        <w:rPr>
          <w:sz w:val="28"/>
          <w:szCs w:val="28"/>
        </w:rPr>
        <w:t>- </w:t>
      </w:r>
      <w:r w:rsidR="00D2118C" w:rsidRPr="008E015D">
        <w:rPr>
          <w:sz w:val="28"/>
          <w:szCs w:val="28"/>
        </w:rPr>
        <w:t xml:space="preserve">В </w:t>
      </w:r>
      <w:r w:rsidR="004D2F2B" w:rsidRPr="008E015D">
        <w:rPr>
          <w:sz w:val="28"/>
          <w:szCs w:val="28"/>
        </w:rPr>
        <w:t>ходе исследования выяснилось, что 40,</w:t>
      </w:r>
      <w:r w:rsidR="009F43CC">
        <w:rPr>
          <w:sz w:val="28"/>
          <w:szCs w:val="28"/>
        </w:rPr>
        <w:t>6</w:t>
      </w:r>
      <w:r w:rsidR="004D2F2B" w:rsidRPr="008E015D">
        <w:rPr>
          <w:sz w:val="28"/>
          <w:szCs w:val="28"/>
        </w:rPr>
        <w:t xml:space="preserve">% предпринимателей, обращавшихся в органы </w:t>
      </w:r>
      <w:r w:rsidR="006B22CE" w:rsidRPr="008E015D">
        <w:rPr>
          <w:sz w:val="28"/>
          <w:szCs w:val="28"/>
        </w:rPr>
        <w:t>МСУ за имущественной или ф</w:t>
      </w:r>
      <w:r w:rsidR="005A6DE2">
        <w:rPr>
          <w:sz w:val="28"/>
          <w:szCs w:val="28"/>
        </w:rPr>
        <w:t xml:space="preserve">инансовой поддержкой, </w:t>
      </w:r>
      <w:r w:rsidR="00263FCB">
        <w:rPr>
          <w:sz w:val="28"/>
          <w:szCs w:val="28"/>
        </w:rPr>
        <w:t>недовольны</w:t>
      </w:r>
      <w:r w:rsidR="006B22CE" w:rsidRPr="008E015D">
        <w:rPr>
          <w:sz w:val="28"/>
          <w:szCs w:val="28"/>
        </w:rPr>
        <w:t xml:space="preserve"> большим количеством документов, требующихся для ее получения</w:t>
      </w:r>
      <w:r w:rsidR="00FF5647" w:rsidRPr="008E015D">
        <w:rPr>
          <w:sz w:val="28"/>
          <w:szCs w:val="28"/>
        </w:rPr>
        <w:t>.</w:t>
      </w:r>
      <w:r w:rsidR="006B22CE" w:rsidRPr="008E015D">
        <w:rPr>
          <w:sz w:val="28"/>
          <w:szCs w:val="28"/>
        </w:rPr>
        <w:t xml:space="preserve"> </w:t>
      </w:r>
      <w:r w:rsidR="006B22CE" w:rsidRPr="008E015D">
        <w:rPr>
          <w:sz w:val="28"/>
          <w:szCs w:val="28"/>
        </w:rPr>
        <w:br/>
        <w:t xml:space="preserve">В связи с этим представляется </w:t>
      </w:r>
      <w:r w:rsidR="006B22CE" w:rsidRPr="008E015D">
        <w:rPr>
          <w:color w:val="000000"/>
          <w:sz w:val="28"/>
          <w:szCs w:val="28"/>
        </w:rPr>
        <w:t xml:space="preserve">целесообразным более подробно изучить вопрос, </w:t>
      </w:r>
      <w:r w:rsidR="006B22CE" w:rsidRPr="008E015D">
        <w:rPr>
          <w:color w:val="000000"/>
          <w:sz w:val="28"/>
          <w:szCs w:val="28"/>
        </w:rPr>
        <w:br/>
        <w:t>с какими сложностями сталкиваются предприниматели при подготовке пакета документов, и на основе этого рассмотреть возможность упрощения порядка получения мер поддержки. Кроме того, рекомендуется организовать оказание помощи предпринимателям в подготовке необходимой документации.</w:t>
      </w:r>
    </w:p>
    <w:p w14:paraId="2357F206" w14:textId="77777777" w:rsidR="006B22CE" w:rsidRPr="008E015D" w:rsidRDefault="00A90B86" w:rsidP="00FF5647">
      <w:pPr>
        <w:pStyle w:val="Iauiue1"/>
        <w:spacing w:line="276" w:lineRule="auto"/>
        <w:ind w:firstLine="709"/>
        <w:jc w:val="both"/>
        <w:rPr>
          <w:sz w:val="28"/>
          <w:szCs w:val="28"/>
        </w:rPr>
      </w:pPr>
      <w:r w:rsidRPr="008E015D">
        <w:rPr>
          <w:sz w:val="28"/>
          <w:szCs w:val="28"/>
        </w:rPr>
        <w:t>- Предлагается оказывать всемерную организационную и методическую помощь субъектам МСП в части профессиональной переподготовки и повышения квалификации кадров.</w:t>
      </w:r>
    </w:p>
    <w:p w14:paraId="7FEC964F" w14:textId="77777777" w:rsidR="005A1F84" w:rsidRPr="008E015D" w:rsidRDefault="00A90B86" w:rsidP="00FF5647">
      <w:pPr>
        <w:pStyle w:val="Iauiue1"/>
        <w:spacing w:line="276" w:lineRule="auto"/>
        <w:ind w:firstLine="709"/>
        <w:jc w:val="both"/>
        <w:rPr>
          <w:rFonts w:eastAsia="Calibri"/>
          <w:sz w:val="28"/>
          <w:szCs w:val="28"/>
        </w:rPr>
      </w:pPr>
      <w:r w:rsidRPr="008E015D">
        <w:rPr>
          <w:sz w:val="28"/>
          <w:szCs w:val="28"/>
        </w:rPr>
        <w:t xml:space="preserve">- Рекомендуется разработать и реализовать комплекс мер, нацеленных </w:t>
      </w:r>
      <w:r w:rsidRPr="008E015D">
        <w:rPr>
          <w:sz w:val="28"/>
          <w:szCs w:val="28"/>
        </w:rPr>
        <w:br/>
        <w:t>на стимулирование инновационной деятельности субъектов МСП (в том числе посредством предоставления субсидий и муниципальных грантов).</w:t>
      </w:r>
    </w:p>
    <w:p w14:paraId="324F5581" w14:textId="77511E72" w:rsidR="00CA16BC" w:rsidRPr="008E015D" w:rsidRDefault="002731ED" w:rsidP="00FF5647">
      <w:pPr>
        <w:pStyle w:val="Iauiue1"/>
        <w:spacing w:line="276" w:lineRule="auto"/>
        <w:ind w:firstLine="709"/>
        <w:jc w:val="both"/>
        <w:rPr>
          <w:sz w:val="28"/>
          <w:szCs w:val="28"/>
        </w:rPr>
      </w:pPr>
      <w:r w:rsidRPr="008E015D">
        <w:rPr>
          <w:sz w:val="28"/>
          <w:szCs w:val="28"/>
        </w:rPr>
        <w:t>- Исследование выявило низкий уровень вовлеченности сургутских предпринимателей в практику закупок, проводимых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Хотя бы изредка в</w:t>
      </w:r>
      <w:r w:rsidR="007C1F23">
        <w:rPr>
          <w:sz w:val="28"/>
          <w:szCs w:val="28"/>
        </w:rPr>
        <w:t> </w:t>
      </w:r>
      <w:r w:rsidRPr="008E015D">
        <w:rPr>
          <w:sz w:val="28"/>
          <w:szCs w:val="28"/>
        </w:rPr>
        <w:t xml:space="preserve">закупках участвуют </w:t>
      </w:r>
      <w:r w:rsidR="006B3B99">
        <w:rPr>
          <w:sz w:val="28"/>
          <w:szCs w:val="28"/>
        </w:rPr>
        <w:t xml:space="preserve">только </w:t>
      </w:r>
      <w:r w:rsidRPr="008E015D">
        <w:rPr>
          <w:sz w:val="28"/>
          <w:szCs w:val="28"/>
        </w:rPr>
        <w:t xml:space="preserve">13,0% респондентов. С учетом сказанного рекомендуется на регулярной основе проводить информационную работу </w:t>
      </w:r>
      <w:r w:rsidR="006B3B99">
        <w:rPr>
          <w:sz w:val="28"/>
          <w:szCs w:val="28"/>
        </w:rPr>
        <w:br/>
      </w:r>
      <w:r w:rsidRPr="008E015D">
        <w:rPr>
          <w:sz w:val="28"/>
          <w:szCs w:val="28"/>
        </w:rPr>
        <w:t>и обучающие мероприятия по вопросам участия</w:t>
      </w:r>
      <w:r w:rsidR="00F7000B" w:rsidRPr="008E015D">
        <w:rPr>
          <w:sz w:val="28"/>
          <w:szCs w:val="28"/>
        </w:rPr>
        <w:t xml:space="preserve"> субъектов МСП</w:t>
      </w:r>
      <w:r w:rsidRPr="008E015D">
        <w:rPr>
          <w:sz w:val="28"/>
          <w:szCs w:val="28"/>
        </w:rPr>
        <w:t xml:space="preserve"> в государственных </w:t>
      </w:r>
      <w:r w:rsidR="00F7000B" w:rsidRPr="008E015D">
        <w:rPr>
          <w:sz w:val="28"/>
          <w:szCs w:val="28"/>
        </w:rPr>
        <w:br/>
      </w:r>
      <w:r w:rsidRPr="008E015D">
        <w:rPr>
          <w:sz w:val="28"/>
          <w:szCs w:val="28"/>
        </w:rPr>
        <w:t xml:space="preserve">и муниципальных закупках. </w:t>
      </w:r>
      <w:r w:rsidR="00F7000B" w:rsidRPr="008E015D">
        <w:rPr>
          <w:sz w:val="28"/>
          <w:szCs w:val="28"/>
        </w:rPr>
        <w:t xml:space="preserve">Предлагается организовать помощь субъектам МСП </w:t>
      </w:r>
      <w:r w:rsidR="00F7000B" w:rsidRPr="008E015D">
        <w:rPr>
          <w:sz w:val="28"/>
          <w:szCs w:val="28"/>
        </w:rPr>
        <w:br/>
        <w:t>в подготовке конкурсной документации.</w:t>
      </w:r>
    </w:p>
    <w:p w14:paraId="288FF2A2" w14:textId="77777777" w:rsidR="00F7000B" w:rsidRPr="008E015D" w:rsidRDefault="00F7000B" w:rsidP="00FF5647">
      <w:pPr>
        <w:pStyle w:val="Iauiue1"/>
        <w:spacing w:line="276" w:lineRule="auto"/>
        <w:ind w:firstLine="709"/>
        <w:jc w:val="both"/>
        <w:rPr>
          <w:sz w:val="28"/>
          <w:szCs w:val="28"/>
        </w:rPr>
      </w:pPr>
      <w:r w:rsidRPr="008E015D">
        <w:rPr>
          <w:sz w:val="28"/>
          <w:szCs w:val="28"/>
        </w:rPr>
        <w:t>- Рекомендуется организовать обсуждение результатов данного социологического исследования с участием представителей Администрации города Сургута и субъектов МСП.</w:t>
      </w:r>
    </w:p>
    <w:p w14:paraId="355BF03E" w14:textId="77777777" w:rsidR="00CB51B3" w:rsidRPr="008E015D" w:rsidRDefault="00CB51B3" w:rsidP="000251AE">
      <w:pPr>
        <w:pStyle w:val="Iauiue1"/>
        <w:spacing w:line="276" w:lineRule="auto"/>
        <w:jc w:val="both"/>
        <w:rPr>
          <w:sz w:val="28"/>
          <w:szCs w:val="28"/>
        </w:rPr>
      </w:pPr>
    </w:p>
    <w:p w14:paraId="231C47A0" w14:textId="77777777" w:rsidR="00CB51B3" w:rsidRPr="008E015D" w:rsidRDefault="00CB51B3" w:rsidP="00CB51B3">
      <w:pPr>
        <w:spacing w:line="276" w:lineRule="auto"/>
        <w:rPr>
          <w:lang w:eastAsia="en-US"/>
        </w:rPr>
        <w:sectPr w:rsidR="00CB51B3" w:rsidRPr="008E015D" w:rsidSect="009A0709">
          <w:headerReference w:type="even" r:id="rId59"/>
          <w:footerReference w:type="even" r:id="rId60"/>
          <w:footerReference w:type="default" r:id="rId61"/>
          <w:pgSz w:w="11906" w:h="16838"/>
          <w:pgMar w:top="1134" w:right="567" w:bottom="1134" w:left="1134" w:header="709" w:footer="709" w:gutter="0"/>
          <w:cols w:space="708"/>
          <w:docGrid w:linePitch="360"/>
        </w:sectPr>
      </w:pPr>
    </w:p>
    <w:p w14:paraId="0EF49B72" w14:textId="77777777" w:rsidR="00A413FA" w:rsidRPr="00AE67B2" w:rsidRDefault="00A413FA" w:rsidP="00A413FA">
      <w:pPr>
        <w:tabs>
          <w:tab w:val="left" w:pos="3686"/>
        </w:tabs>
        <w:jc w:val="right"/>
      </w:pPr>
      <w:r w:rsidRPr="00AE67B2">
        <w:t>Приложение 1</w:t>
      </w:r>
    </w:p>
    <w:p w14:paraId="58FC217B" w14:textId="77777777" w:rsidR="00A413FA" w:rsidRPr="00AE67B2" w:rsidRDefault="00A413FA" w:rsidP="00A413FA">
      <w:pPr>
        <w:keepNext/>
        <w:keepLines/>
        <w:jc w:val="center"/>
        <w:outlineLvl w:val="0"/>
        <w:rPr>
          <w:b/>
          <w:sz w:val="28"/>
          <w:szCs w:val="28"/>
        </w:rPr>
      </w:pPr>
      <w:r w:rsidRPr="00AE67B2">
        <w:rPr>
          <w:b/>
          <w:sz w:val="28"/>
          <w:szCs w:val="28"/>
        </w:rPr>
        <w:t>Таблицы линейных распределений</w:t>
      </w:r>
    </w:p>
    <w:p w14:paraId="5B9D46F2" w14:textId="77777777" w:rsidR="00A413FA" w:rsidRPr="008E015D" w:rsidRDefault="00A413FA" w:rsidP="00A413FA">
      <w:pPr>
        <w:spacing w:after="60"/>
        <w:jc w:val="both"/>
        <w:rPr>
          <w:rFonts w:eastAsia="Calibri"/>
          <w:sz w:val="20"/>
          <w:szCs w:val="2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gridCol w:w="1134"/>
      </w:tblGrid>
      <w:tr w:rsidR="00A413FA" w:rsidRPr="008E015D" w14:paraId="52AC3B12" w14:textId="77777777" w:rsidTr="00D71864">
        <w:trPr>
          <w:trHeight w:val="20"/>
        </w:trPr>
        <w:tc>
          <w:tcPr>
            <w:tcW w:w="9067" w:type="dxa"/>
            <w:shd w:val="clear" w:color="auto" w:fill="auto"/>
            <w:vAlign w:val="center"/>
          </w:tcPr>
          <w:p w14:paraId="3BB794E5" w14:textId="77777777" w:rsidR="00A413FA" w:rsidRPr="002469FB" w:rsidRDefault="00A413FA" w:rsidP="002469FB">
            <w:pPr>
              <w:tabs>
                <w:tab w:val="center" w:pos="5017"/>
                <w:tab w:val="left" w:pos="9090"/>
              </w:tabs>
              <w:autoSpaceDE w:val="0"/>
              <w:autoSpaceDN w:val="0"/>
              <w:adjustRightInd w:val="0"/>
              <w:ind w:left="60" w:right="60"/>
              <w:jc w:val="center"/>
              <w:rPr>
                <w:b/>
              </w:rPr>
            </w:pPr>
            <w:r w:rsidRPr="002469FB">
              <w:rPr>
                <w:b/>
              </w:rPr>
              <w:t>Вопрос/вариант ответа</w:t>
            </w:r>
          </w:p>
        </w:tc>
        <w:tc>
          <w:tcPr>
            <w:tcW w:w="1134" w:type="dxa"/>
            <w:shd w:val="clear" w:color="auto" w:fill="auto"/>
            <w:vAlign w:val="center"/>
          </w:tcPr>
          <w:p w14:paraId="0CD7ED03" w14:textId="77777777" w:rsidR="00A413FA" w:rsidRPr="002469FB" w:rsidRDefault="00A413FA" w:rsidP="00D71864">
            <w:pPr>
              <w:tabs>
                <w:tab w:val="center" w:pos="5017"/>
                <w:tab w:val="left" w:pos="9090"/>
              </w:tabs>
              <w:autoSpaceDE w:val="0"/>
              <w:autoSpaceDN w:val="0"/>
              <w:adjustRightInd w:val="0"/>
              <w:ind w:left="60" w:right="-108" w:hanging="168"/>
              <w:jc w:val="center"/>
              <w:rPr>
                <w:b/>
              </w:rPr>
            </w:pPr>
            <w:r w:rsidRPr="002469FB">
              <w:rPr>
                <w:b/>
              </w:rPr>
              <w:t>Результат (%)</w:t>
            </w:r>
          </w:p>
        </w:tc>
      </w:tr>
      <w:tr w:rsidR="00A413FA" w:rsidRPr="008E015D" w14:paraId="53AEB148" w14:textId="77777777" w:rsidTr="00D71864">
        <w:trPr>
          <w:trHeight w:val="20"/>
        </w:trPr>
        <w:tc>
          <w:tcPr>
            <w:tcW w:w="10201" w:type="dxa"/>
            <w:gridSpan w:val="2"/>
            <w:shd w:val="clear" w:color="auto" w:fill="auto"/>
          </w:tcPr>
          <w:p w14:paraId="3462F71C" w14:textId="77777777" w:rsidR="00A413FA" w:rsidRPr="002469FB" w:rsidRDefault="00A413FA" w:rsidP="002469FB">
            <w:pPr>
              <w:autoSpaceDE w:val="0"/>
              <w:autoSpaceDN w:val="0"/>
              <w:adjustRightInd w:val="0"/>
              <w:jc w:val="center"/>
              <w:rPr>
                <w:b/>
                <w:color w:val="000000"/>
              </w:rPr>
            </w:pPr>
            <w:r w:rsidRPr="002469FB">
              <w:rPr>
                <w:b/>
                <w:noProof/>
                <w:color w:val="000000"/>
              </w:rPr>
              <w:t>1. Являетесь ли Вы юридическим лицом или имеете статус индивидуального предпринимателя?</w:t>
            </w:r>
          </w:p>
        </w:tc>
      </w:tr>
      <w:tr w:rsidR="00A413FA" w:rsidRPr="008E015D" w14:paraId="73179BEE" w14:textId="77777777" w:rsidTr="00D71864">
        <w:trPr>
          <w:trHeight w:val="20"/>
        </w:trPr>
        <w:tc>
          <w:tcPr>
            <w:tcW w:w="9067" w:type="dxa"/>
            <w:shd w:val="clear" w:color="auto" w:fill="auto"/>
          </w:tcPr>
          <w:p w14:paraId="6FD3F543" w14:textId="77777777" w:rsidR="00A413FA" w:rsidRPr="008E015D" w:rsidRDefault="00A413FA" w:rsidP="002469FB">
            <w:pPr>
              <w:tabs>
                <w:tab w:val="left" w:pos="284"/>
              </w:tabs>
              <w:ind w:left="360" w:hanging="360"/>
            </w:pPr>
            <w:r w:rsidRPr="008E015D">
              <w:t xml:space="preserve">Юридическое лицо </w:t>
            </w:r>
          </w:p>
        </w:tc>
        <w:tc>
          <w:tcPr>
            <w:tcW w:w="1134" w:type="dxa"/>
            <w:shd w:val="clear" w:color="auto" w:fill="auto"/>
            <w:vAlign w:val="center"/>
          </w:tcPr>
          <w:p w14:paraId="317510F0" w14:textId="77777777" w:rsidR="00A413FA" w:rsidRPr="002469FB" w:rsidRDefault="00A413FA" w:rsidP="002469FB">
            <w:pPr>
              <w:jc w:val="center"/>
              <w:rPr>
                <w:color w:val="000000"/>
              </w:rPr>
            </w:pPr>
            <w:r w:rsidRPr="002469FB">
              <w:rPr>
                <w:color w:val="000000"/>
              </w:rPr>
              <w:t>75,7</w:t>
            </w:r>
          </w:p>
        </w:tc>
      </w:tr>
      <w:tr w:rsidR="00A413FA" w:rsidRPr="008E015D" w14:paraId="37F64AC4" w14:textId="77777777" w:rsidTr="00D71864">
        <w:trPr>
          <w:trHeight w:val="20"/>
        </w:trPr>
        <w:tc>
          <w:tcPr>
            <w:tcW w:w="9067" w:type="dxa"/>
            <w:shd w:val="clear" w:color="auto" w:fill="auto"/>
            <w:vAlign w:val="center"/>
          </w:tcPr>
          <w:p w14:paraId="6BC5E402" w14:textId="77777777" w:rsidR="00A413FA" w:rsidRPr="002469FB" w:rsidRDefault="00A413FA" w:rsidP="002469FB">
            <w:pPr>
              <w:autoSpaceDE w:val="0"/>
              <w:autoSpaceDN w:val="0"/>
              <w:adjustRightInd w:val="0"/>
              <w:spacing w:line="276" w:lineRule="auto"/>
              <w:jc w:val="both"/>
              <w:rPr>
                <w:color w:val="000000"/>
              </w:rPr>
            </w:pPr>
            <w:r w:rsidRPr="008E015D">
              <w:t>Индивидуальный предприниматель</w:t>
            </w:r>
          </w:p>
        </w:tc>
        <w:tc>
          <w:tcPr>
            <w:tcW w:w="1134" w:type="dxa"/>
            <w:shd w:val="clear" w:color="auto" w:fill="auto"/>
            <w:vAlign w:val="center"/>
          </w:tcPr>
          <w:p w14:paraId="21C905F5" w14:textId="77777777" w:rsidR="00A413FA" w:rsidRPr="002469FB" w:rsidRDefault="00A413FA" w:rsidP="002469FB">
            <w:pPr>
              <w:jc w:val="center"/>
              <w:rPr>
                <w:color w:val="000000"/>
              </w:rPr>
            </w:pPr>
            <w:r w:rsidRPr="002469FB">
              <w:rPr>
                <w:color w:val="000000"/>
              </w:rPr>
              <w:t>24,3</w:t>
            </w:r>
          </w:p>
        </w:tc>
      </w:tr>
      <w:tr w:rsidR="00A413FA" w:rsidRPr="008E015D" w14:paraId="37F47125" w14:textId="77777777" w:rsidTr="00D71864">
        <w:trPr>
          <w:trHeight w:val="20"/>
        </w:trPr>
        <w:tc>
          <w:tcPr>
            <w:tcW w:w="10201" w:type="dxa"/>
            <w:gridSpan w:val="2"/>
            <w:shd w:val="clear" w:color="auto" w:fill="auto"/>
          </w:tcPr>
          <w:p w14:paraId="7E9F14F8" w14:textId="77777777" w:rsidR="00A413FA" w:rsidRPr="002469FB" w:rsidRDefault="00A413FA" w:rsidP="002469FB">
            <w:pPr>
              <w:tabs>
                <w:tab w:val="center" w:pos="5017"/>
                <w:tab w:val="left" w:pos="9090"/>
              </w:tabs>
              <w:autoSpaceDE w:val="0"/>
              <w:autoSpaceDN w:val="0"/>
              <w:adjustRightInd w:val="0"/>
              <w:ind w:left="60" w:right="60"/>
              <w:jc w:val="center"/>
              <w:rPr>
                <w:rFonts w:eastAsia="Calibri"/>
              </w:rPr>
            </w:pPr>
            <w:r w:rsidRPr="002469FB">
              <w:rPr>
                <w:b/>
              </w:rPr>
              <w:t>2. Какую должность Вы занимаете в организации, которую Вы представляете?</w:t>
            </w:r>
          </w:p>
        </w:tc>
      </w:tr>
      <w:tr w:rsidR="008B41E0" w:rsidRPr="008E015D" w14:paraId="666FE3ED" w14:textId="77777777" w:rsidTr="00D71864">
        <w:trPr>
          <w:trHeight w:val="20"/>
        </w:trPr>
        <w:tc>
          <w:tcPr>
            <w:tcW w:w="9067" w:type="dxa"/>
            <w:shd w:val="clear" w:color="auto" w:fill="auto"/>
          </w:tcPr>
          <w:p w14:paraId="226E6C13" w14:textId="251B103B" w:rsidR="008B41E0" w:rsidRPr="002469FB" w:rsidRDefault="008B41E0" w:rsidP="008B41E0">
            <w:pPr>
              <w:rPr>
                <w:bCs/>
              </w:rPr>
            </w:pPr>
            <w:r w:rsidRPr="002469FB">
              <w:rPr>
                <w:bCs/>
              </w:rPr>
              <w:t xml:space="preserve">Руководитель (генеральный директор, заместитель генерального директора </w:t>
            </w:r>
            <w:r w:rsidRPr="002469FB">
              <w:rPr>
                <w:bCs/>
              </w:rPr>
              <w:br/>
              <w:t>или иная аналогичная позиция)</w:t>
            </w:r>
          </w:p>
        </w:tc>
        <w:tc>
          <w:tcPr>
            <w:tcW w:w="1134" w:type="dxa"/>
            <w:shd w:val="clear" w:color="auto" w:fill="auto"/>
            <w:vAlign w:val="center"/>
          </w:tcPr>
          <w:p w14:paraId="0134ECDF" w14:textId="1A4A633B" w:rsidR="008B41E0" w:rsidRPr="002469FB" w:rsidRDefault="008B41E0" w:rsidP="008B41E0">
            <w:pPr>
              <w:jc w:val="center"/>
              <w:rPr>
                <w:color w:val="000000"/>
              </w:rPr>
            </w:pPr>
            <w:r w:rsidRPr="002469FB">
              <w:rPr>
                <w:color w:val="000000"/>
              </w:rPr>
              <w:t>62,7</w:t>
            </w:r>
          </w:p>
        </w:tc>
      </w:tr>
      <w:tr w:rsidR="00A413FA" w:rsidRPr="008E015D" w14:paraId="485D14AE" w14:textId="77777777" w:rsidTr="00D71864">
        <w:trPr>
          <w:trHeight w:val="20"/>
        </w:trPr>
        <w:tc>
          <w:tcPr>
            <w:tcW w:w="9067" w:type="dxa"/>
            <w:shd w:val="clear" w:color="auto" w:fill="auto"/>
          </w:tcPr>
          <w:p w14:paraId="37A56671" w14:textId="77777777" w:rsidR="00A413FA" w:rsidRPr="008E015D" w:rsidRDefault="00A413FA" w:rsidP="00E020CA">
            <w:r w:rsidRPr="002469FB">
              <w:rPr>
                <w:bCs/>
              </w:rPr>
              <w:t>Собственник бизнеса (совладелец)</w:t>
            </w:r>
          </w:p>
        </w:tc>
        <w:tc>
          <w:tcPr>
            <w:tcW w:w="1134" w:type="dxa"/>
            <w:shd w:val="clear" w:color="auto" w:fill="auto"/>
            <w:vAlign w:val="center"/>
          </w:tcPr>
          <w:p w14:paraId="5F57DA43" w14:textId="77777777" w:rsidR="00A413FA" w:rsidRPr="002469FB" w:rsidRDefault="00A413FA" w:rsidP="002469FB">
            <w:pPr>
              <w:jc w:val="center"/>
              <w:rPr>
                <w:color w:val="000000"/>
              </w:rPr>
            </w:pPr>
            <w:r w:rsidRPr="002469FB">
              <w:rPr>
                <w:color w:val="000000"/>
              </w:rPr>
              <w:t>37,3</w:t>
            </w:r>
          </w:p>
        </w:tc>
      </w:tr>
      <w:tr w:rsidR="00A413FA" w:rsidRPr="008E015D" w14:paraId="511A0B76" w14:textId="77777777" w:rsidTr="00D71864">
        <w:trPr>
          <w:trHeight w:val="20"/>
        </w:trPr>
        <w:tc>
          <w:tcPr>
            <w:tcW w:w="10201" w:type="dxa"/>
            <w:gridSpan w:val="2"/>
            <w:shd w:val="clear" w:color="auto" w:fill="auto"/>
          </w:tcPr>
          <w:p w14:paraId="506F18DF" w14:textId="77777777" w:rsidR="00A413FA" w:rsidRPr="002469FB" w:rsidRDefault="00A413FA" w:rsidP="002469FB">
            <w:pPr>
              <w:jc w:val="center"/>
              <w:rPr>
                <w:rFonts w:eastAsia="Calibri"/>
                <w:b/>
                <w:bCs/>
              </w:rPr>
            </w:pPr>
            <w:r w:rsidRPr="002469FB">
              <w:rPr>
                <w:b/>
                <w:bCs/>
              </w:rPr>
              <w:t>3. Какова отраслевая принадлежность Вашего предприятия?</w:t>
            </w:r>
          </w:p>
        </w:tc>
      </w:tr>
      <w:tr w:rsidR="00A413FA" w:rsidRPr="008E015D" w14:paraId="5C089365" w14:textId="77777777" w:rsidTr="00D71864">
        <w:trPr>
          <w:trHeight w:val="20"/>
        </w:trPr>
        <w:tc>
          <w:tcPr>
            <w:tcW w:w="9067" w:type="dxa"/>
            <w:shd w:val="clear" w:color="auto" w:fill="auto"/>
          </w:tcPr>
          <w:p w14:paraId="6F368FA5" w14:textId="77777777" w:rsidR="00A413FA" w:rsidRPr="008E015D" w:rsidRDefault="00A413FA" w:rsidP="002469FB">
            <w:pPr>
              <w:tabs>
                <w:tab w:val="left" w:pos="1500"/>
              </w:tabs>
            </w:pPr>
            <w:r w:rsidRPr="008E015D">
              <w:t>Промышленность</w:t>
            </w:r>
          </w:p>
        </w:tc>
        <w:tc>
          <w:tcPr>
            <w:tcW w:w="1134" w:type="dxa"/>
            <w:shd w:val="clear" w:color="auto" w:fill="auto"/>
            <w:vAlign w:val="center"/>
          </w:tcPr>
          <w:p w14:paraId="1B31AEB8" w14:textId="77777777" w:rsidR="00A413FA" w:rsidRPr="002469FB" w:rsidRDefault="00A413FA" w:rsidP="002469FB">
            <w:pPr>
              <w:jc w:val="center"/>
              <w:rPr>
                <w:color w:val="000000"/>
              </w:rPr>
            </w:pPr>
            <w:r w:rsidRPr="002469FB">
              <w:rPr>
                <w:color w:val="000000"/>
              </w:rPr>
              <w:t>18,3</w:t>
            </w:r>
          </w:p>
        </w:tc>
      </w:tr>
      <w:tr w:rsidR="00382BB1" w:rsidRPr="008E015D" w14:paraId="66A7839A" w14:textId="77777777" w:rsidTr="00D71864">
        <w:trPr>
          <w:trHeight w:val="20"/>
        </w:trPr>
        <w:tc>
          <w:tcPr>
            <w:tcW w:w="9067" w:type="dxa"/>
            <w:shd w:val="clear" w:color="auto" w:fill="auto"/>
            <w:vAlign w:val="center"/>
          </w:tcPr>
          <w:p w14:paraId="30702427" w14:textId="3528F8ED" w:rsidR="00382BB1" w:rsidRPr="008E015D" w:rsidRDefault="00382BB1" w:rsidP="00382BB1">
            <w:r w:rsidRPr="008E015D">
              <w:t>Социальная сфера</w:t>
            </w:r>
          </w:p>
        </w:tc>
        <w:tc>
          <w:tcPr>
            <w:tcW w:w="1134" w:type="dxa"/>
            <w:shd w:val="clear" w:color="auto" w:fill="auto"/>
            <w:vAlign w:val="center"/>
          </w:tcPr>
          <w:p w14:paraId="5927CB1A" w14:textId="7FE272F0" w:rsidR="00382BB1" w:rsidRPr="002469FB" w:rsidRDefault="00382BB1" w:rsidP="00382BB1">
            <w:pPr>
              <w:jc w:val="center"/>
              <w:rPr>
                <w:color w:val="000000"/>
              </w:rPr>
            </w:pPr>
            <w:r w:rsidRPr="002469FB">
              <w:rPr>
                <w:color w:val="000000"/>
              </w:rPr>
              <w:t>18,3</w:t>
            </w:r>
          </w:p>
        </w:tc>
      </w:tr>
      <w:tr w:rsidR="00A413FA" w:rsidRPr="008E015D" w14:paraId="113AFBD4" w14:textId="77777777" w:rsidTr="00D71864">
        <w:trPr>
          <w:trHeight w:val="20"/>
        </w:trPr>
        <w:tc>
          <w:tcPr>
            <w:tcW w:w="9067" w:type="dxa"/>
            <w:shd w:val="clear" w:color="auto" w:fill="auto"/>
            <w:vAlign w:val="center"/>
          </w:tcPr>
          <w:p w14:paraId="0A09E94C" w14:textId="77777777" w:rsidR="00A413FA" w:rsidRPr="002469FB" w:rsidRDefault="00A413FA" w:rsidP="00E020CA">
            <w:pPr>
              <w:rPr>
                <w:color w:val="000000"/>
              </w:rPr>
            </w:pPr>
            <w:r w:rsidRPr="008E015D">
              <w:t>Строительство</w:t>
            </w:r>
          </w:p>
        </w:tc>
        <w:tc>
          <w:tcPr>
            <w:tcW w:w="1134" w:type="dxa"/>
            <w:shd w:val="clear" w:color="auto" w:fill="auto"/>
            <w:vAlign w:val="center"/>
          </w:tcPr>
          <w:p w14:paraId="3947C41A" w14:textId="77777777" w:rsidR="00A413FA" w:rsidRPr="002469FB" w:rsidRDefault="00A413FA" w:rsidP="002469FB">
            <w:pPr>
              <w:jc w:val="center"/>
              <w:rPr>
                <w:color w:val="000000"/>
              </w:rPr>
            </w:pPr>
            <w:r w:rsidRPr="002469FB">
              <w:rPr>
                <w:color w:val="000000"/>
              </w:rPr>
              <w:t>13,3</w:t>
            </w:r>
          </w:p>
        </w:tc>
      </w:tr>
      <w:tr w:rsidR="00382BB1" w:rsidRPr="008E015D" w14:paraId="7C4CDE65" w14:textId="77777777" w:rsidTr="00D71864">
        <w:trPr>
          <w:trHeight w:val="20"/>
        </w:trPr>
        <w:tc>
          <w:tcPr>
            <w:tcW w:w="9067" w:type="dxa"/>
            <w:shd w:val="clear" w:color="auto" w:fill="auto"/>
            <w:vAlign w:val="center"/>
          </w:tcPr>
          <w:p w14:paraId="5013519F" w14:textId="2C741D0F" w:rsidR="00382BB1" w:rsidRPr="008E015D" w:rsidRDefault="00382BB1" w:rsidP="00382BB1">
            <w:r w:rsidRPr="008E015D">
              <w:t>Транспорт</w:t>
            </w:r>
          </w:p>
        </w:tc>
        <w:tc>
          <w:tcPr>
            <w:tcW w:w="1134" w:type="dxa"/>
            <w:shd w:val="clear" w:color="auto" w:fill="auto"/>
            <w:vAlign w:val="center"/>
          </w:tcPr>
          <w:p w14:paraId="102F2937" w14:textId="7D8B8DE8" w:rsidR="00382BB1" w:rsidRPr="002469FB" w:rsidRDefault="00382BB1" w:rsidP="00382BB1">
            <w:pPr>
              <w:jc w:val="center"/>
              <w:rPr>
                <w:color w:val="000000"/>
              </w:rPr>
            </w:pPr>
            <w:r w:rsidRPr="002469FB">
              <w:rPr>
                <w:color w:val="000000"/>
              </w:rPr>
              <w:t>13,3</w:t>
            </w:r>
          </w:p>
        </w:tc>
      </w:tr>
      <w:tr w:rsidR="00382BB1" w:rsidRPr="008E015D" w14:paraId="67410960" w14:textId="77777777" w:rsidTr="00D71864">
        <w:trPr>
          <w:trHeight w:val="20"/>
        </w:trPr>
        <w:tc>
          <w:tcPr>
            <w:tcW w:w="9067" w:type="dxa"/>
            <w:shd w:val="clear" w:color="auto" w:fill="auto"/>
            <w:vAlign w:val="center"/>
          </w:tcPr>
          <w:p w14:paraId="2BFCCA78" w14:textId="6DCFE5BB" w:rsidR="00382BB1" w:rsidRPr="008E015D" w:rsidRDefault="00382BB1" w:rsidP="00382BB1">
            <w:r w:rsidRPr="008E015D">
              <w:t>Информационные технологии</w:t>
            </w:r>
          </w:p>
        </w:tc>
        <w:tc>
          <w:tcPr>
            <w:tcW w:w="1134" w:type="dxa"/>
            <w:shd w:val="clear" w:color="auto" w:fill="auto"/>
            <w:vAlign w:val="center"/>
          </w:tcPr>
          <w:p w14:paraId="1BF02826" w14:textId="5BAD18DD" w:rsidR="00382BB1" w:rsidRPr="002469FB" w:rsidRDefault="00382BB1" w:rsidP="00382BB1">
            <w:pPr>
              <w:jc w:val="center"/>
              <w:rPr>
                <w:color w:val="000000"/>
              </w:rPr>
            </w:pPr>
            <w:r w:rsidRPr="002469FB">
              <w:rPr>
                <w:color w:val="000000"/>
              </w:rPr>
              <w:t>13,3</w:t>
            </w:r>
          </w:p>
        </w:tc>
      </w:tr>
      <w:tr w:rsidR="00382BB1" w:rsidRPr="008E015D" w14:paraId="1341D573" w14:textId="77777777" w:rsidTr="00D71864">
        <w:trPr>
          <w:trHeight w:val="20"/>
        </w:trPr>
        <w:tc>
          <w:tcPr>
            <w:tcW w:w="9067" w:type="dxa"/>
            <w:shd w:val="clear" w:color="auto" w:fill="auto"/>
            <w:vAlign w:val="center"/>
          </w:tcPr>
          <w:p w14:paraId="43537F42" w14:textId="09F5481E" w:rsidR="00382BB1" w:rsidRPr="008E015D" w:rsidRDefault="00382BB1" w:rsidP="00382BB1">
            <w:r w:rsidRPr="008E015D">
              <w:t>Туризм (общепит, гостиницы, агентства)</w:t>
            </w:r>
          </w:p>
        </w:tc>
        <w:tc>
          <w:tcPr>
            <w:tcW w:w="1134" w:type="dxa"/>
            <w:shd w:val="clear" w:color="auto" w:fill="auto"/>
            <w:vAlign w:val="center"/>
          </w:tcPr>
          <w:p w14:paraId="7545D679" w14:textId="21DC525C" w:rsidR="00382BB1" w:rsidRPr="002469FB" w:rsidRDefault="00382BB1" w:rsidP="00382BB1">
            <w:pPr>
              <w:jc w:val="center"/>
              <w:rPr>
                <w:color w:val="000000"/>
              </w:rPr>
            </w:pPr>
            <w:r w:rsidRPr="002469FB">
              <w:rPr>
                <w:color w:val="000000"/>
              </w:rPr>
              <w:t>12,7</w:t>
            </w:r>
          </w:p>
        </w:tc>
      </w:tr>
      <w:tr w:rsidR="00A413FA" w:rsidRPr="008E015D" w14:paraId="238BBB25" w14:textId="77777777" w:rsidTr="00D71864">
        <w:trPr>
          <w:trHeight w:val="20"/>
        </w:trPr>
        <w:tc>
          <w:tcPr>
            <w:tcW w:w="9067" w:type="dxa"/>
            <w:shd w:val="clear" w:color="auto" w:fill="auto"/>
            <w:vAlign w:val="center"/>
          </w:tcPr>
          <w:p w14:paraId="1EDBBA73" w14:textId="77777777" w:rsidR="00A413FA" w:rsidRPr="008E015D" w:rsidRDefault="00A413FA" w:rsidP="00E020CA">
            <w:r w:rsidRPr="008E015D">
              <w:t>Торговля</w:t>
            </w:r>
          </w:p>
        </w:tc>
        <w:tc>
          <w:tcPr>
            <w:tcW w:w="1134" w:type="dxa"/>
            <w:shd w:val="clear" w:color="auto" w:fill="auto"/>
            <w:vAlign w:val="center"/>
          </w:tcPr>
          <w:p w14:paraId="6E8C9DB9" w14:textId="77777777" w:rsidR="00A413FA" w:rsidRPr="002469FB" w:rsidRDefault="00A413FA" w:rsidP="002469FB">
            <w:pPr>
              <w:jc w:val="center"/>
              <w:rPr>
                <w:color w:val="000000"/>
              </w:rPr>
            </w:pPr>
            <w:r w:rsidRPr="002469FB">
              <w:rPr>
                <w:color w:val="000000"/>
              </w:rPr>
              <w:t>6,7</w:t>
            </w:r>
          </w:p>
        </w:tc>
      </w:tr>
      <w:tr w:rsidR="00A413FA" w:rsidRPr="008E015D" w14:paraId="440B6712" w14:textId="77777777" w:rsidTr="00D71864">
        <w:trPr>
          <w:trHeight w:val="20"/>
        </w:trPr>
        <w:tc>
          <w:tcPr>
            <w:tcW w:w="9067" w:type="dxa"/>
            <w:shd w:val="clear" w:color="auto" w:fill="auto"/>
            <w:vAlign w:val="center"/>
          </w:tcPr>
          <w:p w14:paraId="7D7D7E20" w14:textId="77777777" w:rsidR="00A413FA" w:rsidRPr="008E015D" w:rsidRDefault="00A413FA" w:rsidP="00E020CA">
            <w:r w:rsidRPr="008E015D">
              <w:t>Другое</w:t>
            </w:r>
          </w:p>
        </w:tc>
        <w:tc>
          <w:tcPr>
            <w:tcW w:w="1134" w:type="dxa"/>
            <w:shd w:val="clear" w:color="auto" w:fill="auto"/>
            <w:vAlign w:val="center"/>
          </w:tcPr>
          <w:p w14:paraId="525C8FF4" w14:textId="77777777" w:rsidR="00A413FA" w:rsidRPr="002469FB" w:rsidRDefault="00A413FA" w:rsidP="002469FB">
            <w:pPr>
              <w:jc w:val="center"/>
              <w:rPr>
                <w:color w:val="000000"/>
              </w:rPr>
            </w:pPr>
            <w:r w:rsidRPr="002469FB">
              <w:rPr>
                <w:color w:val="000000"/>
              </w:rPr>
              <w:t>3,4</w:t>
            </w:r>
          </w:p>
        </w:tc>
      </w:tr>
      <w:tr w:rsidR="00382BB1" w:rsidRPr="008E015D" w14:paraId="605D9057" w14:textId="77777777" w:rsidTr="00D71864">
        <w:trPr>
          <w:trHeight w:val="20"/>
        </w:trPr>
        <w:tc>
          <w:tcPr>
            <w:tcW w:w="9067" w:type="dxa"/>
            <w:shd w:val="clear" w:color="auto" w:fill="auto"/>
            <w:vAlign w:val="center"/>
          </w:tcPr>
          <w:p w14:paraId="32A640EB" w14:textId="1700B16F" w:rsidR="00382BB1" w:rsidRPr="008E015D" w:rsidRDefault="00382BB1" w:rsidP="00382BB1">
            <w:r w:rsidRPr="008E015D">
              <w:t>Сельское хозяйство</w:t>
            </w:r>
          </w:p>
        </w:tc>
        <w:tc>
          <w:tcPr>
            <w:tcW w:w="1134" w:type="dxa"/>
            <w:shd w:val="clear" w:color="auto" w:fill="auto"/>
            <w:vAlign w:val="center"/>
          </w:tcPr>
          <w:p w14:paraId="2F1554A8" w14:textId="10A3A8B9" w:rsidR="00382BB1" w:rsidRPr="002469FB" w:rsidRDefault="00382BB1" w:rsidP="00382BB1">
            <w:pPr>
              <w:jc w:val="center"/>
              <w:rPr>
                <w:color w:val="000000"/>
              </w:rPr>
            </w:pPr>
            <w:r w:rsidRPr="002469FB">
              <w:rPr>
                <w:color w:val="000000"/>
              </w:rPr>
              <w:t>0,7</w:t>
            </w:r>
          </w:p>
        </w:tc>
      </w:tr>
      <w:tr w:rsidR="00A413FA" w:rsidRPr="008E015D" w14:paraId="6FBEB373" w14:textId="77777777" w:rsidTr="00D71864">
        <w:trPr>
          <w:trHeight w:val="20"/>
        </w:trPr>
        <w:tc>
          <w:tcPr>
            <w:tcW w:w="10201" w:type="dxa"/>
            <w:gridSpan w:val="2"/>
            <w:shd w:val="clear" w:color="auto" w:fill="auto"/>
            <w:vAlign w:val="center"/>
          </w:tcPr>
          <w:p w14:paraId="047DF8CE" w14:textId="77777777" w:rsidR="00A413FA" w:rsidRPr="002469FB" w:rsidRDefault="00A413FA" w:rsidP="002469FB">
            <w:pPr>
              <w:autoSpaceDE w:val="0"/>
              <w:autoSpaceDN w:val="0"/>
              <w:adjustRightInd w:val="0"/>
              <w:ind w:left="60" w:right="60"/>
              <w:jc w:val="center"/>
              <w:rPr>
                <w:rFonts w:eastAsia="Calibri"/>
              </w:rPr>
            </w:pPr>
            <w:r w:rsidRPr="002469FB">
              <w:rPr>
                <w:rFonts w:eastAsia="Calibri"/>
                <w:b/>
              </w:rPr>
              <w:t xml:space="preserve">4. В течение какого периода времени Вы осуществляете предпринимательскую деятельность </w:t>
            </w:r>
            <w:r w:rsidRPr="002469FB">
              <w:rPr>
                <w:rFonts w:eastAsia="Calibri"/>
                <w:b/>
                <w:iCs/>
              </w:rPr>
              <w:t>на территории города Сургута</w:t>
            </w:r>
            <w:r w:rsidRPr="002469FB">
              <w:rPr>
                <w:rFonts w:eastAsia="Calibri"/>
                <w:b/>
              </w:rPr>
              <w:t>?</w:t>
            </w:r>
          </w:p>
        </w:tc>
      </w:tr>
      <w:tr w:rsidR="00382BB1" w:rsidRPr="008E015D" w14:paraId="51232F35" w14:textId="77777777" w:rsidTr="00D71864">
        <w:trPr>
          <w:trHeight w:val="20"/>
        </w:trPr>
        <w:tc>
          <w:tcPr>
            <w:tcW w:w="9067" w:type="dxa"/>
            <w:shd w:val="clear" w:color="auto" w:fill="auto"/>
            <w:vAlign w:val="center"/>
          </w:tcPr>
          <w:p w14:paraId="0D1D734A" w14:textId="76B32BEB" w:rsidR="00382BB1" w:rsidRPr="008E015D" w:rsidRDefault="00382BB1" w:rsidP="00382BB1">
            <w:r w:rsidRPr="008E015D">
              <w:t>Более 10 лет</w:t>
            </w:r>
          </w:p>
        </w:tc>
        <w:tc>
          <w:tcPr>
            <w:tcW w:w="1134" w:type="dxa"/>
            <w:shd w:val="clear" w:color="auto" w:fill="auto"/>
            <w:vAlign w:val="center"/>
          </w:tcPr>
          <w:p w14:paraId="3DDC8D3D" w14:textId="52A8DAFE" w:rsidR="00382BB1" w:rsidRPr="002469FB" w:rsidRDefault="00382BB1" w:rsidP="00382BB1">
            <w:pPr>
              <w:jc w:val="center"/>
              <w:rPr>
                <w:color w:val="000000"/>
              </w:rPr>
            </w:pPr>
            <w:r w:rsidRPr="002469FB">
              <w:rPr>
                <w:color w:val="000000"/>
              </w:rPr>
              <w:t>34,0</w:t>
            </w:r>
          </w:p>
        </w:tc>
      </w:tr>
      <w:tr w:rsidR="00A413FA" w:rsidRPr="008E015D" w14:paraId="13EEC816" w14:textId="77777777" w:rsidTr="00D71864">
        <w:trPr>
          <w:trHeight w:val="20"/>
        </w:trPr>
        <w:tc>
          <w:tcPr>
            <w:tcW w:w="9067" w:type="dxa"/>
            <w:shd w:val="clear" w:color="auto" w:fill="auto"/>
            <w:vAlign w:val="center"/>
          </w:tcPr>
          <w:p w14:paraId="2C2A4406" w14:textId="77777777" w:rsidR="00A413FA" w:rsidRPr="008E015D" w:rsidRDefault="00A413FA" w:rsidP="00E020CA">
            <w:r w:rsidRPr="008E015D">
              <w:t>От 1 года до 5 лет</w:t>
            </w:r>
          </w:p>
        </w:tc>
        <w:tc>
          <w:tcPr>
            <w:tcW w:w="1134" w:type="dxa"/>
            <w:shd w:val="clear" w:color="auto" w:fill="auto"/>
            <w:vAlign w:val="center"/>
          </w:tcPr>
          <w:p w14:paraId="6C805FF9" w14:textId="77777777" w:rsidR="00A413FA" w:rsidRPr="002469FB" w:rsidRDefault="00A413FA" w:rsidP="002469FB">
            <w:pPr>
              <w:jc w:val="center"/>
              <w:rPr>
                <w:color w:val="000000"/>
              </w:rPr>
            </w:pPr>
            <w:r w:rsidRPr="002469FB">
              <w:rPr>
                <w:color w:val="000000"/>
              </w:rPr>
              <w:t>33,4</w:t>
            </w:r>
          </w:p>
        </w:tc>
      </w:tr>
      <w:tr w:rsidR="00A413FA" w:rsidRPr="008E015D" w14:paraId="17599D6A" w14:textId="77777777" w:rsidTr="00D71864">
        <w:trPr>
          <w:trHeight w:val="20"/>
        </w:trPr>
        <w:tc>
          <w:tcPr>
            <w:tcW w:w="9067" w:type="dxa"/>
            <w:shd w:val="clear" w:color="auto" w:fill="auto"/>
            <w:vAlign w:val="center"/>
          </w:tcPr>
          <w:p w14:paraId="4A7EB029" w14:textId="77777777" w:rsidR="00A413FA" w:rsidRPr="008E015D" w:rsidRDefault="00A413FA" w:rsidP="00E020CA">
            <w:r w:rsidRPr="008E015D">
              <w:t>От 5 лет до 10 лет</w:t>
            </w:r>
          </w:p>
        </w:tc>
        <w:tc>
          <w:tcPr>
            <w:tcW w:w="1134" w:type="dxa"/>
            <w:shd w:val="clear" w:color="auto" w:fill="auto"/>
            <w:vAlign w:val="center"/>
          </w:tcPr>
          <w:p w14:paraId="7938E943" w14:textId="77777777" w:rsidR="00A413FA" w:rsidRPr="002469FB" w:rsidRDefault="00A413FA" w:rsidP="002469FB">
            <w:pPr>
              <w:jc w:val="center"/>
              <w:rPr>
                <w:color w:val="000000"/>
              </w:rPr>
            </w:pPr>
            <w:r w:rsidRPr="002469FB">
              <w:rPr>
                <w:color w:val="000000"/>
              </w:rPr>
              <w:t>27,3</w:t>
            </w:r>
          </w:p>
        </w:tc>
      </w:tr>
      <w:tr w:rsidR="00382BB1" w:rsidRPr="008E015D" w14:paraId="133C28E5" w14:textId="77777777" w:rsidTr="00D71864">
        <w:trPr>
          <w:trHeight w:val="20"/>
        </w:trPr>
        <w:tc>
          <w:tcPr>
            <w:tcW w:w="9067" w:type="dxa"/>
            <w:shd w:val="clear" w:color="auto" w:fill="auto"/>
            <w:vAlign w:val="center"/>
          </w:tcPr>
          <w:p w14:paraId="425079C8" w14:textId="2E6BD6F9" w:rsidR="00382BB1" w:rsidRPr="008E015D" w:rsidRDefault="00382BB1" w:rsidP="00382BB1">
            <w:r w:rsidRPr="008E015D">
              <w:t>Менее 1 года</w:t>
            </w:r>
          </w:p>
        </w:tc>
        <w:tc>
          <w:tcPr>
            <w:tcW w:w="1134" w:type="dxa"/>
            <w:shd w:val="clear" w:color="auto" w:fill="auto"/>
            <w:vAlign w:val="center"/>
          </w:tcPr>
          <w:p w14:paraId="245CB298" w14:textId="7A22CA65" w:rsidR="00382BB1" w:rsidRPr="002469FB" w:rsidRDefault="00382BB1" w:rsidP="00382BB1">
            <w:pPr>
              <w:jc w:val="center"/>
              <w:rPr>
                <w:color w:val="000000"/>
              </w:rPr>
            </w:pPr>
            <w:r w:rsidRPr="002469FB">
              <w:rPr>
                <w:color w:val="000000"/>
              </w:rPr>
              <w:t>5,3</w:t>
            </w:r>
          </w:p>
        </w:tc>
      </w:tr>
      <w:tr w:rsidR="00A413FA" w:rsidRPr="008E015D" w14:paraId="09BD24B4" w14:textId="77777777" w:rsidTr="00D71864">
        <w:trPr>
          <w:trHeight w:val="20"/>
        </w:trPr>
        <w:tc>
          <w:tcPr>
            <w:tcW w:w="10201" w:type="dxa"/>
            <w:gridSpan w:val="2"/>
            <w:shd w:val="clear" w:color="auto" w:fill="auto"/>
            <w:vAlign w:val="center"/>
          </w:tcPr>
          <w:p w14:paraId="444E4516" w14:textId="77777777" w:rsidR="00A413FA" w:rsidRPr="002469FB" w:rsidRDefault="00A413FA" w:rsidP="002469FB">
            <w:pPr>
              <w:autoSpaceDE w:val="0"/>
              <w:autoSpaceDN w:val="0"/>
              <w:adjustRightInd w:val="0"/>
              <w:ind w:left="60" w:right="60"/>
              <w:jc w:val="center"/>
              <w:rPr>
                <w:b/>
                <w:bCs/>
                <w:iCs/>
              </w:rPr>
            </w:pPr>
            <w:r w:rsidRPr="002469FB">
              <w:rPr>
                <w:b/>
                <w:bCs/>
              </w:rPr>
              <w:t>5. Сколько работников занято на Вашем предприятии (по среднесписочной численности, без внешних совместителей)?</w:t>
            </w:r>
          </w:p>
        </w:tc>
      </w:tr>
      <w:tr w:rsidR="00A413FA" w:rsidRPr="008E015D" w14:paraId="6920E4B0" w14:textId="77777777" w:rsidTr="00D71864">
        <w:trPr>
          <w:trHeight w:val="20"/>
        </w:trPr>
        <w:tc>
          <w:tcPr>
            <w:tcW w:w="9067" w:type="dxa"/>
            <w:shd w:val="clear" w:color="auto" w:fill="auto"/>
          </w:tcPr>
          <w:p w14:paraId="3835BA59" w14:textId="77777777" w:rsidR="00A413FA" w:rsidRPr="008E015D" w:rsidRDefault="00A413FA" w:rsidP="00E020CA">
            <w:r w:rsidRPr="008E015D">
              <w:t>1-15 работников</w:t>
            </w:r>
          </w:p>
        </w:tc>
        <w:tc>
          <w:tcPr>
            <w:tcW w:w="1134" w:type="dxa"/>
            <w:shd w:val="clear" w:color="auto" w:fill="auto"/>
            <w:vAlign w:val="center"/>
          </w:tcPr>
          <w:p w14:paraId="003AC193" w14:textId="77777777" w:rsidR="00A413FA" w:rsidRPr="002469FB" w:rsidRDefault="00A413FA" w:rsidP="002469FB">
            <w:pPr>
              <w:jc w:val="center"/>
              <w:rPr>
                <w:color w:val="000000"/>
              </w:rPr>
            </w:pPr>
            <w:r w:rsidRPr="002469FB">
              <w:rPr>
                <w:color w:val="000000"/>
              </w:rPr>
              <w:t>83,4</w:t>
            </w:r>
          </w:p>
        </w:tc>
      </w:tr>
      <w:tr w:rsidR="00A413FA" w:rsidRPr="008E015D" w14:paraId="3D0DB4D6" w14:textId="77777777" w:rsidTr="00D71864">
        <w:trPr>
          <w:trHeight w:val="20"/>
        </w:trPr>
        <w:tc>
          <w:tcPr>
            <w:tcW w:w="9067" w:type="dxa"/>
            <w:shd w:val="clear" w:color="auto" w:fill="auto"/>
          </w:tcPr>
          <w:p w14:paraId="2DF22E4C" w14:textId="77777777" w:rsidR="00A413FA" w:rsidRPr="008E015D" w:rsidRDefault="00A413FA" w:rsidP="00E020CA">
            <w:r w:rsidRPr="008E015D">
              <w:t>16-100 работников</w:t>
            </w:r>
          </w:p>
        </w:tc>
        <w:tc>
          <w:tcPr>
            <w:tcW w:w="1134" w:type="dxa"/>
            <w:shd w:val="clear" w:color="auto" w:fill="auto"/>
            <w:vAlign w:val="center"/>
          </w:tcPr>
          <w:p w14:paraId="3EE6F339" w14:textId="77777777" w:rsidR="00A413FA" w:rsidRPr="002469FB" w:rsidRDefault="00A413FA" w:rsidP="002469FB">
            <w:pPr>
              <w:jc w:val="center"/>
              <w:rPr>
                <w:color w:val="000000"/>
              </w:rPr>
            </w:pPr>
            <w:r w:rsidRPr="002469FB">
              <w:rPr>
                <w:color w:val="000000"/>
              </w:rPr>
              <w:t>15,3</w:t>
            </w:r>
          </w:p>
        </w:tc>
      </w:tr>
      <w:tr w:rsidR="00A413FA" w:rsidRPr="008E015D" w14:paraId="42D1CE7A" w14:textId="77777777" w:rsidTr="00D71864">
        <w:trPr>
          <w:trHeight w:val="20"/>
        </w:trPr>
        <w:tc>
          <w:tcPr>
            <w:tcW w:w="9067" w:type="dxa"/>
            <w:shd w:val="clear" w:color="auto" w:fill="auto"/>
          </w:tcPr>
          <w:p w14:paraId="51DF5B7E" w14:textId="77777777" w:rsidR="00A413FA" w:rsidRPr="008E015D" w:rsidRDefault="00A413FA" w:rsidP="00E020CA">
            <w:r w:rsidRPr="008E015D">
              <w:t>101-250 работников</w:t>
            </w:r>
          </w:p>
        </w:tc>
        <w:tc>
          <w:tcPr>
            <w:tcW w:w="1134" w:type="dxa"/>
            <w:shd w:val="clear" w:color="auto" w:fill="auto"/>
            <w:vAlign w:val="center"/>
          </w:tcPr>
          <w:p w14:paraId="00C5E43E" w14:textId="77777777" w:rsidR="00A413FA" w:rsidRPr="002469FB" w:rsidRDefault="00A413FA" w:rsidP="002469FB">
            <w:pPr>
              <w:jc w:val="center"/>
              <w:rPr>
                <w:color w:val="000000"/>
              </w:rPr>
            </w:pPr>
            <w:r w:rsidRPr="002469FB">
              <w:rPr>
                <w:color w:val="000000"/>
              </w:rPr>
              <w:t>1,3</w:t>
            </w:r>
          </w:p>
        </w:tc>
      </w:tr>
      <w:tr w:rsidR="00A413FA" w:rsidRPr="008E015D" w14:paraId="23AF097B" w14:textId="77777777" w:rsidTr="00D71864">
        <w:trPr>
          <w:trHeight w:val="20"/>
        </w:trPr>
        <w:tc>
          <w:tcPr>
            <w:tcW w:w="10201" w:type="dxa"/>
            <w:gridSpan w:val="2"/>
            <w:shd w:val="clear" w:color="auto" w:fill="auto"/>
          </w:tcPr>
          <w:p w14:paraId="05EB01C1" w14:textId="77777777" w:rsidR="00A413FA" w:rsidRPr="002469FB" w:rsidRDefault="00A413FA" w:rsidP="002469FB">
            <w:pPr>
              <w:autoSpaceDE w:val="0"/>
              <w:autoSpaceDN w:val="0"/>
              <w:adjustRightInd w:val="0"/>
              <w:ind w:left="60" w:right="60"/>
              <w:jc w:val="center"/>
              <w:rPr>
                <w:rFonts w:eastAsia="Calibri"/>
                <w:b/>
              </w:rPr>
            </w:pPr>
            <w:r w:rsidRPr="002469FB">
              <w:rPr>
                <w:b/>
              </w:rPr>
              <w:t>6. Удовлетворены ли Вы общими условиями ведения предпринимательской деятельности в городе Сургуте?</w:t>
            </w:r>
          </w:p>
        </w:tc>
      </w:tr>
      <w:tr w:rsidR="00A413FA" w:rsidRPr="008E015D" w14:paraId="39A9056D" w14:textId="77777777" w:rsidTr="00D71864">
        <w:trPr>
          <w:trHeight w:val="20"/>
        </w:trPr>
        <w:tc>
          <w:tcPr>
            <w:tcW w:w="9067" w:type="dxa"/>
            <w:shd w:val="clear" w:color="auto" w:fill="auto"/>
          </w:tcPr>
          <w:p w14:paraId="0D0B6849" w14:textId="579B562E" w:rsidR="00A413FA" w:rsidRPr="008E015D" w:rsidRDefault="00A413FA" w:rsidP="00D71864">
            <w:r w:rsidRPr="008E015D">
              <w:t>Удовлетворен полностью</w:t>
            </w:r>
          </w:p>
        </w:tc>
        <w:tc>
          <w:tcPr>
            <w:tcW w:w="1134" w:type="dxa"/>
            <w:shd w:val="clear" w:color="auto" w:fill="auto"/>
            <w:vAlign w:val="center"/>
          </w:tcPr>
          <w:p w14:paraId="09AC7FA1" w14:textId="77777777" w:rsidR="00A413FA" w:rsidRPr="002469FB" w:rsidRDefault="00A413FA" w:rsidP="002469FB">
            <w:pPr>
              <w:jc w:val="center"/>
              <w:rPr>
                <w:color w:val="000000"/>
              </w:rPr>
            </w:pPr>
            <w:r w:rsidRPr="002469FB">
              <w:rPr>
                <w:color w:val="000000"/>
              </w:rPr>
              <w:t>49,4</w:t>
            </w:r>
          </w:p>
        </w:tc>
      </w:tr>
      <w:tr w:rsidR="00A413FA" w:rsidRPr="008E015D" w14:paraId="15887D90" w14:textId="77777777" w:rsidTr="00D71864">
        <w:trPr>
          <w:trHeight w:val="20"/>
        </w:trPr>
        <w:tc>
          <w:tcPr>
            <w:tcW w:w="9067" w:type="dxa"/>
            <w:shd w:val="clear" w:color="auto" w:fill="auto"/>
          </w:tcPr>
          <w:p w14:paraId="2441FA72" w14:textId="77777777" w:rsidR="00A413FA" w:rsidRPr="008E015D" w:rsidRDefault="00A413FA" w:rsidP="00E020CA">
            <w:r w:rsidRPr="008E015D">
              <w:t>Скорее удовлетворен, чем не удовлетворен</w:t>
            </w:r>
          </w:p>
        </w:tc>
        <w:tc>
          <w:tcPr>
            <w:tcW w:w="1134" w:type="dxa"/>
            <w:shd w:val="clear" w:color="auto" w:fill="auto"/>
            <w:vAlign w:val="center"/>
          </w:tcPr>
          <w:p w14:paraId="1231A4B5" w14:textId="77777777" w:rsidR="00A413FA" w:rsidRPr="002469FB" w:rsidRDefault="00A413FA" w:rsidP="002469FB">
            <w:pPr>
              <w:jc w:val="center"/>
              <w:rPr>
                <w:color w:val="000000"/>
              </w:rPr>
            </w:pPr>
            <w:r w:rsidRPr="002469FB">
              <w:rPr>
                <w:color w:val="000000"/>
              </w:rPr>
              <w:t>27,3</w:t>
            </w:r>
          </w:p>
        </w:tc>
      </w:tr>
      <w:tr w:rsidR="00A413FA" w:rsidRPr="008E015D" w14:paraId="02F3B42E" w14:textId="77777777" w:rsidTr="00D71864">
        <w:trPr>
          <w:trHeight w:val="20"/>
        </w:trPr>
        <w:tc>
          <w:tcPr>
            <w:tcW w:w="9067" w:type="dxa"/>
            <w:shd w:val="clear" w:color="auto" w:fill="auto"/>
          </w:tcPr>
          <w:p w14:paraId="3045AD91" w14:textId="77777777" w:rsidR="00A413FA" w:rsidRPr="008E015D" w:rsidRDefault="00A413FA" w:rsidP="00E020CA">
            <w:r w:rsidRPr="008E015D">
              <w:t>Удовлетворен относительно</w:t>
            </w:r>
          </w:p>
        </w:tc>
        <w:tc>
          <w:tcPr>
            <w:tcW w:w="1134" w:type="dxa"/>
            <w:shd w:val="clear" w:color="auto" w:fill="auto"/>
            <w:vAlign w:val="center"/>
          </w:tcPr>
          <w:p w14:paraId="7C206C9D" w14:textId="77777777" w:rsidR="00A413FA" w:rsidRPr="002469FB" w:rsidRDefault="00A413FA" w:rsidP="002469FB">
            <w:pPr>
              <w:jc w:val="center"/>
              <w:rPr>
                <w:color w:val="000000"/>
              </w:rPr>
            </w:pPr>
            <w:r w:rsidRPr="002469FB">
              <w:rPr>
                <w:color w:val="000000"/>
              </w:rPr>
              <w:t>11,3</w:t>
            </w:r>
          </w:p>
        </w:tc>
      </w:tr>
      <w:tr w:rsidR="00382BB1" w:rsidRPr="008E015D" w14:paraId="48FBA950" w14:textId="77777777" w:rsidTr="00D71864">
        <w:trPr>
          <w:trHeight w:val="20"/>
        </w:trPr>
        <w:tc>
          <w:tcPr>
            <w:tcW w:w="9067" w:type="dxa"/>
            <w:shd w:val="clear" w:color="auto" w:fill="auto"/>
          </w:tcPr>
          <w:p w14:paraId="39689437" w14:textId="7D460A42" w:rsidR="00382BB1" w:rsidRPr="008E015D" w:rsidRDefault="00382BB1" w:rsidP="00D71864">
            <w:r w:rsidRPr="008E015D">
              <w:t>Не удовлетворен</w:t>
            </w:r>
          </w:p>
        </w:tc>
        <w:tc>
          <w:tcPr>
            <w:tcW w:w="1134" w:type="dxa"/>
            <w:shd w:val="clear" w:color="auto" w:fill="auto"/>
            <w:vAlign w:val="center"/>
          </w:tcPr>
          <w:p w14:paraId="7C0AE4E2" w14:textId="71B87CE9" w:rsidR="00382BB1" w:rsidRPr="002469FB" w:rsidRDefault="00382BB1" w:rsidP="00382BB1">
            <w:pPr>
              <w:jc w:val="center"/>
              <w:rPr>
                <w:color w:val="000000"/>
              </w:rPr>
            </w:pPr>
            <w:r w:rsidRPr="002469FB">
              <w:rPr>
                <w:color w:val="000000"/>
              </w:rPr>
              <w:t>6,7</w:t>
            </w:r>
          </w:p>
        </w:tc>
      </w:tr>
      <w:tr w:rsidR="00A413FA" w:rsidRPr="008E015D" w14:paraId="6260A5D1" w14:textId="77777777" w:rsidTr="00D71864">
        <w:trPr>
          <w:trHeight w:val="20"/>
        </w:trPr>
        <w:tc>
          <w:tcPr>
            <w:tcW w:w="9067" w:type="dxa"/>
            <w:shd w:val="clear" w:color="auto" w:fill="auto"/>
          </w:tcPr>
          <w:p w14:paraId="5A5406FA" w14:textId="0304873B" w:rsidR="00A413FA" w:rsidRPr="008E015D" w:rsidRDefault="00A413FA" w:rsidP="00D71864">
            <w:r w:rsidRPr="008E015D">
              <w:t>Скорее не удовлетворен</w:t>
            </w:r>
          </w:p>
        </w:tc>
        <w:tc>
          <w:tcPr>
            <w:tcW w:w="1134" w:type="dxa"/>
            <w:shd w:val="clear" w:color="auto" w:fill="auto"/>
            <w:vAlign w:val="center"/>
          </w:tcPr>
          <w:p w14:paraId="649C7C7D" w14:textId="77777777" w:rsidR="00A413FA" w:rsidRPr="002469FB" w:rsidRDefault="00A413FA" w:rsidP="002469FB">
            <w:pPr>
              <w:jc w:val="center"/>
              <w:rPr>
                <w:color w:val="000000"/>
              </w:rPr>
            </w:pPr>
            <w:r w:rsidRPr="002469FB">
              <w:rPr>
                <w:color w:val="000000"/>
              </w:rPr>
              <w:t>3,3</w:t>
            </w:r>
          </w:p>
        </w:tc>
      </w:tr>
      <w:tr w:rsidR="00A413FA" w:rsidRPr="008E015D" w14:paraId="647890EA" w14:textId="77777777" w:rsidTr="00D71864">
        <w:trPr>
          <w:trHeight w:val="20"/>
        </w:trPr>
        <w:tc>
          <w:tcPr>
            <w:tcW w:w="9067" w:type="dxa"/>
            <w:shd w:val="clear" w:color="auto" w:fill="auto"/>
          </w:tcPr>
          <w:p w14:paraId="2E6C0575" w14:textId="77777777" w:rsidR="00A413FA" w:rsidRPr="008E015D" w:rsidRDefault="00A413FA" w:rsidP="00E020CA">
            <w:r w:rsidRPr="008E015D">
              <w:t>Затрудняюсь ответить</w:t>
            </w:r>
          </w:p>
        </w:tc>
        <w:tc>
          <w:tcPr>
            <w:tcW w:w="1134" w:type="dxa"/>
            <w:shd w:val="clear" w:color="auto" w:fill="auto"/>
            <w:vAlign w:val="center"/>
          </w:tcPr>
          <w:p w14:paraId="011A2E8D" w14:textId="77777777" w:rsidR="00A413FA" w:rsidRPr="002469FB" w:rsidRDefault="00A413FA" w:rsidP="002469FB">
            <w:pPr>
              <w:jc w:val="center"/>
              <w:rPr>
                <w:color w:val="000000"/>
              </w:rPr>
            </w:pPr>
            <w:r w:rsidRPr="002469FB">
              <w:rPr>
                <w:color w:val="000000"/>
              </w:rPr>
              <w:t>2,0</w:t>
            </w:r>
          </w:p>
        </w:tc>
      </w:tr>
      <w:tr w:rsidR="00A413FA" w:rsidRPr="008E015D" w14:paraId="7240FACE" w14:textId="77777777" w:rsidTr="00D71864">
        <w:trPr>
          <w:trHeight w:val="20"/>
        </w:trPr>
        <w:tc>
          <w:tcPr>
            <w:tcW w:w="10201" w:type="dxa"/>
            <w:gridSpan w:val="2"/>
            <w:shd w:val="clear" w:color="auto" w:fill="auto"/>
          </w:tcPr>
          <w:p w14:paraId="005C5BF8" w14:textId="77777777" w:rsidR="00A413FA" w:rsidRPr="002469FB" w:rsidRDefault="00A413FA" w:rsidP="002469FB">
            <w:pPr>
              <w:autoSpaceDE w:val="0"/>
              <w:autoSpaceDN w:val="0"/>
              <w:adjustRightInd w:val="0"/>
              <w:ind w:left="60" w:right="60"/>
              <w:jc w:val="center"/>
              <w:rPr>
                <w:rFonts w:eastAsia="Calibri"/>
              </w:rPr>
            </w:pPr>
            <w:r w:rsidRPr="002469FB">
              <w:rPr>
                <w:b/>
                <w:lang w:eastAsia="en-US"/>
              </w:rPr>
              <w:t>7. Выберите утверждение, наиболее точно характеризующее условия ведения бизнеса, который Вы представляете</w:t>
            </w:r>
          </w:p>
        </w:tc>
      </w:tr>
      <w:tr w:rsidR="00A413FA" w:rsidRPr="008E015D" w14:paraId="2642E6B3" w14:textId="77777777" w:rsidTr="00D71864">
        <w:trPr>
          <w:trHeight w:val="20"/>
        </w:trPr>
        <w:tc>
          <w:tcPr>
            <w:tcW w:w="9067" w:type="dxa"/>
            <w:shd w:val="clear" w:color="auto" w:fill="auto"/>
          </w:tcPr>
          <w:p w14:paraId="31F37303" w14:textId="77777777" w:rsidR="00A413FA" w:rsidRPr="008E015D" w:rsidRDefault="00A413FA" w:rsidP="00E020CA">
            <w:r w:rsidRPr="008E015D">
              <w:t>Необходимо регулярно предпринимать меры по повышению конкурентоспособности нашей продукции/ работ/ услуг (снижение цен, повышение качества, развитие сопутствующих услуг, иное) – умеренная конкуренция</w:t>
            </w:r>
          </w:p>
        </w:tc>
        <w:tc>
          <w:tcPr>
            <w:tcW w:w="1134" w:type="dxa"/>
            <w:shd w:val="clear" w:color="auto" w:fill="auto"/>
            <w:vAlign w:val="center"/>
          </w:tcPr>
          <w:p w14:paraId="638FFF52" w14:textId="77777777" w:rsidR="00A413FA" w:rsidRPr="002469FB" w:rsidRDefault="00A413FA" w:rsidP="002469FB">
            <w:pPr>
              <w:jc w:val="center"/>
              <w:rPr>
                <w:color w:val="000000"/>
              </w:rPr>
            </w:pPr>
            <w:r w:rsidRPr="002469FB">
              <w:rPr>
                <w:color w:val="000000"/>
              </w:rPr>
              <w:t>58,7</w:t>
            </w:r>
          </w:p>
        </w:tc>
      </w:tr>
      <w:tr w:rsidR="00A413FA" w:rsidRPr="008E015D" w14:paraId="06F1FB9C" w14:textId="77777777" w:rsidTr="00D71864">
        <w:trPr>
          <w:trHeight w:val="20"/>
        </w:trPr>
        <w:tc>
          <w:tcPr>
            <w:tcW w:w="9067" w:type="dxa"/>
            <w:shd w:val="clear" w:color="auto" w:fill="auto"/>
          </w:tcPr>
          <w:p w14:paraId="6F9928CE" w14:textId="77777777" w:rsidR="00A413FA" w:rsidRPr="008E015D" w:rsidRDefault="00A413FA" w:rsidP="00E020CA">
            <w:r w:rsidRPr="008E015D">
              <w:t>Необходимо регулярно не только предпринимать меры по повышению конкурентоспособности нашей продукции/ работ/ услуг, но и время от времени (раз в 2-3 года) применять новые способы ее повышения, не используемые компанией ранее (например, повышение объемов реализации продукции, работ и услуг, снижение расходов, обучение кадров и др.) – высокая конкуренция</w:t>
            </w:r>
          </w:p>
        </w:tc>
        <w:tc>
          <w:tcPr>
            <w:tcW w:w="1134" w:type="dxa"/>
            <w:shd w:val="clear" w:color="auto" w:fill="auto"/>
            <w:vAlign w:val="center"/>
          </w:tcPr>
          <w:p w14:paraId="61BF677C" w14:textId="77777777" w:rsidR="00A413FA" w:rsidRPr="002469FB" w:rsidRDefault="00A413FA" w:rsidP="002469FB">
            <w:pPr>
              <w:jc w:val="center"/>
              <w:rPr>
                <w:color w:val="000000"/>
              </w:rPr>
            </w:pPr>
            <w:r w:rsidRPr="002469FB">
              <w:rPr>
                <w:color w:val="000000"/>
              </w:rPr>
              <w:t>29,0</w:t>
            </w:r>
          </w:p>
        </w:tc>
      </w:tr>
      <w:tr w:rsidR="0088695C" w:rsidRPr="008E015D" w14:paraId="45135FDF" w14:textId="77777777" w:rsidTr="00D71864">
        <w:trPr>
          <w:trHeight w:val="20"/>
        </w:trPr>
        <w:tc>
          <w:tcPr>
            <w:tcW w:w="9067" w:type="dxa"/>
            <w:shd w:val="clear" w:color="auto" w:fill="auto"/>
          </w:tcPr>
          <w:p w14:paraId="6D0C609D" w14:textId="270B8D3F" w:rsidR="0088695C" w:rsidRPr="008E015D" w:rsidRDefault="0088695C" w:rsidP="0088695C">
            <w:r w:rsidRPr="008E015D">
              <w:t>Нет необходимости реализовывать какие-либо меры по повышению конкурентоспособности нашей продукции/ работ/ услуг (снижение цен, повышение качества, развитие сопутствующих услуг, иное) – нет конкуренции</w:t>
            </w:r>
          </w:p>
        </w:tc>
        <w:tc>
          <w:tcPr>
            <w:tcW w:w="1134" w:type="dxa"/>
            <w:shd w:val="clear" w:color="auto" w:fill="auto"/>
            <w:vAlign w:val="center"/>
          </w:tcPr>
          <w:p w14:paraId="0EE367D7" w14:textId="013674BF" w:rsidR="0088695C" w:rsidRPr="002469FB" w:rsidRDefault="0088695C" w:rsidP="0088695C">
            <w:pPr>
              <w:jc w:val="center"/>
              <w:rPr>
                <w:color w:val="000000"/>
              </w:rPr>
            </w:pPr>
            <w:r w:rsidRPr="002469FB">
              <w:rPr>
                <w:color w:val="000000"/>
              </w:rPr>
              <w:t>12,0</w:t>
            </w:r>
          </w:p>
        </w:tc>
      </w:tr>
      <w:tr w:rsidR="00A413FA" w:rsidRPr="008E015D" w14:paraId="715DD047" w14:textId="77777777" w:rsidTr="00D71864">
        <w:trPr>
          <w:trHeight w:val="20"/>
        </w:trPr>
        <w:tc>
          <w:tcPr>
            <w:tcW w:w="9067" w:type="dxa"/>
            <w:shd w:val="clear" w:color="auto" w:fill="auto"/>
          </w:tcPr>
          <w:p w14:paraId="0C4E30F2" w14:textId="77777777" w:rsidR="00A413FA" w:rsidRPr="008E015D" w:rsidRDefault="00A413FA" w:rsidP="00E020CA">
            <w:r w:rsidRPr="008E015D">
              <w:t>Затрудняюсь ответить</w:t>
            </w:r>
          </w:p>
        </w:tc>
        <w:tc>
          <w:tcPr>
            <w:tcW w:w="1134" w:type="dxa"/>
            <w:shd w:val="clear" w:color="auto" w:fill="auto"/>
            <w:vAlign w:val="center"/>
          </w:tcPr>
          <w:p w14:paraId="2EB859E7" w14:textId="77777777" w:rsidR="00A413FA" w:rsidRPr="002469FB" w:rsidRDefault="00A413FA" w:rsidP="002469FB">
            <w:pPr>
              <w:jc w:val="center"/>
              <w:rPr>
                <w:color w:val="000000"/>
              </w:rPr>
            </w:pPr>
            <w:r w:rsidRPr="002469FB">
              <w:rPr>
                <w:color w:val="000000"/>
              </w:rPr>
              <w:t>0,3</w:t>
            </w:r>
          </w:p>
        </w:tc>
      </w:tr>
      <w:tr w:rsidR="00A413FA" w:rsidRPr="008E015D" w14:paraId="6650FC21" w14:textId="77777777" w:rsidTr="00D71864">
        <w:trPr>
          <w:trHeight w:val="20"/>
        </w:trPr>
        <w:tc>
          <w:tcPr>
            <w:tcW w:w="10201" w:type="dxa"/>
            <w:gridSpan w:val="2"/>
            <w:shd w:val="clear" w:color="auto" w:fill="auto"/>
          </w:tcPr>
          <w:p w14:paraId="370C1A12" w14:textId="77777777" w:rsidR="00A413FA" w:rsidRPr="002469FB" w:rsidRDefault="00A413FA" w:rsidP="002469FB">
            <w:pPr>
              <w:autoSpaceDE w:val="0"/>
              <w:autoSpaceDN w:val="0"/>
              <w:adjustRightInd w:val="0"/>
              <w:ind w:left="-57" w:right="-57"/>
              <w:jc w:val="center"/>
              <w:rPr>
                <w:rFonts w:eastAsia="Calibri"/>
                <w:b/>
              </w:rPr>
            </w:pPr>
            <w:r w:rsidRPr="002469FB">
              <w:rPr>
                <w:rFonts w:eastAsia="Calibri"/>
                <w:b/>
              </w:rPr>
              <w:t>8. Укажите, какие меры по повышению конкурентоспособности продукции, работ, услуг, которые производит или предоставляет Ваш бизнес, Вы предпринимали за последние 3 года?</w:t>
            </w:r>
          </w:p>
        </w:tc>
      </w:tr>
      <w:tr w:rsidR="0088695C" w:rsidRPr="008E015D" w14:paraId="79EA60F9" w14:textId="77777777" w:rsidTr="00D71864">
        <w:trPr>
          <w:trHeight w:val="20"/>
        </w:trPr>
        <w:tc>
          <w:tcPr>
            <w:tcW w:w="9067" w:type="dxa"/>
            <w:shd w:val="clear" w:color="auto" w:fill="auto"/>
          </w:tcPr>
          <w:p w14:paraId="70A853B1" w14:textId="5E29C42A" w:rsidR="0088695C" w:rsidRPr="008E015D" w:rsidRDefault="0088695C" w:rsidP="0088695C">
            <w:r w:rsidRPr="008E015D">
              <w:t>Обучение и переподготовка персонала</w:t>
            </w:r>
          </w:p>
        </w:tc>
        <w:tc>
          <w:tcPr>
            <w:tcW w:w="1134" w:type="dxa"/>
            <w:shd w:val="clear" w:color="auto" w:fill="auto"/>
            <w:vAlign w:val="center"/>
          </w:tcPr>
          <w:p w14:paraId="049F9A2D" w14:textId="035762EB" w:rsidR="0088695C" w:rsidRPr="002469FB" w:rsidRDefault="0088695C" w:rsidP="0088695C">
            <w:pPr>
              <w:jc w:val="center"/>
              <w:rPr>
                <w:color w:val="000000"/>
              </w:rPr>
            </w:pPr>
            <w:r w:rsidRPr="002469FB">
              <w:rPr>
                <w:color w:val="000000"/>
              </w:rPr>
              <w:t>43,3</w:t>
            </w:r>
          </w:p>
        </w:tc>
      </w:tr>
      <w:tr w:rsidR="0088695C" w:rsidRPr="008E015D" w14:paraId="4888FADC" w14:textId="77777777" w:rsidTr="00D71864">
        <w:trPr>
          <w:trHeight w:val="20"/>
        </w:trPr>
        <w:tc>
          <w:tcPr>
            <w:tcW w:w="9067" w:type="dxa"/>
            <w:shd w:val="clear" w:color="auto" w:fill="auto"/>
          </w:tcPr>
          <w:p w14:paraId="5C26C0FF" w14:textId="6B464A4B" w:rsidR="0088695C" w:rsidRPr="008E015D" w:rsidRDefault="0088695C" w:rsidP="0088695C">
            <w:r w:rsidRPr="008E015D">
              <w:t>Покупка машин и технологического оборудования</w:t>
            </w:r>
          </w:p>
        </w:tc>
        <w:tc>
          <w:tcPr>
            <w:tcW w:w="1134" w:type="dxa"/>
            <w:shd w:val="clear" w:color="auto" w:fill="auto"/>
            <w:vAlign w:val="center"/>
          </w:tcPr>
          <w:p w14:paraId="55C6D93E" w14:textId="029D0886" w:rsidR="0088695C" w:rsidRPr="002469FB" w:rsidRDefault="0088695C" w:rsidP="0088695C">
            <w:pPr>
              <w:jc w:val="center"/>
              <w:rPr>
                <w:color w:val="000000"/>
              </w:rPr>
            </w:pPr>
            <w:r w:rsidRPr="002469FB">
              <w:rPr>
                <w:color w:val="000000"/>
              </w:rPr>
              <w:t>30,7</w:t>
            </w:r>
          </w:p>
        </w:tc>
      </w:tr>
      <w:tr w:rsidR="00A413FA" w:rsidRPr="008E015D" w14:paraId="00640AF6" w14:textId="77777777" w:rsidTr="00D71864">
        <w:trPr>
          <w:trHeight w:val="20"/>
        </w:trPr>
        <w:tc>
          <w:tcPr>
            <w:tcW w:w="9067" w:type="dxa"/>
            <w:shd w:val="clear" w:color="auto" w:fill="auto"/>
          </w:tcPr>
          <w:p w14:paraId="0C93C5D3" w14:textId="77777777" w:rsidR="00A413FA" w:rsidRPr="008E015D" w:rsidRDefault="00A413FA" w:rsidP="00E020CA">
            <w:r w:rsidRPr="008E015D">
              <w:t>Улучшение качества реализуемой продукции (работ, услуг)</w:t>
            </w:r>
          </w:p>
        </w:tc>
        <w:tc>
          <w:tcPr>
            <w:tcW w:w="1134" w:type="dxa"/>
            <w:shd w:val="clear" w:color="auto" w:fill="auto"/>
            <w:vAlign w:val="center"/>
          </w:tcPr>
          <w:p w14:paraId="1C18D9B1" w14:textId="77777777" w:rsidR="00A413FA" w:rsidRPr="002469FB" w:rsidRDefault="00A413FA" w:rsidP="002469FB">
            <w:pPr>
              <w:jc w:val="center"/>
              <w:rPr>
                <w:color w:val="000000"/>
              </w:rPr>
            </w:pPr>
            <w:r w:rsidRPr="002469FB">
              <w:rPr>
                <w:color w:val="000000"/>
              </w:rPr>
              <w:t>23,3</w:t>
            </w:r>
          </w:p>
        </w:tc>
      </w:tr>
      <w:tr w:rsidR="00A413FA" w:rsidRPr="008E015D" w14:paraId="5D7E1183" w14:textId="77777777" w:rsidTr="00D71864">
        <w:trPr>
          <w:trHeight w:val="20"/>
        </w:trPr>
        <w:tc>
          <w:tcPr>
            <w:tcW w:w="9067" w:type="dxa"/>
            <w:shd w:val="clear" w:color="auto" w:fill="auto"/>
          </w:tcPr>
          <w:p w14:paraId="19052090" w14:textId="77777777" w:rsidR="00A413FA" w:rsidRPr="008E015D" w:rsidRDefault="00A413FA" w:rsidP="00E020CA">
            <w:r w:rsidRPr="008E015D">
              <w:t>Улучшение качества обслуживания клиента (сервис)</w:t>
            </w:r>
          </w:p>
        </w:tc>
        <w:tc>
          <w:tcPr>
            <w:tcW w:w="1134" w:type="dxa"/>
            <w:shd w:val="clear" w:color="auto" w:fill="auto"/>
            <w:vAlign w:val="center"/>
          </w:tcPr>
          <w:p w14:paraId="74BEF9B2" w14:textId="77777777" w:rsidR="00A413FA" w:rsidRPr="002469FB" w:rsidRDefault="00A413FA" w:rsidP="002469FB">
            <w:pPr>
              <w:jc w:val="center"/>
              <w:rPr>
                <w:color w:val="000000"/>
              </w:rPr>
            </w:pPr>
            <w:r w:rsidRPr="002469FB">
              <w:rPr>
                <w:color w:val="000000"/>
              </w:rPr>
              <w:t>22,3</w:t>
            </w:r>
          </w:p>
        </w:tc>
      </w:tr>
      <w:tr w:rsidR="00A413FA" w:rsidRPr="008E015D" w14:paraId="31D58F28" w14:textId="77777777" w:rsidTr="00D71864">
        <w:trPr>
          <w:trHeight w:val="20"/>
        </w:trPr>
        <w:tc>
          <w:tcPr>
            <w:tcW w:w="9067" w:type="dxa"/>
            <w:shd w:val="clear" w:color="auto" w:fill="auto"/>
          </w:tcPr>
          <w:p w14:paraId="4872B790" w14:textId="77777777" w:rsidR="00A413FA" w:rsidRPr="008E015D" w:rsidRDefault="00A413FA" w:rsidP="00E020CA">
            <w:r w:rsidRPr="008E015D">
              <w:t>Рекламная поддержка бизнеса</w:t>
            </w:r>
          </w:p>
        </w:tc>
        <w:tc>
          <w:tcPr>
            <w:tcW w:w="1134" w:type="dxa"/>
            <w:shd w:val="clear" w:color="auto" w:fill="auto"/>
            <w:vAlign w:val="center"/>
          </w:tcPr>
          <w:p w14:paraId="73F8FB82" w14:textId="77777777" w:rsidR="00A413FA" w:rsidRPr="002469FB" w:rsidRDefault="00A413FA" w:rsidP="002469FB">
            <w:pPr>
              <w:jc w:val="center"/>
              <w:rPr>
                <w:color w:val="000000"/>
              </w:rPr>
            </w:pPr>
            <w:r w:rsidRPr="002469FB">
              <w:rPr>
                <w:color w:val="000000"/>
              </w:rPr>
              <w:t>14,7</w:t>
            </w:r>
          </w:p>
        </w:tc>
      </w:tr>
      <w:tr w:rsidR="00A413FA" w:rsidRPr="008E015D" w14:paraId="1AEDDFD6" w14:textId="77777777" w:rsidTr="00D71864">
        <w:trPr>
          <w:trHeight w:val="20"/>
        </w:trPr>
        <w:tc>
          <w:tcPr>
            <w:tcW w:w="9067" w:type="dxa"/>
            <w:shd w:val="clear" w:color="auto" w:fill="auto"/>
          </w:tcPr>
          <w:p w14:paraId="68E1BEC8" w14:textId="77777777" w:rsidR="00A413FA" w:rsidRPr="008E015D" w:rsidRDefault="00A413FA" w:rsidP="00E020CA">
            <w:r w:rsidRPr="008E015D">
              <w:t>Создание/развитие официального сайта компании. Продвижение в Интернет.</w:t>
            </w:r>
          </w:p>
        </w:tc>
        <w:tc>
          <w:tcPr>
            <w:tcW w:w="1134" w:type="dxa"/>
            <w:shd w:val="clear" w:color="auto" w:fill="auto"/>
            <w:vAlign w:val="center"/>
          </w:tcPr>
          <w:p w14:paraId="3760E2E9" w14:textId="77777777" w:rsidR="00A413FA" w:rsidRPr="002469FB" w:rsidRDefault="00A413FA" w:rsidP="002469FB">
            <w:pPr>
              <w:jc w:val="center"/>
              <w:rPr>
                <w:color w:val="000000"/>
              </w:rPr>
            </w:pPr>
            <w:r w:rsidRPr="002469FB">
              <w:rPr>
                <w:color w:val="000000"/>
              </w:rPr>
              <w:t>12,0</w:t>
            </w:r>
          </w:p>
        </w:tc>
      </w:tr>
      <w:tr w:rsidR="0088695C" w:rsidRPr="008E015D" w14:paraId="0EFA0A0C" w14:textId="77777777" w:rsidTr="00D71864">
        <w:trPr>
          <w:trHeight w:val="20"/>
        </w:trPr>
        <w:tc>
          <w:tcPr>
            <w:tcW w:w="9067" w:type="dxa"/>
            <w:shd w:val="clear" w:color="auto" w:fill="auto"/>
          </w:tcPr>
          <w:p w14:paraId="70258BA6" w14:textId="0D939750" w:rsidR="0088695C" w:rsidRPr="008E015D" w:rsidRDefault="0088695C" w:rsidP="0088695C">
            <w:r w:rsidRPr="008E015D">
              <w:t>Приобретение технологий, патентов, лицензий, ноу-хау</w:t>
            </w:r>
          </w:p>
        </w:tc>
        <w:tc>
          <w:tcPr>
            <w:tcW w:w="1134" w:type="dxa"/>
            <w:shd w:val="clear" w:color="auto" w:fill="auto"/>
            <w:vAlign w:val="center"/>
          </w:tcPr>
          <w:p w14:paraId="6B6B5072" w14:textId="72208BC3" w:rsidR="0088695C" w:rsidRPr="002469FB" w:rsidRDefault="0088695C" w:rsidP="0088695C">
            <w:pPr>
              <w:jc w:val="center"/>
              <w:rPr>
                <w:color w:val="000000"/>
              </w:rPr>
            </w:pPr>
            <w:r w:rsidRPr="002469FB">
              <w:rPr>
                <w:color w:val="000000"/>
              </w:rPr>
              <w:t>9,0</w:t>
            </w:r>
          </w:p>
        </w:tc>
      </w:tr>
      <w:tr w:rsidR="00A413FA" w:rsidRPr="008E015D" w14:paraId="1E3517AD" w14:textId="77777777" w:rsidTr="00D71864">
        <w:trPr>
          <w:trHeight w:val="20"/>
        </w:trPr>
        <w:tc>
          <w:tcPr>
            <w:tcW w:w="9067" w:type="dxa"/>
            <w:shd w:val="clear" w:color="auto" w:fill="auto"/>
          </w:tcPr>
          <w:p w14:paraId="32B0CA64" w14:textId="77777777" w:rsidR="00A413FA" w:rsidRPr="008E015D" w:rsidRDefault="00A413FA" w:rsidP="00E020CA">
            <w:r w:rsidRPr="008E015D">
              <w:t>Автоматизация бизнес-процессов</w:t>
            </w:r>
          </w:p>
        </w:tc>
        <w:tc>
          <w:tcPr>
            <w:tcW w:w="1134" w:type="dxa"/>
            <w:shd w:val="clear" w:color="auto" w:fill="auto"/>
            <w:vAlign w:val="center"/>
          </w:tcPr>
          <w:p w14:paraId="43513A44" w14:textId="77777777" w:rsidR="00A413FA" w:rsidRPr="002469FB" w:rsidRDefault="00A413FA" w:rsidP="002469FB">
            <w:pPr>
              <w:jc w:val="center"/>
              <w:rPr>
                <w:color w:val="000000"/>
              </w:rPr>
            </w:pPr>
            <w:r w:rsidRPr="002469FB">
              <w:rPr>
                <w:color w:val="000000"/>
              </w:rPr>
              <w:t>7,3</w:t>
            </w:r>
          </w:p>
        </w:tc>
      </w:tr>
      <w:tr w:rsidR="0088695C" w:rsidRPr="008E015D" w14:paraId="2A4194B0" w14:textId="77777777" w:rsidTr="00D71864">
        <w:trPr>
          <w:trHeight w:val="20"/>
        </w:trPr>
        <w:tc>
          <w:tcPr>
            <w:tcW w:w="9067" w:type="dxa"/>
            <w:shd w:val="clear" w:color="auto" w:fill="auto"/>
          </w:tcPr>
          <w:p w14:paraId="027995C7" w14:textId="2723BBCF" w:rsidR="0088695C" w:rsidRPr="008E015D" w:rsidRDefault="0088695C" w:rsidP="0088695C">
            <w:r w:rsidRPr="008E015D">
              <w:t>Другое</w:t>
            </w:r>
          </w:p>
        </w:tc>
        <w:tc>
          <w:tcPr>
            <w:tcW w:w="1134" w:type="dxa"/>
            <w:shd w:val="clear" w:color="auto" w:fill="auto"/>
            <w:vAlign w:val="center"/>
          </w:tcPr>
          <w:p w14:paraId="0D73B05D" w14:textId="20E8CEF1" w:rsidR="0088695C" w:rsidRPr="002469FB" w:rsidRDefault="0088695C" w:rsidP="0088695C">
            <w:pPr>
              <w:jc w:val="center"/>
              <w:rPr>
                <w:color w:val="000000"/>
              </w:rPr>
            </w:pPr>
            <w:r w:rsidRPr="002469FB">
              <w:rPr>
                <w:color w:val="000000"/>
              </w:rPr>
              <w:t>6,7</w:t>
            </w:r>
          </w:p>
        </w:tc>
      </w:tr>
      <w:tr w:rsidR="00A413FA" w:rsidRPr="008E015D" w14:paraId="1FB40523" w14:textId="77777777" w:rsidTr="00D71864">
        <w:trPr>
          <w:trHeight w:val="20"/>
        </w:trPr>
        <w:tc>
          <w:tcPr>
            <w:tcW w:w="9067" w:type="dxa"/>
            <w:shd w:val="clear" w:color="auto" w:fill="auto"/>
          </w:tcPr>
          <w:p w14:paraId="75D9FA92" w14:textId="77777777" w:rsidR="00A413FA" w:rsidRPr="008E015D" w:rsidRDefault="00A413FA" w:rsidP="00E020CA">
            <w:r w:rsidRPr="008E015D">
              <w:t>Сокращение затрат на производство / реализацию продукции (не снижая при этом объема производства/ реализации продукции)</w:t>
            </w:r>
          </w:p>
        </w:tc>
        <w:tc>
          <w:tcPr>
            <w:tcW w:w="1134" w:type="dxa"/>
            <w:shd w:val="clear" w:color="auto" w:fill="auto"/>
            <w:vAlign w:val="center"/>
          </w:tcPr>
          <w:p w14:paraId="466EB21E" w14:textId="77777777" w:rsidR="00A413FA" w:rsidRPr="002469FB" w:rsidRDefault="00A413FA" w:rsidP="002469FB">
            <w:pPr>
              <w:jc w:val="center"/>
              <w:rPr>
                <w:color w:val="000000"/>
              </w:rPr>
            </w:pPr>
            <w:r w:rsidRPr="002469FB">
              <w:rPr>
                <w:color w:val="000000"/>
              </w:rPr>
              <w:t>5,7</w:t>
            </w:r>
          </w:p>
        </w:tc>
      </w:tr>
      <w:tr w:rsidR="0088695C" w:rsidRPr="008E015D" w14:paraId="574F4931" w14:textId="77777777" w:rsidTr="00D71864">
        <w:trPr>
          <w:trHeight w:val="20"/>
        </w:trPr>
        <w:tc>
          <w:tcPr>
            <w:tcW w:w="9067" w:type="dxa"/>
            <w:shd w:val="clear" w:color="auto" w:fill="auto"/>
          </w:tcPr>
          <w:p w14:paraId="29D6812F" w14:textId="2BEEE170" w:rsidR="0088695C" w:rsidRPr="008E015D" w:rsidRDefault="0088695C" w:rsidP="0088695C">
            <w:r w:rsidRPr="008E015D">
              <w:t>Снижение цен на продукцию (работы, услуги)</w:t>
            </w:r>
          </w:p>
        </w:tc>
        <w:tc>
          <w:tcPr>
            <w:tcW w:w="1134" w:type="dxa"/>
            <w:shd w:val="clear" w:color="auto" w:fill="auto"/>
            <w:vAlign w:val="center"/>
          </w:tcPr>
          <w:p w14:paraId="2526A9DD" w14:textId="064B539E" w:rsidR="0088695C" w:rsidRPr="002469FB" w:rsidRDefault="0088695C" w:rsidP="0088695C">
            <w:pPr>
              <w:jc w:val="center"/>
              <w:rPr>
                <w:color w:val="000000"/>
              </w:rPr>
            </w:pPr>
            <w:r w:rsidRPr="002469FB">
              <w:rPr>
                <w:color w:val="000000"/>
              </w:rPr>
              <w:t>1,3</w:t>
            </w:r>
          </w:p>
        </w:tc>
      </w:tr>
      <w:tr w:rsidR="00A413FA" w:rsidRPr="008E015D" w14:paraId="1381AF83" w14:textId="77777777" w:rsidTr="00D71864">
        <w:trPr>
          <w:trHeight w:val="20"/>
        </w:trPr>
        <w:tc>
          <w:tcPr>
            <w:tcW w:w="10201" w:type="dxa"/>
            <w:gridSpan w:val="2"/>
            <w:shd w:val="clear" w:color="auto" w:fill="auto"/>
            <w:vAlign w:val="center"/>
          </w:tcPr>
          <w:p w14:paraId="45CE3986" w14:textId="77777777" w:rsidR="00A413FA" w:rsidRPr="002469FB" w:rsidRDefault="00A413FA" w:rsidP="002469FB">
            <w:pPr>
              <w:autoSpaceDE w:val="0"/>
              <w:autoSpaceDN w:val="0"/>
              <w:adjustRightInd w:val="0"/>
              <w:ind w:left="60" w:right="60"/>
              <w:jc w:val="center"/>
              <w:rPr>
                <w:rFonts w:eastAsia="Calibri"/>
              </w:rPr>
            </w:pPr>
            <w:r w:rsidRPr="002469FB">
              <w:rPr>
                <w:b/>
                <w:lang w:eastAsia="ar-SA"/>
              </w:rPr>
              <w:t>9. Знаете ли Вы о реализации муниципальной программы «Развитие малого и среднего предпринимательства в городе Сургуте» (в рамках данной программы осуществляются образовательная, имущественная, финансовая, информационно-консультационная поддержки)?</w:t>
            </w:r>
          </w:p>
        </w:tc>
      </w:tr>
      <w:tr w:rsidR="00A413FA" w:rsidRPr="008E015D" w14:paraId="48B57926" w14:textId="77777777" w:rsidTr="00D71864">
        <w:trPr>
          <w:trHeight w:val="20"/>
        </w:trPr>
        <w:tc>
          <w:tcPr>
            <w:tcW w:w="9067" w:type="dxa"/>
            <w:shd w:val="clear" w:color="auto" w:fill="auto"/>
          </w:tcPr>
          <w:p w14:paraId="059ECC32" w14:textId="77777777" w:rsidR="00A413FA" w:rsidRPr="008E015D" w:rsidRDefault="00A413FA" w:rsidP="00E020CA">
            <w:r w:rsidRPr="008E015D">
              <w:t>Да, знаю о ней, но не участвую в ее реализации</w:t>
            </w:r>
          </w:p>
        </w:tc>
        <w:tc>
          <w:tcPr>
            <w:tcW w:w="1134" w:type="dxa"/>
            <w:shd w:val="clear" w:color="auto" w:fill="auto"/>
            <w:vAlign w:val="center"/>
          </w:tcPr>
          <w:p w14:paraId="380C3E0E" w14:textId="77777777" w:rsidR="00A413FA" w:rsidRPr="002469FB" w:rsidRDefault="00A413FA" w:rsidP="002469FB">
            <w:pPr>
              <w:jc w:val="center"/>
              <w:rPr>
                <w:color w:val="000000"/>
              </w:rPr>
            </w:pPr>
            <w:r w:rsidRPr="002469FB">
              <w:rPr>
                <w:color w:val="000000"/>
              </w:rPr>
              <w:t>52,4</w:t>
            </w:r>
          </w:p>
        </w:tc>
      </w:tr>
      <w:tr w:rsidR="00A413FA" w:rsidRPr="008E015D" w14:paraId="596DB0D6" w14:textId="77777777" w:rsidTr="00D71864">
        <w:trPr>
          <w:trHeight w:val="20"/>
        </w:trPr>
        <w:tc>
          <w:tcPr>
            <w:tcW w:w="9067" w:type="dxa"/>
            <w:shd w:val="clear" w:color="auto" w:fill="auto"/>
          </w:tcPr>
          <w:p w14:paraId="74F58D61" w14:textId="77777777" w:rsidR="00A413FA" w:rsidRPr="008E015D" w:rsidRDefault="00A413FA" w:rsidP="00E020CA">
            <w:r w:rsidRPr="008E015D">
              <w:t>Нет, не знаю</w:t>
            </w:r>
          </w:p>
        </w:tc>
        <w:tc>
          <w:tcPr>
            <w:tcW w:w="1134" w:type="dxa"/>
            <w:shd w:val="clear" w:color="auto" w:fill="auto"/>
            <w:vAlign w:val="center"/>
          </w:tcPr>
          <w:p w14:paraId="0B3DB5A2" w14:textId="77777777" w:rsidR="00A413FA" w:rsidRPr="002469FB" w:rsidRDefault="00A413FA" w:rsidP="002469FB">
            <w:pPr>
              <w:jc w:val="center"/>
              <w:rPr>
                <w:color w:val="000000"/>
              </w:rPr>
            </w:pPr>
            <w:r w:rsidRPr="002469FB">
              <w:rPr>
                <w:color w:val="000000"/>
              </w:rPr>
              <w:t>36,3</w:t>
            </w:r>
          </w:p>
        </w:tc>
      </w:tr>
      <w:tr w:rsidR="0088695C" w:rsidRPr="008E015D" w14:paraId="45C92F24" w14:textId="77777777" w:rsidTr="00D71864">
        <w:trPr>
          <w:trHeight w:val="20"/>
        </w:trPr>
        <w:tc>
          <w:tcPr>
            <w:tcW w:w="9067" w:type="dxa"/>
            <w:shd w:val="clear" w:color="auto" w:fill="auto"/>
          </w:tcPr>
          <w:p w14:paraId="4D82D43A" w14:textId="61EFDA3C" w:rsidR="0088695C" w:rsidRPr="008E015D" w:rsidRDefault="0088695C" w:rsidP="0088695C">
            <w:r w:rsidRPr="008E015D">
              <w:t>Да, знаю и являюсь участником реализации этой программы (получателем муниципальной поддержки)</w:t>
            </w:r>
          </w:p>
        </w:tc>
        <w:tc>
          <w:tcPr>
            <w:tcW w:w="1134" w:type="dxa"/>
            <w:shd w:val="clear" w:color="auto" w:fill="auto"/>
            <w:vAlign w:val="center"/>
          </w:tcPr>
          <w:p w14:paraId="2F14A34B" w14:textId="49942549" w:rsidR="0088695C" w:rsidRPr="002469FB" w:rsidRDefault="0088695C" w:rsidP="0088695C">
            <w:pPr>
              <w:jc w:val="center"/>
              <w:rPr>
                <w:color w:val="000000"/>
              </w:rPr>
            </w:pPr>
            <w:r w:rsidRPr="002469FB">
              <w:rPr>
                <w:color w:val="000000"/>
              </w:rPr>
              <w:t>11,3</w:t>
            </w:r>
          </w:p>
        </w:tc>
      </w:tr>
      <w:tr w:rsidR="00A413FA" w:rsidRPr="008E015D" w14:paraId="2973BD23" w14:textId="77777777" w:rsidTr="00D71864">
        <w:trPr>
          <w:trHeight w:val="20"/>
        </w:trPr>
        <w:tc>
          <w:tcPr>
            <w:tcW w:w="10201" w:type="dxa"/>
            <w:gridSpan w:val="2"/>
            <w:shd w:val="clear" w:color="auto" w:fill="auto"/>
            <w:vAlign w:val="center"/>
          </w:tcPr>
          <w:p w14:paraId="6025E94B" w14:textId="77777777" w:rsidR="00A413FA" w:rsidRPr="002469FB" w:rsidRDefault="00A413FA" w:rsidP="002469FB">
            <w:pPr>
              <w:autoSpaceDE w:val="0"/>
              <w:autoSpaceDN w:val="0"/>
              <w:adjustRightInd w:val="0"/>
              <w:ind w:left="60" w:right="60"/>
              <w:jc w:val="center"/>
              <w:rPr>
                <w:rFonts w:eastAsia="Calibri"/>
              </w:rPr>
            </w:pPr>
            <w:r w:rsidRPr="002469FB">
              <w:rPr>
                <w:b/>
                <w:lang w:eastAsia="ar-SA"/>
              </w:rPr>
              <w:t xml:space="preserve">10. Оцените, пожалуйста, насколько деятельность Администрации города Сургута </w:t>
            </w:r>
            <w:r w:rsidRPr="002469FB">
              <w:rPr>
                <w:b/>
                <w:lang w:eastAsia="ar-SA"/>
              </w:rPr>
              <w:br/>
              <w:t xml:space="preserve">в отношении субъектов малого и среднего предпринимательства способствует </w:t>
            </w:r>
            <w:r w:rsidRPr="002469FB">
              <w:rPr>
                <w:b/>
                <w:lang w:eastAsia="ar-SA"/>
              </w:rPr>
              <w:br/>
              <w:t>его развитию в целом?</w:t>
            </w:r>
          </w:p>
        </w:tc>
      </w:tr>
      <w:tr w:rsidR="0088695C" w:rsidRPr="008E015D" w14:paraId="7DAD0561" w14:textId="77777777" w:rsidTr="00D71864">
        <w:trPr>
          <w:trHeight w:val="20"/>
        </w:trPr>
        <w:tc>
          <w:tcPr>
            <w:tcW w:w="9067" w:type="dxa"/>
            <w:shd w:val="clear" w:color="auto" w:fill="auto"/>
          </w:tcPr>
          <w:p w14:paraId="43F15E9B" w14:textId="1EE3A69A" w:rsidR="0088695C" w:rsidRPr="002469FB" w:rsidRDefault="0088695C" w:rsidP="0088695C">
            <w:pPr>
              <w:rPr>
                <w:shd w:val="clear" w:color="auto" w:fill="FFFFFF"/>
              </w:rPr>
            </w:pPr>
            <w:r w:rsidRPr="002469FB">
              <w:rPr>
                <w:shd w:val="clear" w:color="auto" w:fill="FFFFFF"/>
              </w:rPr>
              <w:t>Сложно сказать, в чем-то способствует, в чем-то – нет</w:t>
            </w:r>
          </w:p>
        </w:tc>
        <w:tc>
          <w:tcPr>
            <w:tcW w:w="1134" w:type="dxa"/>
            <w:shd w:val="clear" w:color="auto" w:fill="auto"/>
            <w:vAlign w:val="center"/>
          </w:tcPr>
          <w:p w14:paraId="1DC730EF" w14:textId="1E7B2D53" w:rsidR="0088695C" w:rsidRPr="002469FB" w:rsidRDefault="0088695C" w:rsidP="0088695C">
            <w:pPr>
              <w:jc w:val="center"/>
              <w:rPr>
                <w:color w:val="000000"/>
              </w:rPr>
            </w:pPr>
            <w:r w:rsidRPr="002469FB">
              <w:rPr>
                <w:color w:val="000000"/>
              </w:rPr>
              <w:t>55,0</w:t>
            </w:r>
          </w:p>
        </w:tc>
      </w:tr>
      <w:tr w:rsidR="00A413FA" w:rsidRPr="008E015D" w14:paraId="4CAF7ADE" w14:textId="77777777" w:rsidTr="00D71864">
        <w:trPr>
          <w:trHeight w:val="20"/>
        </w:trPr>
        <w:tc>
          <w:tcPr>
            <w:tcW w:w="9067" w:type="dxa"/>
            <w:shd w:val="clear" w:color="auto" w:fill="auto"/>
          </w:tcPr>
          <w:p w14:paraId="582BA7DA" w14:textId="77777777" w:rsidR="00A413FA" w:rsidRPr="002469FB" w:rsidRDefault="00A413FA" w:rsidP="00E020CA">
            <w:pPr>
              <w:rPr>
                <w:shd w:val="clear" w:color="auto" w:fill="FFFFFF"/>
              </w:rPr>
            </w:pPr>
            <w:r w:rsidRPr="002469FB">
              <w:rPr>
                <w:shd w:val="clear" w:color="auto" w:fill="FFFFFF"/>
              </w:rPr>
              <w:t>Способствует в полной мере</w:t>
            </w:r>
          </w:p>
        </w:tc>
        <w:tc>
          <w:tcPr>
            <w:tcW w:w="1134" w:type="dxa"/>
            <w:shd w:val="clear" w:color="auto" w:fill="auto"/>
            <w:vAlign w:val="center"/>
          </w:tcPr>
          <w:p w14:paraId="1DD3429E" w14:textId="77777777" w:rsidR="00A413FA" w:rsidRPr="002469FB" w:rsidRDefault="00A413FA" w:rsidP="002469FB">
            <w:pPr>
              <w:jc w:val="center"/>
              <w:rPr>
                <w:color w:val="000000"/>
              </w:rPr>
            </w:pPr>
            <w:r w:rsidRPr="002469FB">
              <w:rPr>
                <w:color w:val="000000"/>
              </w:rPr>
              <w:t>33,0</w:t>
            </w:r>
          </w:p>
        </w:tc>
      </w:tr>
      <w:tr w:rsidR="00A413FA" w:rsidRPr="008E015D" w14:paraId="63366681" w14:textId="77777777" w:rsidTr="00D71864">
        <w:trPr>
          <w:trHeight w:val="20"/>
        </w:trPr>
        <w:tc>
          <w:tcPr>
            <w:tcW w:w="9067" w:type="dxa"/>
            <w:shd w:val="clear" w:color="auto" w:fill="auto"/>
          </w:tcPr>
          <w:p w14:paraId="2354F124" w14:textId="77777777" w:rsidR="00A413FA" w:rsidRPr="002469FB" w:rsidRDefault="00A413FA" w:rsidP="00E020CA">
            <w:pPr>
              <w:rPr>
                <w:shd w:val="clear" w:color="auto" w:fill="FFFFFF"/>
              </w:rPr>
            </w:pPr>
            <w:r w:rsidRPr="002469FB">
              <w:rPr>
                <w:shd w:val="clear" w:color="auto" w:fill="FFFFFF"/>
              </w:rPr>
              <w:t>Совершенно не способствует</w:t>
            </w:r>
          </w:p>
        </w:tc>
        <w:tc>
          <w:tcPr>
            <w:tcW w:w="1134" w:type="dxa"/>
            <w:shd w:val="clear" w:color="auto" w:fill="auto"/>
            <w:vAlign w:val="center"/>
          </w:tcPr>
          <w:p w14:paraId="0CB3A7BB" w14:textId="77777777" w:rsidR="00A413FA" w:rsidRPr="002469FB" w:rsidRDefault="00A413FA" w:rsidP="002469FB">
            <w:pPr>
              <w:jc w:val="center"/>
              <w:rPr>
                <w:color w:val="000000"/>
              </w:rPr>
            </w:pPr>
            <w:r w:rsidRPr="002469FB">
              <w:rPr>
                <w:color w:val="000000"/>
              </w:rPr>
              <w:t>12,0</w:t>
            </w:r>
          </w:p>
        </w:tc>
      </w:tr>
      <w:tr w:rsidR="00A413FA" w:rsidRPr="008E015D" w14:paraId="6AB57D40" w14:textId="77777777" w:rsidTr="00D71864">
        <w:trPr>
          <w:trHeight w:val="20"/>
        </w:trPr>
        <w:tc>
          <w:tcPr>
            <w:tcW w:w="10201" w:type="dxa"/>
            <w:gridSpan w:val="2"/>
            <w:shd w:val="clear" w:color="auto" w:fill="auto"/>
            <w:vAlign w:val="center"/>
          </w:tcPr>
          <w:p w14:paraId="39075E32" w14:textId="77777777" w:rsidR="00A413FA" w:rsidRPr="002469FB" w:rsidRDefault="00A413FA" w:rsidP="002469FB">
            <w:pPr>
              <w:autoSpaceDE w:val="0"/>
              <w:autoSpaceDN w:val="0"/>
              <w:adjustRightInd w:val="0"/>
              <w:ind w:left="60" w:right="60"/>
              <w:jc w:val="center"/>
              <w:rPr>
                <w:rFonts w:eastAsia="Calibri"/>
              </w:rPr>
            </w:pPr>
            <w:r w:rsidRPr="002469FB">
              <w:rPr>
                <w:b/>
                <w:iCs/>
              </w:rPr>
              <w:t xml:space="preserve">11. Откуда (из каких источников) Вы получаете информацию о мерах, </w:t>
            </w:r>
            <w:r w:rsidRPr="002469FB">
              <w:rPr>
                <w:b/>
                <w:iCs/>
              </w:rPr>
              <w:br/>
              <w:t>которые предпринимает Администрация города Сургута для развития малого и среднего предпринимательства?</w:t>
            </w:r>
          </w:p>
        </w:tc>
      </w:tr>
      <w:tr w:rsidR="00A413FA" w:rsidRPr="008E015D" w14:paraId="01A584AC" w14:textId="77777777" w:rsidTr="00D71864">
        <w:trPr>
          <w:trHeight w:val="20"/>
        </w:trPr>
        <w:tc>
          <w:tcPr>
            <w:tcW w:w="9067" w:type="dxa"/>
            <w:shd w:val="clear" w:color="auto" w:fill="auto"/>
          </w:tcPr>
          <w:p w14:paraId="5A8A2AD3" w14:textId="77777777" w:rsidR="00A413FA" w:rsidRPr="002469FB" w:rsidRDefault="00A413FA" w:rsidP="00E020CA">
            <w:pPr>
              <w:rPr>
                <w:rFonts w:eastAsia="Calibri"/>
                <w:iCs/>
                <w:lang w:eastAsia="en-US"/>
              </w:rPr>
            </w:pPr>
            <w:r w:rsidRPr="002469FB">
              <w:rPr>
                <w:rFonts w:eastAsia="Calibri"/>
                <w:iCs/>
                <w:lang w:eastAsia="en-US"/>
              </w:rPr>
              <w:t>Официальные страницы/ каналы Администрации города Сургута в социальных сетях и мессенджерах</w:t>
            </w:r>
          </w:p>
        </w:tc>
        <w:tc>
          <w:tcPr>
            <w:tcW w:w="1134" w:type="dxa"/>
            <w:shd w:val="clear" w:color="auto" w:fill="auto"/>
            <w:vAlign w:val="center"/>
          </w:tcPr>
          <w:p w14:paraId="0199BAF2" w14:textId="77777777" w:rsidR="00A413FA" w:rsidRPr="002469FB" w:rsidRDefault="00A413FA" w:rsidP="002469FB">
            <w:pPr>
              <w:jc w:val="center"/>
              <w:rPr>
                <w:color w:val="000000"/>
              </w:rPr>
            </w:pPr>
            <w:r w:rsidRPr="002469FB">
              <w:rPr>
                <w:color w:val="000000"/>
              </w:rPr>
              <w:t>37,7</w:t>
            </w:r>
          </w:p>
        </w:tc>
      </w:tr>
      <w:tr w:rsidR="0088695C" w:rsidRPr="008E015D" w14:paraId="2BDF794C" w14:textId="77777777" w:rsidTr="00D71864">
        <w:trPr>
          <w:trHeight w:val="20"/>
        </w:trPr>
        <w:tc>
          <w:tcPr>
            <w:tcW w:w="9067" w:type="dxa"/>
            <w:shd w:val="clear" w:color="auto" w:fill="auto"/>
          </w:tcPr>
          <w:p w14:paraId="6B6CF764" w14:textId="3A7596CB" w:rsidR="0088695C" w:rsidRPr="002469FB" w:rsidRDefault="0088695C" w:rsidP="0088695C">
            <w:pPr>
              <w:rPr>
                <w:rFonts w:eastAsia="Calibri"/>
                <w:iCs/>
                <w:lang w:eastAsia="en-US"/>
              </w:rPr>
            </w:pPr>
            <w:r w:rsidRPr="002469FB">
              <w:rPr>
                <w:rFonts w:eastAsia="Calibri"/>
                <w:iCs/>
                <w:lang w:eastAsia="en-US"/>
              </w:rPr>
              <w:t>Официальный портал Администрации города Сургута</w:t>
            </w:r>
          </w:p>
        </w:tc>
        <w:tc>
          <w:tcPr>
            <w:tcW w:w="1134" w:type="dxa"/>
            <w:shd w:val="clear" w:color="auto" w:fill="auto"/>
            <w:vAlign w:val="center"/>
          </w:tcPr>
          <w:p w14:paraId="4E5B9E94" w14:textId="4C26BC8B" w:rsidR="0088695C" w:rsidRPr="002469FB" w:rsidRDefault="0088695C" w:rsidP="0088695C">
            <w:pPr>
              <w:jc w:val="center"/>
              <w:rPr>
                <w:color w:val="000000"/>
              </w:rPr>
            </w:pPr>
            <w:r w:rsidRPr="002469FB">
              <w:rPr>
                <w:color w:val="000000"/>
              </w:rPr>
              <w:t>29,0</w:t>
            </w:r>
          </w:p>
        </w:tc>
      </w:tr>
      <w:tr w:rsidR="00D362F1" w:rsidRPr="008E015D" w14:paraId="0F709D09" w14:textId="77777777" w:rsidTr="00D71864">
        <w:trPr>
          <w:trHeight w:val="20"/>
        </w:trPr>
        <w:tc>
          <w:tcPr>
            <w:tcW w:w="9067" w:type="dxa"/>
            <w:shd w:val="clear" w:color="auto" w:fill="auto"/>
          </w:tcPr>
          <w:p w14:paraId="7EE2B5A3" w14:textId="2D03D620" w:rsidR="00D362F1" w:rsidRPr="002469FB" w:rsidRDefault="00D362F1" w:rsidP="00D362F1">
            <w:pPr>
              <w:rPr>
                <w:rFonts w:eastAsia="Calibri"/>
                <w:iCs/>
                <w:lang w:eastAsia="en-US"/>
              </w:rPr>
            </w:pPr>
            <w:r w:rsidRPr="002469FB">
              <w:rPr>
                <w:rFonts w:eastAsia="Calibri"/>
                <w:iCs/>
                <w:lang w:eastAsia="en-US"/>
              </w:rPr>
              <w:t>Ничего не знаю о данных мерах поддержки</w:t>
            </w:r>
          </w:p>
        </w:tc>
        <w:tc>
          <w:tcPr>
            <w:tcW w:w="1134" w:type="dxa"/>
            <w:shd w:val="clear" w:color="auto" w:fill="auto"/>
            <w:vAlign w:val="center"/>
          </w:tcPr>
          <w:p w14:paraId="5A5F2739" w14:textId="073A5A7A" w:rsidR="00D362F1" w:rsidRPr="002469FB" w:rsidRDefault="00D362F1" w:rsidP="00D362F1">
            <w:pPr>
              <w:jc w:val="center"/>
              <w:rPr>
                <w:color w:val="000000"/>
              </w:rPr>
            </w:pPr>
            <w:r w:rsidRPr="002469FB">
              <w:rPr>
                <w:color w:val="000000"/>
              </w:rPr>
              <w:t>25,3</w:t>
            </w:r>
          </w:p>
        </w:tc>
      </w:tr>
      <w:tr w:rsidR="00A413FA" w:rsidRPr="008E015D" w14:paraId="511C72F6" w14:textId="77777777" w:rsidTr="00D71864">
        <w:trPr>
          <w:trHeight w:val="20"/>
        </w:trPr>
        <w:tc>
          <w:tcPr>
            <w:tcW w:w="9067" w:type="dxa"/>
            <w:shd w:val="clear" w:color="auto" w:fill="auto"/>
          </w:tcPr>
          <w:p w14:paraId="45DF7B26" w14:textId="77777777" w:rsidR="00A413FA" w:rsidRPr="002469FB" w:rsidRDefault="00A413FA" w:rsidP="00E020CA">
            <w:pPr>
              <w:rPr>
                <w:rFonts w:eastAsia="Calibri"/>
                <w:iCs/>
                <w:lang w:eastAsia="en-US"/>
              </w:rPr>
            </w:pPr>
            <w:r w:rsidRPr="002469FB">
              <w:rPr>
                <w:rFonts w:eastAsia="Calibri"/>
                <w:iCs/>
                <w:lang w:eastAsia="en-US"/>
              </w:rPr>
              <w:t>Телеграм-канал «Инвестируй в Сургут»</w:t>
            </w:r>
          </w:p>
        </w:tc>
        <w:tc>
          <w:tcPr>
            <w:tcW w:w="1134" w:type="dxa"/>
            <w:shd w:val="clear" w:color="auto" w:fill="auto"/>
            <w:vAlign w:val="center"/>
          </w:tcPr>
          <w:p w14:paraId="29843CC7" w14:textId="77777777" w:rsidR="00A413FA" w:rsidRPr="002469FB" w:rsidRDefault="00A413FA" w:rsidP="002469FB">
            <w:pPr>
              <w:jc w:val="center"/>
              <w:rPr>
                <w:color w:val="000000"/>
              </w:rPr>
            </w:pPr>
            <w:r w:rsidRPr="002469FB">
              <w:rPr>
                <w:color w:val="000000"/>
              </w:rPr>
              <w:t>21,3</w:t>
            </w:r>
          </w:p>
        </w:tc>
      </w:tr>
      <w:tr w:rsidR="006F23D4" w:rsidRPr="008E015D" w14:paraId="48938047" w14:textId="77777777" w:rsidTr="00D71864">
        <w:trPr>
          <w:trHeight w:val="20"/>
        </w:trPr>
        <w:tc>
          <w:tcPr>
            <w:tcW w:w="9067" w:type="dxa"/>
            <w:shd w:val="clear" w:color="auto" w:fill="auto"/>
          </w:tcPr>
          <w:p w14:paraId="3598E71C" w14:textId="3C3D767A" w:rsidR="006F23D4" w:rsidRPr="002469FB" w:rsidRDefault="006F23D4" w:rsidP="006F23D4">
            <w:pPr>
              <w:rPr>
                <w:rFonts w:eastAsia="Calibri"/>
                <w:iCs/>
                <w:lang w:eastAsia="en-US"/>
              </w:rPr>
            </w:pPr>
            <w:r w:rsidRPr="002469FB">
              <w:rPr>
                <w:rFonts w:eastAsia="Calibri"/>
                <w:iCs/>
                <w:lang w:eastAsia="en-US"/>
              </w:rPr>
              <w:t>Подписан на рассылку электронных писем от Администрации города Сургута</w:t>
            </w:r>
          </w:p>
        </w:tc>
        <w:tc>
          <w:tcPr>
            <w:tcW w:w="1134" w:type="dxa"/>
            <w:shd w:val="clear" w:color="auto" w:fill="auto"/>
            <w:vAlign w:val="center"/>
          </w:tcPr>
          <w:p w14:paraId="45E6F6B6" w14:textId="1CF702C9" w:rsidR="006F23D4" w:rsidRPr="002469FB" w:rsidRDefault="006F23D4" w:rsidP="006F23D4">
            <w:pPr>
              <w:jc w:val="center"/>
              <w:rPr>
                <w:color w:val="000000"/>
              </w:rPr>
            </w:pPr>
            <w:r w:rsidRPr="002469FB">
              <w:rPr>
                <w:color w:val="000000"/>
              </w:rPr>
              <w:t>18,3</w:t>
            </w:r>
          </w:p>
        </w:tc>
      </w:tr>
      <w:tr w:rsidR="00A413FA" w:rsidRPr="008E015D" w14:paraId="620A8646" w14:textId="77777777" w:rsidTr="00D71864">
        <w:trPr>
          <w:trHeight w:val="20"/>
        </w:trPr>
        <w:tc>
          <w:tcPr>
            <w:tcW w:w="9067" w:type="dxa"/>
            <w:shd w:val="clear" w:color="auto" w:fill="auto"/>
          </w:tcPr>
          <w:p w14:paraId="4B732AF2" w14:textId="77777777" w:rsidR="00A413FA" w:rsidRPr="002469FB" w:rsidRDefault="00A413FA" w:rsidP="00E020CA">
            <w:pPr>
              <w:rPr>
                <w:rFonts w:eastAsia="Calibri"/>
                <w:iCs/>
                <w:lang w:eastAsia="en-US"/>
              </w:rPr>
            </w:pPr>
            <w:r w:rsidRPr="002469FB">
              <w:rPr>
                <w:rFonts w:eastAsia="Calibri"/>
                <w:iCs/>
                <w:lang w:eastAsia="en-US"/>
              </w:rPr>
              <w:t>Личные консультации у специалистов Администрации города Сургута</w:t>
            </w:r>
          </w:p>
        </w:tc>
        <w:tc>
          <w:tcPr>
            <w:tcW w:w="1134" w:type="dxa"/>
            <w:shd w:val="clear" w:color="auto" w:fill="auto"/>
            <w:vAlign w:val="center"/>
          </w:tcPr>
          <w:p w14:paraId="1C436F1E" w14:textId="77777777" w:rsidR="00A413FA" w:rsidRPr="002469FB" w:rsidRDefault="00A413FA" w:rsidP="002469FB">
            <w:pPr>
              <w:jc w:val="center"/>
              <w:rPr>
                <w:color w:val="000000"/>
              </w:rPr>
            </w:pPr>
            <w:r w:rsidRPr="002469FB">
              <w:rPr>
                <w:color w:val="000000"/>
              </w:rPr>
              <w:t>14,0</w:t>
            </w:r>
          </w:p>
        </w:tc>
      </w:tr>
      <w:tr w:rsidR="00A413FA" w:rsidRPr="008E015D" w14:paraId="5B111079" w14:textId="77777777" w:rsidTr="00D71864">
        <w:trPr>
          <w:trHeight w:val="20"/>
        </w:trPr>
        <w:tc>
          <w:tcPr>
            <w:tcW w:w="9067" w:type="dxa"/>
            <w:shd w:val="clear" w:color="auto" w:fill="auto"/>
          </w:tcPr>
          <w:p w14:paraId="121EEA81" w14:textId="77777777" w:rsidR="00A413FA" w:rsidRPr="002469FB" w:rsidRDefault="00A413FA" w:rsidP="00E020CA">
            <w:pPr>
              <w:rPr>
                <w:rFonts w:eastAsia="Calibri"/>
                <w:iCs/>
                <w:lang w:eastAsia="en-US"/>
              </w:rPr>
            </w:pPr>
            <w:r w:rsidRPr="002469FB">
              <w:rPr>
                <w:rFonts w:eastAsia="Calibri"/>
                <w:iCs/>
                <w:lang w:eastAsia="en-US"/>
              </w:rPr>
              <w:t xml:space="preserve">Другие источники </w:t>
            </w:r>
          </w:p>
        </w:tc>
        <w:tc>
          <w:tcPr>
            <w:tcW w:w="1134" w:type="dxa"/>
            <w:shd w:val="clear" w:color="auto" w:fill="auto"/>
            <w:vAlign w:val="center"/>
          </w:tcPr>
          <w:p w14:paraId="471711C2" w14:textId="77777777" w:rsidR="00A413FA" w:rsidRPr="002469FB" w:rsidRDefault="00A413FA" w:rsidP="002469FB">
            <w:pPr>
              <w:jc w:val="center"/>
              <w:rPr>
                <w:color w:val="000000"/>
              </w:rPr>
            </w:pPr>
            <w:r w:rsidRPr="002469FB">
              <w:rPr>
                <w:color w:val="000000"/>
              </w:rPr>
              <w:t>8,0</w:t>
            </w:r>
          </w:p>
        </w:tc>
      </w:tr>
      <w:tr w:rsidR="00A413FA" w:rsidRPr="008E015D" w14:paraId="21B30A09" w14:textId="77777777" w:rsidTr="00D71864">
        <w:trPr>
          <w:trHeight w:val="20"/>
        </w:trPr>
        <w:tc>
          <w:tcPr>
            <w:tcW w:w="10201" w:type="dxa"/>
            <w:gridSpan w:val="2"/>
            <w:shd w:val="clear" w:color="auto" w:fill="auto"/>
          </w:tcPr>
          <w:p w14:paraId="36F64B49" w14:textId="77777777" w:rsidR="00A413FA" w:rsidRPr="002469FB" w:rsidRDefault="00A413FA" w:rsidP="002469FB">
            <w:pPr>
              <w:autoSpaceDE w:val="0"/>
              <w:autoSpaceDN w:val="0"/>
              <w:adjustRightInd w:val="0"/>
              <w:ind w:left="60" w:right="60"/>
              <w:jc w:val="center"/>
              <w:rPr>
                <w:rFonts w:eastAsia="Calibri"/>
              </w:rPr>
            </w:pPr>
            <w:r w:rsidRPr="002469FB">
              <w:rPr>
                <w:b/>
              </w:rPr>
              <w:t>12. Оцените, пожалуйста, состояние Вашего бизнеса</w:t>
            </w:r>
          </w:p>
        </w:tc>
      </w:tr>
      <w:tr w:rsidR="009615FE" w:rsidRPr="008E015D" w14:paraId="60878450" w14:textId="77777777" w:rsidTr="00D71864">
        <w:trPr>
          <w:trHeight w:val="20"/>
        </w:trPr>
        <w:tc>
          <w:tcPr>
            <w:tcW w:w="9067" w:type="dxa"/>
            <w:shd w:val="clear" w:color="auto" w:fill="auto"/>
          </w:tcPr>
          <w:p w14:paraId="5DAD795F" w14:textId="61A411AC" w:rsidR="009615FE" w:rsidRPr="008E015D" w:rsidRDefault="009615FE" w:rsidP="009615FE">
            <w:pPr>
              <w:tabs>
                <w:tab w:val="num" w:pos="360"/>
              </w:tabs>
            </w:pPr>
            <w:r w:rsidRPr="008E015D">
              <w:t xml:space="preserve">Относительно устойчивое: для поддержания бизнеса хватает средств, </w:t>
            </w:r>
            <w:r w:rsidRPr="008E015D">
              <w:br/>
              <w:t>для развития в дальнейшем – нет</w:t>
            </w:r>
          </w:p>
        </w:tc>
        <w:tc>
          <w:tcPr>
            <w:tcW w:w="1134" w:type="dxa"/>
            <w:shd w:val="clear" w:color="auto" w:fill="auto"/>
            <w:vAlign w:val="center"/>
          </w:tcPr>
          <w:p w14:paraId="63161098" w14:textId="6E46E17A" w:rsidR="009615FE" w:rsidRPr="002469FB" w:rsidRDefault="009615FE" w:rsidP="009615FE">
            <w:pPr>
              <w:jc w:val="center"/>
              <w:rPr>
                <w:color w:val="000000"/>
              </w:rPr>
            </w:pPr>
            <w:r w:rsidRPr="002469FB">
              <w:rPr>
                <w:color w:val="000000"/>
              </w:rPr>
              <w:t>47,7</w:t>
            </w:r>
          </w:p>
        </w:tc>
      </w:tr>
      <w:tr w:rsidR="00A413FA" w:rsidRPr="008E015D" w14:paraId="027F1C60" w14:textId="77777777" w:rsidTr="00D71864">
        <w:trPr>
          <w:trHeight w:val="20"/>
        </w:trPr>
        <w:tc>
          <w:tcPr>
            <w:tcW w:w="9067" w:type="dxa"/>
            <w:shd w:val="clear" w:color="auto" w:fill="auto"/>
          </w:tcPr>
          <w:p w14:paraId="6C94BEED" w14:textId="77777777" w:rsidR="00A413FA" w:rsidRPr="008E015D" w:rsidRDefault="00A413FA" w:rsidP="002469FB">
            <w:pPr>
              <w:tabs>
                <w:tab w:val="num" w:pos="360"/>
              </w:tabs>
            </w:pPr>
            <w:r w:rsidRPr="008E015D">
              <w:t>Устойчивое: хватает средств для поддержания бизнеса, есть стабильные источники для его развития</w:t>
            </w:r>
          </w:p>
        </w:tc>
        <w:tc>
          <w:tcPr>
            <w:tcW w:w="1134" w:type="dxa"/>
            <w:shd w:val="clear" w:color="auto" w:fill="auto"/>
            <w:vAlign w:val="center"/>
          </w:tcPr>
          <w:p w14:paraId="216D8B20" w14:textId="77777777" w:rsidR="00A413FA" w:rsidRPr="002469FB" w:rsidRDefault="00A413FA" w:rsidP="002469FB">
            <w:pPr>
              <w:jc w:val="center"/>
              <w:rPr>
                <w:color w:val="000000"/>
              </w:rPr>
            </w:pPr>
            <w:r w:rsidRPr="002469FB">
              <w:rPr>
                <w:color w:val="000000"/>
              </w:rPr>
              <w:t>44,0</w:t>
            </w:r>
          </w:p>
        </w:tc>
      </w:tr>
      <w:tr w:rsidR="00A413FA" w:rsidRPr="008E015D" w14:paraId="057A2541" w14:textId="77777777" w:rsidTr="00D71864">
        <w:trPr>
          <w:trHeight w:val="20"/>
        </w:trPr>
        <w:tc>
          <w:tcPr>
            <w:tcW w:w="9067" w:type="dxa"/>
            <w:shd w:val="clear" w:color="auto" w:fill="auto"/>
          </w:tcPr>
          <w:p w14:paraId="7BC4914B" w14:textId="77777777" w:rsidR="00A413FA" w:rsidRPr="008E015D" w:rsidRDefault="00A413FA" w:rsidP="002469FB">
            <w:pPr>
              <w:tabs>
                <w:tab w:val="num" w:pos="360"/>
              </w:tabs>
            </w:pPr>
            <w:r w:rsidRPr="008E015D">
              <w:t>Неустойчивое: не хватает средств для поддержания текущего состояния бизнеса</w:t>
            </w:r>
          </w:p>
        </w:tc>
        <w:tc>
          <w:tcPr>
            <w:tcW w:w="1134" w:type="dxa"/>
            <w:shd w:val="clear" w:color="auto" w:fill="auto"/>
            <w:vAlign w:val="center"/>
          </w:tcPr>
          <w:p w14:paraId="3F06DDDC" w14:textId="77777777" w:rsidR="00A413FA" w:rsidRPr="002469FB" w:rsidRDefault="00A413FA" w:rsidP="002469FB">
            <w:pPr>
              <w:jc w:val="center"/>
              <w:rPr>
                <w:color w:val="000000"/>
              </w:rPr>
            </w:pPr>
            <w:r w:rsidRPr="002469FB">
              <w:rPr>
                <w:color w:val="000000"/>
              </w:rPr>
              <w:t>8,3</w:t>
            </w:r>
          </w:p>
        </w:tc>
      </w:tr>
      <w:tr w:rsidR="00A413FA" w:rsidRPr="008E015D" w14:paraId="5D746FAC" w14:textId="77777777" w:rsidTr="00D71864">
        <w:trPr>
          <w:trHeight w:val="20"/>
        </w:trPr>
        <w:tc>
          <w:tcPr>
            <w:tcW w:w="10201" w:type="dxa"/>
            <w:gridSpan w:val="2"/>
            <w:shd w:val="clear" w:color="auto" w:fill="auto"/>
            <w:vAlign w:val="center"/>
          </w:tcPr>
          <w:p w14:paraId="39F3EA68" w14:textId="77777777" w:rsidR="00A413FA" w:rsidRPr="002469FB" w:rsidRDefault="00A413FA" w:rsidP="002469FB">
            <w:pPr>
              <w:autoSpaceDE w:val="0"/>
              <w:autoSpaceDN w:val="0"/>
              <w:adjustRightInd w:val="0"/>
              <w:ind w:left="60" w:right="60"/>
              <w:jc w:val="center"/>
              <w:rPr>
                <w:b/>
                <w:bCs/>
              </w:rPr>
            </w:pPr>
            <w:r w:rsidRPr="002469FB">
              <w:rPr>
                <w:b/>
                <w:bCs/>
              </w:rPr>
              <w:t>13. С какими проблемами Вы, сталкивались при ведении своего бизнеса в течение последнего года?</w:t>
            </w:r>
          </w:p>
        </w:tc>
      </w:tr>
      <w:tr w:rsidR="006E3F60" w:rsidRPr="008E015D" w14:paraId="6E253675" w14:textId="77777777" w:rsidTr="00D71864">
        <w:trPr>
          <w:trHeight w:val="20"/>
        </w:trPr>
        <w:tc>
          <w:tcPr>
            <w:tcW w:w="9067" w:type="dxa"/>
            <w:shd w:val="clear" w:color="auto" w:fill="auto"/>
          </w:tcPr>
          <w:p w14:paraId="6A6B6980" w14:textId="46D541CD" w:rsidR="006E3F60" w:rsidRPr="008E015D" w:rsidRDefault="006E3F60" w:rsidP="006E3F60">
            <w:r w:rsidRPr="008E015D">
              <w:t>Повышение арендной платы (высокая арендная плата)/ коммунальных платежей</w:t>
            </w:r>
          </w:p>
        </w:tc>
        <w:tc>
          <w:tcPr>
            <w:tcW w:w="1134" w:type="dxa"/>
            <w:shd w:val="clear" w:color="auto" w:fill="auto"/>
            <w:vAlign w:val="center"/>
          </w:tcPr>
          <w:p w14:paraId="35BB5128" w14:textId="7E4A3980" w:rsidR="006E3F60" w:rsidRPr="002469FB" w:rsidRDefault="006E3F60" w:rsidP="006E3F60">
            <w:pPr>
              <w:jc w:val="center"/>
              <w:rPr>
                <w:color w:val="000000"/>
              </w:rPr>
            </w:pPr>
            <w:r w:rsidRPr="002469FB">
              <w:rPr>
                <w:color w:val="000000"/>
              </w:rPr>
              <w:t>41,0</w:t>
            </w:r>
          </w:p>
        </w:tc>
      </w:tr>
      <w:tr w:rsidR="006E3F60" w:rsidRPr="008E015D" w14:paraId="39CDE9EF" w14:textId="77777777" w:rsidTr="00D71864">
        <w:trPr>
          <w:trHeight w:val="20"/>
        </w:trPr>
        <w:tc>
          <w:tcPr>
            <w:tcW w:w="9067" w:type="dxa"/>
            <w:shd w:val="clear" w:color="auto" w:fill="auto"/>
          </w:tcPr>
          <w:p w14:paraId="4217037B" w14:textId="3BD513DD" w:rsidR="006E3F60" w:rsidRPr="008E015D" w:rsidRDefault="006E3F60" w:rsidP="006E3F60">
            <w:r w:rsidRPr="008E015D">
              <w:t>Отсутствие возможностей привлечения инвестиций для развития бизнеса</w:t>
            </w:r>
          </w:p>
        </w:tc>
        <w:tc>
          <w:tcPr>
            <w:tcW w:w="1134" w:type="dxa"/>
            <w:shd w:val="clear" w:color="auto" w:fill="auto"/>
            <w:vAlign w:val="center"/>
          </w:tcPr>
          <w:p w14:paraId="07ED687B" w14:textId="7867D262" w:rsidR="006E3F60" w:rsidRPr="002469FB" w:rsidRDefault="006E3F60" w:rsidP="006E3F60">
            <w:pPr>
              <w:jc w:val="center"/>
              <w:rPr>
                <w:color w:val="000000"/>
              </w:rPr>
            </w:pPr>
            <w:r w:rsidRPr="002469FB">
              <w:rPr>
                <w:color w:val="000000"/>
              </w:rPr>
              <w:t>23,3</w:t>
            </w:r>
          </w:p>
        </w:tc>
      </w:tr>
      <w:tr w:rsidR="00A413FA" w:rsidRPr="008E015D" w14:paraId="4F3272F4" w14:textId="77777777" w:rsidTr="00D71864">
        <w:trPr>
          <w:trHeight w:val="20"/>
        </w:trPr>
        <w:tc>
          <w:tcPr>
            <w:tcW w:w="9067" w:type="dxa"/>
            <w:shd w:val="clear" w:color="auto" w:fill="auto"/>
          </w:tcPr>
          <w:p w14:paraId="1A760073" w14:textId="77777777" w:rsidR="00A413FA" w:rsidRPr="008E015D" w:rsidRDefault="00A413FA" w:rsidP="00E020CA">
            <w:r w:rsidRPr="008E015D">
              <w:t>Неэффективный налоговый режим для предприятий малого и среднего предпринимательства</w:t>
            </w:r>
          </w:p>
        </w:tc>
        <w:tc>
          <w:tcPr>
            <w:tcW w:w="1134" w:type="dxa"/>
            <w:shd w:val="clear" w:color="auto" w:fill="auto"/>
            <w:vAlign w:val="center"/>
          </w:tcPr>
          <w:p w14:paraId="3BFC0AAD" w14:textId="77777777" w:rsidR="00A413FA" w:rsidRPr="002469FB" w:rsidRDefault="00A413FA" w:rsidP="002469FB">
            <w:pPr>
              <w:jc w:val="center"/>
              <w:rPr>
                <w:color w:val="000000"/>
              </w:rPr>
            </w:pPr>
            <w:r w:rsidRPr="002469FB">
              <w:rPr>
                <w:color w:val="000000"/>
              </w:rPr>
              <w:t>18,0</w:t>
            </w:r>
          </w:p>
        </w:tc>
      </w:tr>
      <w:tr w:rsidR="006E3F60" w:rsidRPr="008E015D" w14:paraId="73F9C02B" w14:textId="77777777" w:rsidTr="00D71864">
        <w:trPr>
          <w:trHeight w:val="20"/>
        </w:trPr>
        <w:tc>
          <w:tcPr>
            <w:tcW w:w="9067" w:type="dxa"/>
            <w:shd w:val="clear" w:color="auto" w:fill="auto"/>
          </w:tcPr>
          <w:p w14:paraId="19332AE9" w14:textId="79C73140" w:rsidR="006E3F60" w:rsidRPr="008E015D" w:rsidRDefault="006E3F60" w:rsidP="006E3F60">
            <w:r w:rsidRPr="008E015D">
              <w:t>Другое</w:t>
            </w:r>
          </w:p>
        </w:tc>
        <w:tc>
          <w:tcPr>
            <w:tcW w:w="1134" w:type="dxa"/>
            <w:shd w:val="clear" w:color="auto" w:fill="auto"/>
            <w:vAlign w:val="center"/>
          </w:tcPr>
          <w:p w14:paraId="5B01ED4E" w14:textId="69B94CEC" w:rsidR="006E3F60" w:rsidRPr="002469FB" w:rsidRDefault="006E3F60" w:rsidP="006E3F60">
            <w:pPr>
              <w:jc w:val="center"/>
              <w:rPr>
                <w:color w:val="000000"/>
              </w:rPr>
            </w:pPr>
            <w:r w:rsidRPr="002469FB">
              <w:rPr>
                <w:color w:val="000000"/>
              </w:rPr>
              <w:t>18,0</w:t>
            </w:r>
          </w:p>
        </w:tc>
      </w:tr>
      <w:tr w:rsidR="006E3F60" w:rsidRPr="008E015D" w14:paraId="5151BD09" w14:textId="77777777" w:rsidTr="00D71864">
        <w:trPr>
          <w:trHeight w:val="20"/>
        </w:trPr>
        <w:tc>
          <w:tcPr>
            <w:tcW w:w="9067" w:type="dxa"/>
            <w:shd w:val="clear" w:color="auto" w:fill="auto"/>
          </w:tcPr>
          <w:p w14:paraId="16D7A8F5" w14:textId="58C7346D" w:rsidR="006E3F60" w:rsidRPr="008E015D" w:rsidRDefault="006E3F60" w:rsidP="006E3F60">
            <w:r w:rsidRPr="008E015D">
              <w:t>Большое количество отчетной документации</w:t>
            </w:r>
          </w:p>
        </w:tc>
        <w:tc>
          <w:tcPr>
            <w:tcW w:w="1134" w:type="dxa"/>
            <w:shd w:val="clear" w:color="auto" w:fill="auto"/>
            <w:vAlign w:val="center"/>
          </w:tcPr>
          <w:p w14:paraId="6A797A32" w14:textId="6D332A70" w:rsidR="006E3F60" w:rsidRPr="002469FB" w:rsidRDefault="006E3F60" w:rsidP="006E3F60">
            <w:pPr>
              <w:jc w:val="center"/>
              <w:rPr>
                <w:color w:val="000000"/>
              </w:rPr>
            </w:pPr>
            <w:r w:rsidRPr="002469FB">
              <w:rPr>
                <w:color w:val="000000"/>
              </w:rPr>
              <w:t>17,7</w:t>
            </w:r>
          </w:p>
        </w:tc>
      </w:tr>
      <w:tr w:rsidR="006E3F60" w:rsidRPr="008E015D" w14:paraId="57CDEB24" w14:textId="77777777" w:rsidTr="00D71864">
        <w:trPr>
          <w:trHeight w:val="20"/>
        </w:trPr>
        <w:tc>
          <w:tcPr>
            <w:tcW w:w="9067" w:type="dxa"/>
            <w:shd w:val="clear" w:color="auto" w:fill="auto"/>
          </w:tcPr>
          <w:p w14:paraId="5B8EDC16" w14:textId="4EE5BA2A" w:rsidR="006E3F60" w:rsidRPr="008E015D" w:rsidRDefault="006E3F60" w:rsidP="006E3F60">
            <w:r w:rsidRPr="008E015D">
              <w:t>Отсутствие доступа к кредитным ресурсам</w:t>
            </w:r>
          </w:p>
        </w:tc>
        <w:tc>
          <w:tcPr>
            <w:tcW w:w="1134" w:type="dxa"/>
            <w:shd w:val="clear" w:color="auto" w:fill="auto"/>
            <w:vAlign w:val="center"/>
          </w:tcPr>
          <w:p w14:paraId="129E23BE" w14:textId="5E23CB40" w:rsidR="006E3F60" w:rsidRPr="002469FB" w:rsidRDefault="006E3F60" w:rsidP="006E3F60">
            <w:pPr>
              <w:jc w:val="center"/>
              <w:rPr>
                <w:color w:val="000000"/>
              </w:rPr>
            </w:pPr>
            <w:r w:rsidRPr="002469FB">
              <w:rPr>
                <w:color w:val="000000"/>
              </w:rPr>
              <w:t>14,3</w:t>
            </w:r>
          </w:p>
        </w:tc>
      </w:tr>
      <w:tr w:rsidR="00A413FA" w:rsidRPr="008E015D" w14:paraId="5E591698" w14:textId="77777777" w:rsidTr="00D71864">
        <w:trPr>
          <w:trHeight w:val="20"/>
        </w:trPr>
        <w:tc>
          <w:tcPr>
            <w:tcW w:w="9067" w:type="dxa"/>
            <w:shd w:val="clear" w:color="auto" w:fill="auto"/>
          </w:tcPr>
          <w:p w14:paraId="0AADD7F1" w14:textId="77777777" w:rsidR="00A413FA" w:rsidRPr="008E015D" w:rsidRDefault="00A413FA" w:rsidP="00E020CA">
            <w:r w:rsidRPr="008E015D">
              <w:t>Отсутствие государственной и муниципальной поддержки</w:t>
            </w:r>
          </w:p>
        </w:tc>
        <w:tc>
          <w:tcPr>
            <w:tcW w:w="1134" w:type="dxa"/>
            <w:shd w:val="clear" w:color="auto" w:fill="auto"/>
            <w:vAlign w:val="center"/>
          </w:tcPr>
          <w:p w14:paraId="4A41EE20" w14:textId="77777777" w:rsidR="00A413FA" w:rsidRPr="002469FB" w:rsidRDefault="00A413FA" w:rsidP="002469FB">
            <w:pPr>
              <w:jc w:val="center"/>
              <w:rPr>
                <w:color w:val="000000"/>
              </w:rPr>
            </w:pPr>
            <w:r w:rsidRPr="002469FB">
              <w:rPr>
                <w:color w:val="000000"/>
              </w:rPr>
              <w:t>11,3</w:t>
            </w:r>
          </w:p>
        </w:tc>
      </w:tr>
      <w:tr w:rsidR="00A413FA" w:rsidRPr="008E015D" w14:paraId="21659CD4" w14:textId="77777777" w:rsidTr="00D71864">
        <w:trPr>
          <w:trHeight w:val="20"/>
        </w:trPr>
        <w:tc>
          <w:tcPr>
            <w:tcW w:w="9067" w:type="dxa"/>
            <w:shd w:val="clear" w:color="auto" w:fill="auto"/>
          </w:tcPr>
          <w:p w14:paraId="24A9ECDE" w14:textId="77777777" w:rsidR="00A413FA" w:rsidRPr="008E015D" w:rsidRDefault="00A413FA" w:rsidP="00E020CA">
            <w:r w:rsidRPr="008E015D">
              <w:t xml:space="preserve">Отсутствие информационной, консультационной поддержки </w:t>
            </w:r>
          </w:p>
        </w:tc>
        <w:tc>
          <w:tcPr>
            <w:tcW w:w="1134" w:type="dxa"/>
            <w:shd w:val="clear" w:color="auto" w:fill="auto"/>
            <w:vAlign w:val="center"/>
          </w:tcPr>
          <w:p w14:paraId="25F0C942" w14:textId="77777777" w:rsidR="00A413FA" w:rsidRPr="002469FB" w:rsidRDefault="00A413FA" w:rsidP="002469FB">
            <w:pPr>
              <w:jc w:val="center"/>
              <w:rPr>
                <w:color w:val="000000"/>
              </w:rPr>
            </w:pPr>
            <w:r w:rsidRPr="002469FB">
              <w:rPr>
                <w:color w:val="000000"/>
              </w:rPr>
              <w:t>10,3</w:t>
            </w:r>
          </w:p>
        </w:tc>
      </w:tr>
      <w:tr w:rsidR="006E3F60" w:rsidRPr="008E015D" w14:paraId="751AE362" w14:textId="77777777" w:rsidTr="00D71864">
        <w:trPr>
          <w:trHeight w:val="20"/>
        </w:trPr>
        <w:tc>
          <w:tcPr>
            <w:tcW w:w="9067" w:type="dxa"/>
            <w:shd w:val="clear" w:color="auto" w:fill="auto"/>
          </w:tcPr>
          <w:p w14:paraId="2DCCFCD6" w14:textId="1C1DC9E0" w:rsidR="006E3F60" w:rsidRPr="008E015D" w:rsidRDefault="006E3F60" w:rsidP="006E3F60">
            <w:r w:rsidRPr="008E015D">
              <w:t>Высокий уровень административных барьеров для ведения бизнеса</w:t>
            </w:r>
          </w:p>
        </w:tc>
        <w:tc>
          <w:tcPr>
            <w:tcW w:w="1134" w:type="dxa"/>
            <w:shd w:val="clear" w:color="auto" w:fill="auto"/>
            <w:vAlign w:val="center"/>
          </w:tcPr>
          <w:p w14:paraId="2C0C7616" w14:textId="3DD6662D" w:rsidR="006E3F60" w:rsidRPr="002469FB" w:rsidRDefault="006E3F60" w:rsidP="006E3F60">
            <w:pPr>
              <w:jc w:val="center"/>
              <w:rPr>
                <w:color w:val="000000"/>
              </w:rPr>
            </w:pPr>
            <w:r w:rsidRPr="002469FB">
              <w:rPr>
                <w:color w:val="000000"/>
              </w:rPr>
              <w:t>7,0</w:t>
            </w:r>
          </w:p>
        </w:tc>
      </w:tr>
      <w:tr w:rsidR="00A413FA" w:rsidRPr="008E015D" w14:paraId="1518865F" w14:textId="77777777" w:rsidTr="00D71864">
        <w:trPr>
          <w:trHeight w:val="20"/>
        </w:trPr>
        <w:tc>
          <w:tcPr>
            <w:tcW w:w="10201" w:type="dxa"/>
            <w:gridSpan w:val="2"/>
            <w:shd w:val="clear" w:color="auto" w:fill="auto"/>
            <w:vAlign w:val="center"/>
          </w:tcPr>
          <w:p w14:paraId="37DC2F8A" w14:textId="77777777" w:rsidR="00A413FA" w:rsidRPr="002469FB" w:rsidRDefault="00A413FA" w:rsidP="002469FB">
            <w:pPr>
              <w:autoSpaceDE w:val="0"/>
              <w:autoSpaceDN w:val="0"/>
              <w:adjustRightInd w:val="0"/>
              <w:ind w:left="60" w:right="60"/>
              <w:jc w:val="center"/>
              <w:rPr>
                <w:rFonts w:eastAsia="Calibri"/>
              </w:rPr>
            </w:pPr>
            <w:r w:rsidRPr="002469FB">
              <w:rPr>
                <w:b/>
                <w:bCs/>
              </w:rPr>
              <w:t>14. Обращались ли Вы ранее за получением имущественной или финансовой поддержкой, оказываемой органами местного самоуправления?</w:t>
            </w:r>
          </w:p>
        </w:tc>
      </w:tr>
      <w:tr w:rsidR="006E3F60" w:rsidRPr="008E015D" w14:paraId="1E5520FC" w14:textId="77777777" w:rsidTr="00D71864">
        <w:trPr>
          <w:trHeight w:val="20"/>
        </w:trPr>
        <w:tc>
          <w:tcPr>
            <w:tcW w:w="9067" w:type="dxa"/>
            <w:shd w:val="clear" w:color="auto" w:fill="auto"/>
          </w:tcPr>
          <w:p w14:paraId="20B69DA3" w14:textId="26D80E72" w:rsidR="006E3F60" w:rsidRPr="008E015D" w:rsidRDefault="006E3F60" w:rsidP="006E3F60">
            <w:r w:rsidRPr="008E015D">
              <w:t>Нет</w:t>
            </w:r>
          </w:p>
        </w:tc>
        <w:tc>
          <w:tcPr>
            <w:tcW w:w="1134" w:type="dxa"/>
            <w:shd w:val="clear" w:color="auto" w:fill="auto"/>
          </w:tcPr>
          <w:p w14:paraId="18CA275F" w14:textId="49AEF3CB" w:rsidR="006E3F60" w:rsidRPr="002469FB" w:rsidRDefault="006E3F60" w:rsidP="006E3F60">
            <w:pPr>
              <w:autoSpaceDE w:val="0"/>
              <w:autoSpaceDN w:val="0"/>
              <w:adjustRightInd w:val="0"/>
              <w:ind w:left="60" w:right="60"/>
              <w:jc w:val="center"/>
              <w:rPr>
                <w:rFonts w:eastAsia="Calibri"/>
                <w:lang w:val="en-US"/>
              </w:rPr>
            </w:pPr>
            <w:r w:rsidRPr="002469FB">
              <w:rPr>
                <w:rFonts w:eastAsia="Calibri"/>
              </w:rPr>
              <w:t>78,7</w:t>
            </w:r>
          </w:p>
        </w:tc>
      </w:tr>
      <w:tr w:rsidR="00A413FA" w:rsidRPr="008E015D" w14:paraId="54FBA2B4" w14:textId="77777777" w:rsidTr="00D71864">
        <w:trPr>
          <w:trHeight w:val="20"/>
        </w:trPr>
        <w:tc>
          <w:tcPr>
            <w:tcW w:w="9067" w:type="dxa"/>
            <w:shd w:val="clear" w:color="auto" w:fill="auto"/>
          </w:tcPr>
          <w:p w14:paraId="68E797B1" w14:textId="77777777" w:rsidR="00A413FA" w:rsidRPr="008E015D" w:rsidRDefault="00A413FA" w:rsidP="00E020CA">
            <w:r w:rsidRPr="008E015D">
              <w:t>Да</w:t>
            </w:r>
          </w:p>
        </w:tc>
        <w:tc>
          <w:tcPr>
            <w:tcW w:w="1134" w:type="dxa"/>
            <w:shd w:val="clear" w:color="auto" w:fill="auto"/>
          </w:tcPr>
          <w:p w14:paraId="17B34F73" w14:textId="77777777" w:rsidR="00A413FA" w:rsidRPr="002469FB" w:rsidRDefault="00A413FA" w:rsidP="002469FB">
            <w:pPr>
              <w:autoSpaceDE w:val="0"/>
              <w:autoSpaceDN w:val="0"/>
              <w:adjustRightInd w:val="0"/>
              <w:ind w:left="60" w:right="60"/>
              <w:jc w:val="center"/>
              <w:rPr>
                <w:rFonts w:eastAsia="Calibri"/>
              </w:rPr>
            </w:pPr>
            <w:r w:rsidRPr="002469FB">
              <w:rPr>
                <w:rFonts w:eastAsia="Calibri"/>
                <w:lang w:val="en-US"/>
              </w:rPr>
              <w:t>21</w:t>
            </w:r>
            <w:r w:rsidRPr="002469FB">
              <w:rPr>
                <w:rFonts w:eastAsia="Calibri"/>
              </w:rPr>
              <w:t>,3</w:t>
            </w:r>
          </w:p>
        </w:tc>
      </w:tr>
      <w:tr w:rsidR="00A413FA" w:rsidRPr="008E015D" w14:paraId="510C78B1" w14:textId="77777777" w:rsidTr="00D71864">
        <w:trPr>
          <w:trHeight w:val="20"/>
        </w:trPr>
        <w:tc>
          <w:tcPr>
            <w:tcW w:w="10201" w:type="dxa"/>
            <w:gridSpan w:val="2"/>
            <w:shd w:val="clear" w:color="auto" w:fill="auto"/>
            <w:vAlign w:val="center"/>
          </w:tcPr>
          <w:p w14:paraId="6870F8FA" w14:textId="77777777" w:rsidR="00A413FA" w:rsidRPr="002469FB" w:rsidRDefault="00A413FA" w:rsidP="002469FB">
            <w:pPr>
              <w:autoSpaceDE w:val="0"/>
              <w:autoSpaceDN w:val="0"/>
              <w:adjustRightInd w:val="0"/>
              <w:ind w:left="60" w:right="60"/>
              <w:jc w:val="center"/>
              <w:rPr>
                <w:rFonts w:eastAsia="Calibri"/>
              </w:rPr>
            </w:pPr>
            <w:r w:rsidRPr="002469FB">
              <w:rPr>
                <w:b/>
                <w:bCs/>
              </w:rPr>
              <w:t>15. Если обращались, укажите какие проблемы возникли при этом?</w:t>
            </w:r>
          </w:p>
        </w:tc>
      </w:tr>
      <w:tr w:rsidR="009C042D" w:rsidRPr="008E015D" w14:paraId="78422FE8" w14:textId="77777777" w:rsidTr="00D71864">
        <w:trPr>
          <w:trHeight w:val="20"/>
        </w:trPr>
        <w:tc>
          <w:tcPr>
            <w:tcW w:w="9067" w:type="dxa"/>
            <w:shd w:val="clear" w:color="auto" w:fill="auto"/>
          </w:tcPr>
          <w:p w14:paraId="586C7194" w14:textId="14A98BA2" w:rsidR="009C042D" w:rsidRPr="008E015D" w:rsidRDefault="009C042D" w:rsidP="009C042D">
            <w:pPr>
              <w:tabs>
                <w:tab w:val="left" w:pos="284"/>
              </w:tabs>
            </w:pPr>
            <w:r w:rsidRPr="008E015D">
              <w:t>Не возникало проблем при получении поддержки</w:t>
            </w:r>
          </w:p>
        </w:tc>
        <w:tc>
          <w:tcPr>
            <w:tcW w:w="1134" w:type="dxa"/>
            <w:shd w:val="clear" w:color="auto" w:fill="auto"/>
            <w:vAlign w:val="center"/>
          </w:tcPr>
          <w:p w14:paraId="534E2730" w14:textId="475E8B3C" w:rsidR="009C042D" w:rsidRPr="002469FB" w:rsidRDefault="009C042D" w:rsidP="009C042D">
            <w:pPr>
              <w:jc w:val="center"/>
              <w:rPr>
                <w:color w:val="000000"/>
              </w:rPr>
            </w:pPr>
            <w:r>
              <w:rPr>
                <w:color w:val="000000"/>
              </w:rPr>
              <w:t>46,9</w:t>
            </w:r>
          </w:p>
        </w:tc>
      </w:tr>
      <w:tr w:rsidR="00A413FA" w:rsidRPr="008E015D" w14:paraId="0E455A4C" w14:textId="77777777" w:rsidTr="00D71864">
        <w:trPr>
          <w:trHeight w:val="20"/>
        </w:trPr>
        <w:tc>
          <w:tcPr>
            <w:tcW w:w="9067" w:type="dxa"/>
            <w:shd w:val="clear" w:color="auto" w:fill="auto"/>
          </w:tcPr>
          <w:p w14:paraId="667F1163" w14:textId="77777777" w:rsidR="00A413FA" w:rsidRPr="008E015D" w:rsidRDefault="00A413FA" w:rsidP="002469FB">
            <w:pPr>
              <w:tabs>
                <w:tab w:val="left" w:pos="284"/>
              </w:tabs>
            </w:pPr>
            <w:r w:rsidRPr="008E015D">
              <w:t>Большое количество требуемых документов необходимых для получения поддержки</w:t>
            </w:r>
          </w:p>
        </w:tc>
        <w:tc>
          <w:tcPr>
            <w:tcW w:w="1134" w:type="dxa"/>
            <w:shd w:val="clear" w:color="auto" w:fill="auto"/>
            <w:vAlign w:val="center"/>
          </w:tcPr>
          <w:p w14:paraId="33CB032B" w14:textId="76C5F288" w:rsidR="00A413FA" w:rsidRPr="002469FB" w:rsidRDefault="00A413FA" w:rsidP="002469FB">
            <w:pPr>
              <w:jc w:val="center"/>
              <w:rPr>
                <w:color w:val="000000"/>
              </w:rPr>
            </w:pPr>
            <w:r w:rsidRPr="002469FB">
              <w:rPr>
                <w:color w:val="000000"/>
              </w:rPr>
              <w:t>40,</w:t>
            </w:r>
            <w:r w:rsidR="00163124">
              <w:rPr>
                <w:color w:val="000000"/>
              </w:rPr>
              <w:t>6</w:t>
            </w:r>
          </w:p>
        </w:tc>
      </w:tr>
      <w:tr w:rsidR="00A413FA" w:rsidRPr="008E015D" w14:paraId="1A3831CE" w14:textId="77777777" w:rsidTr="00D71864">
        <w:trPr>
          <w:trHeight w:val="20"/>
        </w:trPr>
        <w:tc>
          <w:tcPr>
            <w:tcW w:w="9067" w:type="dxa"/>
            <w:shd w:val="clear" w:color="auto" w:fill="auto"/>
          </w:tcPr>
          <w:p w14:paraId="15A5C8A3" w14:textId="77777777" w:rsidR="00A413FA" w:rsidRPr="008E015D" w:rsidRDefault="00A413FA" w:rsidP="002469FB">
            <w:pPr>
              <w:tabs>
                <w:tab w:val="left" w:pos="284"/>
              </w:tabs>
            </w:pPr>
            <w:r w:rsidRPr="008E015D">
              <w:t>Длительные сроки получения поддержки</w:t>
            </w:r>
          </w:p>
        </w:tc>
        <w:tc>
          <w:tcPr>
            <w:tcW w:w="1134" w:type="dxa"/>
            <w:shd w:val="clear" w:color="auto" w:fill="auto"/>
            <w:vAlign w:val="center"/>
          </w:tcPr>
          <w:p w14:paraId="140EE371" w14:textId="5BEAE66C" w:rsidR="00A413FA" w:rsidRPr="002469FB" w:rsidRDefault="00A413FA" w:rsidP="002469FB">
            <w:pPr>
              <w:jc w:val="center"/>
              <w:rPr>
                <w:color w:val="000000"/>
              </w:rPr>
            </w:pPr>
            <w:r w:rsidRPr="002469FB">
              <w:rPr>
                <w:color w:val="000000"/>
              </w:rPr>
              <w:t>15,</w:t>
            </w:r>
            <w:r w:rsidR="00163124">
              <w:rPr>
                <w:color w:val="000000"/>
              </w:rPr>
              <w:t>6</w:t>
            </w:r>
          </w:p>
        </w:tc>
      </w:tr>
      <w:tr w:rsidR="00A413FA" w:rsidRPr="008E015D" w14:paraId="3811B502" w14:textId="77777777" w:rsidTr="00D71864">
        <w:trPr>
          <w:trHeight w:val="20"/>
        </w:trPr>
        <w:tc>
          <w:tcPr>
            <w:tcW w:w="9067" w:type="dxa"/>
            <w:shd w:val="clear" w:color="auto" w:fill="auto"/>
          </w:tcPr>
          <w:p w14:paraId="78DB77CF" w14:textId="77777777" w:rsidR="00A413FA" w:rsidRPr="008E015D" w:rsidRDefault="00A413FA" w:rsidP="002469FB">
            <w:pPr>
              <w:tabs>
                <w:tab w:val="left" w:pos="284"/>
              </w:tabs>
            </w:pPr>
            <w:r w:rsidRPr="008E015D">
              <w:t>Неясность порядка, который необходимо соблюсти при получении поддержки</w:t>
            </w:r>
          </w:p>
        </w:tc>
        <w:tc>
          <w:tcPr>
            <w:tcW w:w="1134" w:type="dxa"/>
            <w:shd w:val="clear" w:color="auto" w:fill="auto"/>
            <w:vAlign w:val="center"/>
          </w:tcPr>
          <w:p w14:paraId="16904773" w14:textId="780B8498" w:rsidR="00A413FA" w:rsidRPr="002469FB" w:rsidRDefault="00A413FA" w:rsidP="002469FB">
            <w:pPr>
              <w:jc w:val="center"/>
              <w:rPr>
                <w:color w:val="000000"/>
              </w:rPr>
            </w:pPr>
            <w:r w:rsidRPr="002469FB">
              <w:rPr>
                <w:color w:val="000000"/>
              </w:rPr>
              <w:t>12,</w:t>
            </w:r>
            <w:r w:rsidR="00163124">
              <w:rPr>
                <w:color w:val="000000"/>
              </w:rPr>
              <w:t>5</w:t>
            </w:r>
          </w:p>
        </w:tc>
      </w:tr>
      <w:tr w:rsidR="00A413FA" w:rsidRPr="008E015D" w14:paraId="70BDB8AC" w14:textId="77777777" w:rsidTr="00D71864">
        <w:trPr>
          <w:trHeight w:val="20"/>
        </w:trPr>
        <w:tc>
          <w:tcPr>
            <w:tcW w:w="9067" w:type="dxa"/>
            <w:shd w:val="clear" w:color="auto" w:fill="auto"/>
          </w:tcPr>
          <w:p w14:paraId="1A59EA57" w14:textId="77777777" w:rsidR="00A413FA" w:rsidRPr="008E015D" w:rsidRDefault="00A413FA" w:rsidP="002469FB">
            <w:pPr>
              <w:tabs>
                <w:tab w:val="left" w:pos="284"/>
              </w:tabs>
            </w:pPr>
            <w:r w:rsidRPr="008E015D">
              <w:t>Отсутствие информации о порядке получения поддержки</w:t>
            </w:r>
          </w:p>
        </w:tc>
        <w:tc>
          <w:tcPr>
            <w:tcW w:w="1134" w:type="dxa"/>
            <w:shd w:val="clear" w:color="auto" w:fill="auto"/>
            <w:vAlign w:val="center"/>
          </w:tcPr>
          <w:p w14:paraId="067FD291" w14:textId="01D1EAAE" w:rsidR="00A413FA" w:rsidRPr="002469FB" w:rsidRDefault="00A413FA" w:rsidP="002469FB">
            <w:pPr>
              <w:jc w:val="center"/>
              <w:rPr>
                <w:color w:val="000000"/>
              </w:rPr>
            </w:pPr>
            <w:r w:rsidRPr="002469FB">
              <w:rPr>
                <w:color w:val="000000"/>
              </w:rPr>
              <w:t>6,</w:t>
            </w:r>
            <w:r w:rsidR="00163124">
              <w:rPr>
                <w:color w:val="000000"/>
              </w:rPr>
              <w:t>3</w:t>
            </w:r>
          </w:p>
        </w:tc>
      </w:tr>
      <w:tr w:rsidR="00570CF0" w:rsidRPr="008E015D" w14:paraId="31312583" w14:textId="77777777" w:rsidTr="00D71864">
        <w:trPr>
          <w:trHeight w:val="20"/>
        </w:trPr>
        <w:tc>
          <w:tcPr>
            <w:tcW w:w="9067" w:type="dxa"/>
            <w:shd w:val="clear" w:color="auto" w:fill="auto"/>
          </w:tcPr>
          <w:p w14:paraId="23EB747C" w14:textId="11839646" w:rsidR="00570CF0" w:rsidRPr="008E015D" w:rsidRDefault="00570CF0" w:rsidP="00570CF0">
            <w:pPr>
              <w:tabs>
                <w:tab w:val="left" w:pos="284"/>
              </w:tabs>
            </w:pPr>
            <w:r w:rsidRPr="008E015D">
              <w:t>Другое</w:t>
            </w:r>
          </w:p>
        </w:tc>
        <w:tc>
          <w:tcPr>
            <w:tcW w:w="1134" w:type="dxa"/>
            <w:shd w:val="clear" w:color="auto" w:fill="auto"/>
            <w:vAlign w:val="center"/>
          </w:tcPr>
          <w:p w14:paraId="1AE07D3C" w14:textId="0028BFD8" w:rsidR="00570CF0" w:rsidRPr="002469FB" w:rsidRDefault="00570CF0" w:rsidP="00570CF0">
            <w:pPr>
              <w:jc w:val="center"/>
              <w:rPr>
                <w:color w:val="000000"/>
              </w:rPr>
            </w:pPr>
            <w:r>
              <w:rPr>
                <w:color w:val="000000"/>
              </w:rPr>
              <w:t>4,7</w:t>
            </w:r>
          </w:p>
        </w:tc>
      </w:tr>
      <w:tr w:rsidR="00570CF0" w:rsidRPr="008E015D" w14:paraId="5036D5F8" w14:textId="77777777" w:rsidTr="00926F9A">
        <w:trPr>
          <w:trHeight w:val="283"/>
        </w:trPr>
        <w:tc>
          <w:tcPr>
            <w:tcW w:w="10201" w:type="dxa"/>
            <w:gridSpan w:val="2"/>
            <w:shd w:val="clear" w:color="auto" w:fill="auto"/>
          </w:tcPr>
          <w:p w14:paraId="3BEEB8DD" w14:textId="77777777" w:rsidR="00570CF0" w:rsidRPr="002469FB" w:rsidRDefault="00570CF0" w:rsidP="00570CF0">
            <w:pPr>
              <w:autoSpaceDE w:val="0"/>
              <w:autoSpaceDN w:val="0"/>
              <w:adjustRightInd w:val="0"/>
              <w:ind w:left="60" w:right="-171"/>
              <w:jc w:val="center"/>
              <w:rPr>
                <w:rFonts w:eastAsia="Calibri"/>
              </w:rPr>
            </w:pPr>
            <w:r w:rsidRPr="002469FB">
              <w:rPr>
                <w:b/>
                <w:bCs/>
              </w:rPr>
              <w:t xml:space="preserve">16. Как Вы полагаете, какие направления муниципальной поддержки предпринимателей </w:t>
            </w:r>
            <w:r w:rsidRPr="002469FB">
              <w:rPr>
                <w:b/>
                <w:bCs/>
              </w:rPr>
              <w:br/>
              <w:t>в городе Сургуте необходимо развивать в первую очередь?</w:t>
            </w:r>
          </w:p>
        </w:tc>
      </w:tr>
      <w:tr w:rsidR="00570CF0" w:rsidRPr="008E015D" w14:paraId="4578BC0A" w14:textId="77777777" w:rsidTr="00926F9A">
        <w:trPr>
          <w:trHeight w:val="283"/>
        </w:trPr>
        <w:tc>
          <w:tcPr>
            <w:tcW w:w="9067" w:type="dxa"/>
            <w:shd w:val="clear" w:color="auto" w:fill="auto"/>
          </w:tcPr>
          <w:p w14:paraId="62BB6335" w14:textId="77777777" w:rsidR="00570CF0" w:rsidRPr="008E015D" w:rsidRDefault="00570CF0" w:rsidP="00570CF0">
            <w:r w:rsidRPr="008E015D">
              <w:t>Возмещение части затрат на аренду нежилых помещений и коммунальные платежи</w:t>
            </w:r>
          </w:p>
        </w:tc>
        <w:tc>
          <w:tcPr>
            <w:tcW w:w="1134" w:type="dxa"/>
            <w:shd w:val="clear" w:color="auto" w:fill="auto"/>
            <w:vAlign w:val="center"/>
          </w:tcPr>
          <w:p w14:paraId="49D9D978" w14:textId="77777777" w:rsidR="00570CF0" w:rsidRPr="002469FB" w:rsidRDefault="00570CF0" w:rsidP="00570CF0">
            <w:pPr>
              <w:jc w:val="center"/>
              <w:rPr>
                <w:color w:val="000000"/>
              </w:rPr>
            </w:pPr>
            <w:r w:rsidRPr="002469FB">
              <w:rPr>
                <w:color w:val="000000"/>
              </w:rPr>
              <w:t>51,0</w:t>
            </w:r>
          </w:p>
        </w:tc>
      </w:tr>
      <w:tr w:rsidR="00570CF0" w:rsidRPr="008E015D" w14:paraId="2B39E76B" w14:textId="77777777" w:rsidTr="00926F9A">
        <w:trPr>
          <w:trHeight w:val="283"/>
        </w:trPr>
        <w:tc>
          <w:tcPr>
            <w:tcW w:w="9067" w:type="dxa"/>
            <w:shd w:val="clear" w:color="auto" w:fill="auto"/>
          </w:tcPr>
          <w:p w14:paraId="43D2B79B" w14:textId="77777777" w:rsidR="00570CF0" w:rsidRPr="008E015D" w:rsidRDefault="00570CF0" w:rsidP="00570CF0">
            <w:r w:rsidRPr="008E015D">
              <w:t xml:space="preserve">Возмещение части затрат по приобретению оборудования (основных средств) </w:t>
            </w:r>
            <w:r w:rsidRPr="008E015D">
              <w:br/>
              <w:t>и лицензионных программных продуктов</w:t>
            </w:r>
          </w:p>
        </w:tc>
        <w:tc>
          <w:tcPr>
            <w:tcW w:w="1134" w:type="dxa"/>
            <w:shd w:val="clear" w:color="auto" w:fill="auto"/>
            <w:vAlign w:val="center"/>
          </w:tcPr>
          <w:p w14:paraId="05DA8556" w14:textId="77777777" w:rsidR="00570CF0" w:rsidRPr="002469FB" w:rsidRDefault="00570CF0" w:rsidP="00570CF0">
            <w:pPr>
              <w:jc w:val="center"/>
              <w:rPr>
                <w:color w:val="000000"/>
              </w:rPr>
            </w:pPr>
            <w:r w:rsidRPr="002469FB">
              <w:rPr>
                <w:color w:val="000000"/>
              </w:rPr>
              <w:t>31,3</w:t>
            </w:r>
          </w:p>
        </w:tc>
      </w:tr>
      <w:tr w:rsidR="00570CF0" w:rsidRPr="008E015D" w14:paraId="07080879" w14:textId="77777777" w:rsidTr="00926F9A">
        <w:trPr>
          <w:trHeight w:val="283"/>
        </w:trPr>
        <w:tc>
          <w:tcPr>
            <w:tcW w:w="9067" w:type="dxa"/>
            <w:shd w:val="clear" w:color="auto" w:fill="auto"/>
          </w:tcPr>
          <w:p w14:paraId="2F522671" w14:textId="77777777" w:rsidR="00570CF0" w:rsidRPr="008E015D" w:rsidRDefault="00570CF0" w:rsidP="00570CF0">
            <w:r w:rsidRPr="008E015D">
              <w:t>Возмещение части затрат на обучение, повышение квалификации, профессиональную переподготовку</w:t>
            </w:r>
          </w:p>
        </w:tc>
        <w:tc>
          <w:tcPr>
            <w:tcW w:w="1134" w:type="dxa"/>
            <w:shd w:val="clear" w:color="auto" w:fill="auto"/>
            <w:vAlign w:val="center"/>
          </w:tcPr>
          <w:p w14:paraId="7D998ECB" w14:textId="77777777" w:rsidR="00570CF0" w:rsidRPr="002469FB" w:rsidRDefault="00570CF0" w:rsidP="00570CF0">
            <w:pPr>
              <w:jc w:val="center"/>
              <w:rPr>
                <w:color w:val="000000"/>
              </w:rPr>
            </w:pPr>
            <w:r w:rsidRPr="002469FB">
              <w:rPr>
                <w:color w:val="000000"/>
              </w:rPr>
              <w:t>23,7</w:t>
            </w:r>
          </w:p>
        </w:tc>
      </w:tr>
      <w:tr w:rsidR="00570CF0" w:rsidRPr="008E015D" w14:paraId="3284C2AE" w14:textId="77777777" w:rsidTr="00926F9A">
        <w:trPr>
          <w:trHeight w:val="283"/>
        </w:trPr>
        <w:tc>
          <w:tcPr>
            <w:tcW w:w="9067" w:type="dxa"/>
            <w:shd w:val="clear" w:color="auto" w:fill="auto"/>
          </w:tcPr>
          <w:p w14:paraId="30161854" w14:textId="2BCB2B72" w:rsidR="00570CF0" w:rsidRPr="008E015D" w:rsidRDefault="00570CF0" w:rsidP="00570CF0">
            <w:pPr>
              <w:tabs>
                <w:tab w:val="left" w:pos="284"/>
              </w:tabs>
            </w:pPr>
            <w:r w:rsidRPr="008E015D">
              <w:t>Предоставление недвижимого имущества, находящегося в муниципальной собственности, в аренду</w:t>
            </w:r>
          </w:p>
        </w:tc>
        <w:tc>
          <w:tcPr>
            <w:tcW w:w="1134" w:type="dxa"/>
            <w:shd w:val="clear" w:color="auto" w:fill="auto"/>
            <w:vAlign w:val="center"/>
          </w:tcPr>
          <w:p w14:paraId="5AB024E8" w14:textId="2C4E86B0" w:rsidR="00570CF0" w:rsidRPr="002469FB" w:rsidRDefault="00570CF0" w:rsidP="00570CF0">
            <w:pPr>
              <w:jc w:val="center"/>
              <w:rPr>
                <w:color w:val="000000"/>
              </w:rPr>
            </w:pPr>
            <w:r w:rsidRPr="002469FB">
              <w:rPr>
                <w:color w:val="000000"/>
              </w:rPr>
              <w:t>23,3</w:t>
            </w:r>
          </w:p>
        </w:tc>
      </w:tr>
      <w:tr w:rsidR="00570CF0" w:rsidRPr="008E015D" w14:paraId="35A032C5" w14:textId="77777777" w:rsidTr="00926F9A">
        <w:trPr>
          <w:trHeight w:val="283"/>
        </w:trPr>
        <w:tc>
          <w:tcPr>
            <w:tcW w:w="9067" w:type="dxa"/>
            <w:shd w:val="clear" w:color="auto" w:fill="auto"/>
          </w:tcPr>
          <w:p w14:paraId="5A39ADD9" w14:textId="77777777" w:rsidR="00570CF0" w:rsidRPr="008E015D" w:rsidRDefault="00570CF0" w:rsidP="00570CF0">
            <w:pPr>
              <w:tabs>
                <w:tab w:val="left" w:pos="284"/>
              </w:tabs>
            </w:pPr>
            <w:r w:rsidRPr="008E015D">
              <w:t>Возмещение части затрат на рекламу</w:t>
            </w:r>
          </w:p>
        </w:tc>
        <w:tc>
          <w:tcPr>
            <w:tcW w:w="1134" w:type="dxa"/>
            <w:shd w:val="clear" w:color="auto" w:fill="auto"/>
            <w:vAlign w:val="center"/>
          </w:tcPr>
          <w:p w14:paraId="71CF37E5" w14:textId="77777777" w:rsidR="00570CF0" w:rsidRPr="002469FB" w:rsidRDefault="00570CF0" w:rsidP="00570CF0">
            <w:pPr>
              <w:jc w:val="center"/>
              <w:rPr>
                <w:color w:val="000000"/>
              </w:rPr>
            </w:pPr>
            <w:r w:rsidRPr="002469FB">
              <w:rPr>
                <w:color w:val="000000"/>
              </w:rPr>
              <w:t>17,3</w:t>
            </w:r>
          </w:p>
        </w:tc>
      </w:tr>
      <w:tr w:rsidR="00570CF0" w:rsidRPr="008E015D" w14:paraId="7EBDD092" w14:textId="77777777" w:rsidTr="00926F9A">
        <w:trPr>
          <w:trHeight w:val="283"/>
        </w:trPr>
        <w:tc>
          <w:tcPr>
            <w:tcW w:w="9067" w:type="dxa"/>
            <w:shd w:val="clear" w:color="auto" w:fill="auto"/>
          </w:tcPr>
          <w:p w14:paraId="58E684BA" w14:textId="3C8CEF5C" w:rsidR="00570CF0" w:rsidRPr="008E015D" w:rsidRDefault="00570CF0" w:rsidP="00570CF0">
            <w:r w:rsidRPr="008E015D">
              <w:t>Возмещение части затрат на обязательную сертификацию произведенной продукции</w:t>
            </w:r>
          </w:p>
        </w:tc>
        <w:tc>
          <w:tcPr>
            <w:tcW w:w="1134" w:type="dxa"/>
            <w:shd w:val="clear" w:color="auto" w:fill="auto"/>
            <w:vAlign w:val="center"/>
          </w:tcPr>
          <w:p w14:paraId="1E7EBA4D" w14:textId="05C76688" w:rsidR="00570CF0" w:rsidRPr="002469FB" w:rsidRDefault="00570CF0" w:rsidP="00570CF0">
            <w:pPr>
              <w:jc w:val="center"/>
              <w:rPr>
                <w:color w:val="000000"/>
              </w:rPr>
            </w:pPr>
            <w:r w:rsidRPr="002469FB">
              <w:rPr>
                <w:color w:val="000000"/>
              </w:rPr>
              <w:t>11,0</w:t>
            </w:r>
          </w:p>
        </w:tc>
      </w:tr>
      <w:tr w:rsidR="00570CF0" w:rsidRPr="008E015D" w14:paraId="1BF98616" w14:textId="77777777" w:rsidTr="00926F9A">
        <w:trPr>
          <w:trHeight w:val="283"/>
        </w:trPr>
        <w:tc>
          <w:tcPr>
            <w:tcW w:w="9067" w:type="dxa"/>
            <w:shd w:val="clear" w:color="auto" w:fill="auto"/>
          </w:tcPr>
          <w:p w14:paraId="467BE83C" w14:textId="77777777" w:rsidR="00570CF0" w:rsidRPr="008E015D" w:rsidRDefault="00570CF0" w:rsidP="00570CF0">
            <w:r w:rsidRPr="008E015D">
              <w:t xml:space="preserve">Другое </w:t>
            </w:r>
          </w:p>
        </w:tc>
        <w:tc>
          <w:tcPr>
            <w:tcW w:w="1134" w:type="dxa"/>
            <w:shd w:val="clear" w:color="auto" w:fill="auto"/>
            <w:vAlign w:val="center"/>
          </w:tcPr>
          <w:p w14:paraId="1A892FC0" w14:textId="77777777" w:rsidR="00570CF0" w:rsidRPr="002469FB" w:rsidRDefault="00570CF0" w:rsidP="00570CF0">
            <w:pPr>
              <w:jc w:val="center"/>
              <w:rPr>
                <w:color w:val="000000"/>
              </w:rPr>
            </w:pPr>
            <w:r w:rsidRPr="002469FB">
              <w:rPr>
                <w:color w:val="000000"/>
              </w:rPr>
              <w:t>2,3</w:t>
            </w:r>
          </w:p>
        </w:tc>
      </w:tr>
      <w:tr w:rsidR="00570CF0" w:rsidRPr="008E015D" w14:paraId="78028D60" w14:textId="77777777" w:rsidTr="00926F9A">
        <w:trPr>
          <w:trHeight w:val="283"/>
        </w:trPr>
        <w:tc>
          <w:tcPr>
            <w:tcW w:w="10201" w:type="dxa"/>
            <w:gridSpan w:val="2"/>
            <w:shd w:val="clear" w:color="auto" w:fill="auto"/>
          </w:tcPr>
          <w:p w14:paraId="4E99A959" w14:textId="77777777" w:rsidR="00570CF0" w:rsidRPr="002469FB" w:rsidRDefault="00570CF0" w:rsidP="00570CF0">
            <w:pPr>
              <w:tabs>
                <w:tab w:val="center" w:pos="5103"/>
              </w:tabs>
              <w:autoSpaceDE w:val="0"/>
              <w:autoSpaceDN w:val="0"/>
              <w:adjustRightInd w:val="0"/>
              <w:ind w:right="-171"/>
              <w:rPr>
                <w:b/>
                <w:bCs/>
              </w:rPr>
            </w:pPr>
            <w:r w:rsidRPr="002469FB">
              <w:rPr>
                <w:b/>
                <w:bCs/>
              </w:rPr>
              <w:t>17. Какие потребности есть у Вашего предприятия для развития собственной деятельности?</w:t>
            </w:r>
          </w:p>
        </w:tc>
      </w:tr>
      <w:tr w:rsidR="00570CF0" w:rsidRPr="008E015D" w14:paraId="5F0DB01D" w14:textId="77777777" w:rsidTr="00926F9A">
        <w:trPr>
          <w:trHeight w:val="283"/>
        </w:trPr>
        <w:tc>
          <w:tcPr>
            <w:tcW w:w="9067" w:type="dxa"/>
            <w:shd w:val="clear" w:color="auto" w:fill="auto"/>
          </w:tcPr>
          <w:p w14:paraId="14F6981C" w14:textId="77777777" w:rsidR="00570CF0" w:rsidRPr="002469FB" w:rsidRDefault="00570CF0" w:rsidP="00570CF0">
            <w:pPr>
              <w:pStyle w:val="3"/>
              <w:ind w:left="0"/>
              <w:rPr>
                <w:sz w:val="22"/>
                <w:szCs w:val="22"/>
              </w:rPr>
            </w:pPr>
            <w:r w:rsidRPr="002469FB">
              <w:rPr>
                <w:sz w:val="22"/>
                <w:szCs w:val="22"/>
              </w:rPr>
              <w:t xml:space="preserve">Есть потребности </w:t>
            </w:r>
          </w:p>
        </w:tc>
        <w:tc>
          <w:tcPr>
            <w:tcW w:w="1134" w:type="dxa"/>
            <w:shd w:val="clear" w:color="auto" w:fill="auto"/>
            <w:vAlign w:val="center"/>
          </w:tcPr>
          <w:p w14:paraId="533623F1" w14:textId="77777777" w:rsidR="00570CF0" w:rsidRPr="002469FB" w:rsidRDefault="00570CF0" w:rsidP="00570CF0">
            <w:pPr>
              <w:jc w:val="center"/>
              <w:rPr>
                <w:color w:val="000000"/>
              </w:rPr>
            </w:pPr>
            <w:r w:rsidRPr="002469FB">
              <w:rPr>
                <w:color w:val="000000"/>
              </w:rPr>
              <w:t>97,0</w:t>
            </w:r>
          </w:p>
        </w:tc>
      </w:tr>
      <w:tr w:rsidR="00570CF0" w:rsidRPr="008E015D" w14:paraId="19F6F838" w14:textId="77777777" w:rsidTr="00926F9A">
        <w:trPr>
          <w:trHeight w:val="283"/>
        </w:trPr>
        <w:tc>
          <w:tcPr>
            <w:tcW w:w="9067" w:type="dxa"/>
            <w:shd w:val="clear" w:color="auto" w:fill="auto"/>
          </w:tcPr>
          <w:p w14:paraId="2B2A2107" w14:textId="77777777" w:rsidR="00570CF0" w:rsidRPr="002469FB" w:rsidRDefault="00570CF0" w:rsidP="00570CF0">
            <w:pPr>
              <w:pStyle w:val="3"/>
              <w:ind w:left="0"/>
              <w:rPr>
                <w:sz w:val="22"/>
                <w:szCs w:val="22"/>
              </w:rPr>
            </w:pPr>
            <w:r w:rsidRPr="002469FB">
              <w:rPr>
                <w:sz w:val="22"/>
                <w:szCs w:val="22"/>
              </w:rPr>
              <w:t>Затрудняюсь ответить, отказ от ответа</w:t>
            </w:r>
          </w:p>
        </w:tc>
        <w:tc>
          <w:tcPr>
            <w:tcW w:w="1134" w:type="dxa"/>
            <w:shd w:val="clear" w:color="auto" w:fill="auto"/>
            <w:vAlign w:val="center"/>
          </w:tcPr>
          <w:p w14:paraId="0A41D0E1" w14:textId="77777777" w:rsidR="00570CF0" w:rsidRPr="002469FB" w:rsidRDefault="00570CF0" w:rsidP="00570CF0">
            <w:pPr>
              <w:jc w:val="center"/>
              <w:rPr>
                <w:color w:val="000000"/>
              </w:rPr>
            </w:pPr>
            <w:r w:rsidRPr="002469FB">
              <w:rPr>
                <w:color w:val="000000"/>
              </w:rPr>
              <w:t>3,0</w:t>
            </w:r>
          </w:p>
        </w:tc>
      </w:tr>
      <w:tr w:rsidR="00570CF0" w:rsidRPr="008E015D" w14:paraId="563FDA6E" w14:textId="77777777" w:rsidTr="00926F9A">
        <w:trPr>
          <w:trHeight w:val="283"/>
        </w:trPr>
        <w:tc>
          <w:tcPr>
            <w:tcW w:w="10201" w:type="dxa"/>
            <w:gridSpan w:val="2"/>
            <w:shd w:val="clear" w:color="auto" w:fill="auto"/>
            <w:vAlign w:val="center"/>
          </w:tcPr>
          <w:p w14:paraId="329D43D4" w14:textId="77777777" w:rsidR="00570CF0" w:rsidRPr="002469FB" w:rsidRDefault="00570CF0" w:rsidP="00570CF0">
            <w:pPr>
              <w:autoSpaceDE w:val="0"/>
              <w:autoSpaceDN w:val="0"/>
              <w:adjustRightInd w:val="0"/>
              <w:ind w:left="60" w:right="60"/>
              <w:jc w:val="center"/>
              <w:rPr>
                <w:rFonts w:eastAsia="Calibri"/>
              </w:rPr>
            </w:pPr>
            <w:r w:rsidRPr="002469FB">
              <w:rPr>
                <w:b/>
              </w:rPr>
              <w:t>18. Скажите, пожалуйста, какие меры по развитию Вашего предприятия Вы планируете предпринять в течение ближайшего года-двух?</w:t>
            </w:r>
          </w:p>
        </w:tc>
      </w:tr>
      <w:tr w:rsidR="00570CF0" w:rsidRPr="008E015D" w14:paraId="2DE676AB" w14:textId="77777777" w:rsidTr="00926F9A">
        <w:trPr>
          <w:trHeight w:val="283"/>
        </w:trPr>
        <w:tc>
          <w:tcPr>
            <w:tcW w:w="9067" w:type="dxa"/>
            <w:shd w:val="clear" w:color="auto" w:fill="auto"/>
          </w:tcPr>
          <w:p w14:paraId="6AAB9390" w14:textId="77777777" w:rsidR="00570CF0" w:rsidRPr="008E015D" w:rsidRDefault="00570CF0" w:rsidP="00570CF0">
            <w:r w:rsidRPr="008E015D">
              <w:t>Обучение и переподготовка персонала</w:t>
            </w:r>
          </w:p>
        </w:tc>
        <w:tc>
          <w:tcPr>
            <w:tcW w:w="1134" w:type="dxa"/>
            <w:shd w:val="clear" w:color="auto" w:fill="auto"/>
            <w:vAlign w:val="center"/>
          </w:tcPr>
          <w:p w14:paraId="5348E0D7" w14:textId="77777777" w:rsidR="00570CF0" w:rsidRPr="002469FB" w:rsidRDefault="00570CF0" w:rsidP="00570CF0">
            <w:pPr>
              <w:jc w:val="center"/>
              <w:rPr>
                <w:color w:val="000000"/>
              </w:rPr>
            </w:pPr>
            <w:r w:rsidRPr="002469FB">
              <w:rPr>
                <w:color w:val="000000"/>
              </w:rPr>
              <w:t>47,3</w:t>
            </w:r>
          </w:p>
        </w:tc>
      </w:tr>
      <w:tr w:rsidR="00570CF0" w:rsidRPr="008E015D" w14:paraId="56F0421A" w14:textId="77777777" w:rsidTr="00926F9A">
        <w:trPr>
          <w:trHeight w:val="283"/>
        </w:trPr>
        <w:tc>
          <w:tcPr>
            <w:tcW w:w="9067" w:type="dxa"/>
            <w:shd w:val="clear" w:color="auto" w:fill="auto"/>
          </w:tcPr>
          <w:p w14:paraId="7D633A6F" w14:textId="77777777" w:rsidR="00570CF0" w:rsidRPr="008E015D" w:rsidRDefault="00570CF0" w:rsidP="00570CF0">
            <w:r w:rsidRPr="008E015D">
              <w:t>Новые способы продвижения продукции (маркетинговые стратегии)</w:t>
            </w:r>
          </w:p>
        </w:tc>
        <w:tc>
          <w:tcPr>
            <w:tcW w:w="1134" w:type="dxa"/>
            <w:shd w:val="clear" w:color="auto" w:fill="auto"/>
            <w:vAlign w:val="center"/>
          </w:tcPr>
          <w:p w14:paraId="62C5BCFE" w14:textId="77777777" w:rsidR="00570CF0" w:rsidRPr="002469FB" w:rsidRDefault="00570CF0" w:rsidP="00570CF0">
            <w:pPr>
              <w:jc w:val="center"/>
              <w:rPr>
                <w:color w:val="000000"/>
              </w:rPr>
            </w:pPr>
            <w:r w:rsidRPr="002469FB">
              <w:rPr>
                <w:color w:val="000000"/>
              </w:rPr>
              <w:t>38,7</w:t>
            </w:r>
          </w:p>
        </w:tc>
      </w:tr>
      <w:tr w:rsidR="00570CF0" w:rsidRPr="008E015D" w14:paraId="7251F661" w14:textId="77777777" w:rsidTr="00926F9A">
        <w:trPr>
          <w:trHeight w:val="283"/>
        </w:trPr>
        <w:tc>
          <w:tcPr>
            <w:tcW w:w="9067" w:type="dxa"/>
            <w:shd w:val="clear" w:color="auto" w:fill="auto"/>
          </w:tcPr>
          <w:p w14:paraId="4B10AE87" w14:textId="741A380E" w:rsidR="00570CF0" w:rsidRPr="008E015D" w:rsidRDefault="00570CF0" w:rsidP="00570CF0">
            <w:r w:rsidRPr="008E015D">
              <w:t>Разработка новых модификаций и форм производимой продукции, расширение ассортимента</w:t>
            </w:r>
          </w:p>
        </w:tc>
        <w:tc>
          <w:tcPr>
            <w:tcW w:w="1134" w:type="dxa"/>
            <w:shd w:val="clear" w:color="auto" w:fill="auto"/>
            <w:vAlign w:val="center"/>
          </w:tcPr>
          <w:p w14:paraId="5A044EDA" w14:textId="2CE56B4C" w:rsidR="00570CF0" w:rsidRPr="002469FB" w:rsidRDefault="00570CF0" w:rsidP="00570CF0">
            <w:pPr>
              <w:jc w:val="center"/>
              <w:rPr>
                <w:color w:val="000000"/>
              </w:rPr>
            </w:pPr>
            <w:r w:rsidRPr="002469FB">
              <w:rPr>
                <w:color w:val="000000"/>
              </w:rPr>
              <w:t>27,3</w:t>
            </w:r>
          </w:p>
        </w:tc>
      </w:tr>
      <w:tr w:rsidR="00570CF0" w:rsidRPr="008E015D" w14:paraId="38BE129C" w14:textId="77777777" w:rsidTr="00926F9A">
        <w:trPr>
          <w:trHeight w:val="283"/>
        </w:trPr>
        <w:tc>
          <w:tcPr>
            <w:tcW w:w="9067" w:type="dxa"/>
            <w:shd w:val="clear" w:color="auto" w:fill="auto"/>
          </w:tcPr>
          <w:p w14:paraId="5A24B383" w14:textId="77777777" w:rsidR="00570CF0" w:rsidRPr="008E015D" w:rsidRDefault="00570CF0" w:rsidP="00570CF0">
            <w:r w:rsidRPr="008E015D">
              <w:t>Приобретение оборудования</w:t>
            </w:r>
          </w:p>
        </w:tc>
        <w:tc>
          <w:tcPr>
            <w:tcW w:w="1134" w:type="dxa"/>
            <w:shd w:val="clear" w:color="auto" w:fill="auto"/>
            <w:vAlign w:val="center"/>
          </w:tcPr>
          <w:p w14:paraId="4D07A126" w14:textId="77777777" w:rsidR="00570CF0" w:rsidRPr="002469FB" w:rsidRDefault="00570CF0" w:rsidP="00570CF0">
            <w:pPr>
              <w:jc w:val="center"/>
              <w:rPr>
                <w:color w:val="000000"/>
              </w:rPr>
            </w:pPr>
            <w:r w:rsidRPr="002469FB">
              <w:rPr>
                <w:color w:val="000000"/>
              </w:rPr>
              <w:t>24,0</w:t>
            </w:r>
          </w:p>
        </w:tc>
      </w:tr>
      <w:tr w:rsidR="00570CF0" w:rsidRPr="008E015D" w14:paraId="7A7FD104" w14:textId="77777777" w:rsidTr="00926F9A">
        <w:trPr>
          <w:trHeight w:val="283"/>
        </w:trPr>
        <w:tc>
          <w:tcPr>
            <w:tcW w:w="9067" w:type="dxa"/>
            <w:shd w:val="clear" w:color="auto" w:fill="auto"/>
          </w:tcPr>
          <w:p w14:paraId="35959BDE" w14:textId="674DE14F" w:rsidR="00570CF0" w:rsidRPr="008E015D" w:rsidRDefault="00570CF0" w:rsidP="00570CF0">
            <w:r w:rsidRPr="008E015D">
              <w:t>Другое</w:t>
            </w:r>
          </w:p>
        </w:tc>
        <w:tc>
          <w:tcPr>
            <w:tcW w:w="1134" w:type="dxa"/>
            <w:shd w:val="clear" w:color="auto" w:fill="auto"/>
            <w:vAlign w:val="center"/>
          </w:tcPr>
          <w:p w14:paraId="4789549C" w14:textId="31C97DF3" w:rsidR="00570CF0" w:rsidRPr="002469FB" w:rsidRDefault="00570CF0" w:rsidP="00570CF0">
            <w:pPr>
              <w:jc w:val="center"/>
              <w:rPr>
                <w:color w:val="000000"/>
              </w:rPr>
            </w:pPr>
            <w:r w:rsidRPr="002469FB">
              <w:rPr>
                <w:color w:val="000000"/>
              </w:rPr>
              <w:t>14,7</w:t>
            </w:r>
          </w:p>
        </w:tc>
      </w:tr>
      <w:tr w:rsidR="00570CF0" w:rsidRPr="008E015D" w14:paraId="7B48F9F0" w14:textId="77777777" w:rsidTr="00926F9A">
        <w:trPr>
          <w:trHeight w:val="283"/>
        </w:trPr>
        <w:tc>
          <w:tcPr>
            <w:tcW w:w="9067" w:type="dxa"/>
            <w:shd w:val="clear" w:color="auto" w:fill="auto"/>
          </w:tcPr>
          <w:p w14:paraId="6EDCC269" w14:textId="77777777" w:rsidR="00570CF0" w:rsidRPr="008E015D" w:rsidRDefault="00570CF0" w:rsidP="00570CF0">
            <w:r w:rsidRPr="008E015D">
              <w:t>Внедрение систем и средств автоматизации производства</w:t>
            </w:r>
          </w:p>
        </w:tc>
        <w:tc>
          <w:tcPr>
            <w:tcW w:w="1134" w:type="dxa"/>
            <w:shd w:val="clear" w:color="auto" w:fill="auto"/>
            <w:vAlign w:val="center"/>
          </w:tcPr>
          <w:p w14:paraId="261B2AE2" w14:textId="77777777" w:rsidR="00570CF0" w:rsidRPr="002469FB" w:rsidRDefault="00570CF0" w:rsidP="00570CF0">
            <w:pPr>
              <w:jc w:val="center"/>
              <w:rPr>
                <w:color w:val="000000"/>
              </w:rPr>
            </w:pPr>
            <w:r w:rsidRPr="002469FB">
              <w:rPr>
                <w:color w:val="000000"/>
              </w:rPr>
              <w:t>12,0</w:t>
            </w:r>
          </w:p>
        </w:tc>
      </w:tr>
      <w:tr w:rsidR="00570CF0" w:rsidRPr="008E015D" w14:paraId="747DEF84" w14:textId="77777777" w:rsidTr="00926F9A">
        <w:trPr>
          <w:trHeight w:val="283"/>
        </w:trPr>
        <w:tc>
          <w:tcPr>
            <w:tcW w:w="9067" w:type="dxa"/>
            <w:shd w:val="clear" w:color="auto" w:fill="auto"/>
          </w:tcPr>
          <w:p w14:paraId="4EA5273C" w14:textId="77777777" w:rsidR="00570CF0" w:rsidRPr="008E015D" w:rsidRDefault="00570CF0" w:rsidP="00570CF0">
            <w:r w:rsidRPr="008E015D">
              <w:t>Развитие новых направлений экономической деятельности</w:t>
            </w:r>
          </w:p>
        </w:tc>
        <w:tc>
          <w:tcPr>
            <w:tcW w:w="1134" w:type="dxa"/>
            <w:shd w:val="clear" w:color="auto" w:fill="auto"/>
            <w:vAlign w:val="center"/>
          </w:tcPr>
          <w:p w14:paraId="30DEF586" w14:textId="77777777" w:rsidR="00570CF0" w:rsidRPr="002469FB" w:rsidRDefault="00570CF0" w:rsidP="00570CF0">
            <w:pPr>
              <w:jc w:val="center"/>
              <w:rPr>
                <w:color w:val="000000"/>
              </w:rPr>
            </w:pPr>
            <w:r w:rsidRPr="002469FB">
              <w:rPr>
                <w:color w:val="000000"/>
              </w:rPr>
              <w:t>3,3</w:t>
            </w:r>
          </w:p>
        </w:tc>
      </w:tr>
      <w:tr w:rsidR="00570CF0" w:rsidRPr="008E015D" w14:paraId="58162AF8" w14:textId="77777777" w:rsidTr="00D71864">
        <w:trPr>
          <w:trHeight w:val="20"/>
        </w:trPr>
        <w:tc>
          <w:tcPr>
            <w:tcW w:w="10201" w:type="dxa"/>
            <w:gridSpan w:val="2"/>
            <w:shd w:val="clear" w:color="auto" w:fill="auto"/>
          </w:tcPr>
          <w:p w14:paraId="6E30310F" w14:textId="77777777" w:rsidR="00570CF0" w:rsidRPr="002469FB" w:rsidRDefault="00570CF0" w:rsidP="00570CF0">
            <w:pPr>
              <w:autoSpaceDE w:val="0"/>
              <w:autoSpaceDN w:val="0"/>
              <w:adjustRightInd w:val="0"/>
              <w:spacing w:line="216" w:lineRule="auto"/>
              <w:ind w:left="60" w:right="60"/>
              <w:jc w:val="center"/>
              <w:rPr>
                <w:b/>
              </w:rPr>
            </w:pPr>
            <w:r w:rsidRPr="002469FB">
              <w:rPr>
                <w:b/>
              </w:rPr>
              <w:t xml:space="preserve">19. Как часто вы участвуете в закупках, проводимыми в рамках Федерального закона от 05.04.2013 № 44-ФЗ «О контрактной системе в сфере закупок товаров, работ, услуг </w:t>
            </w:r>
          </w:p>
          <w:p w14:paraId="49D6FF8A" w14:textId="77777777" w:rsidR="00570CF0" w:rsidRPr="002469FB" w:rsidRDefault="00570CF0" w:rsidP="00570CF0">
            <w:pPr>
              <w:autoSpaceDE w:val="0"/>
              <w:autoSpaceDN w:val="0"/>
              <w:adjustRightInd w:val="0"/>
              <w:spacing w:line="216" w:lineRule="auto"/>
              <w:ind w:left="60" w:right="60"/>
              <w:jc w:val="center"/>
              <w:rPr>
                <w:rFonts w:eastAsia="Calibri"/>
                <w:b/>
              </w:rPr>
            </w:pPr>
            <w:r w:rsidRPr="002469FB">
              <w:rPr>
                <w:b/>
              </w:rPr>
              <w:t>для обеспечения государственных и муниципальных нужд»?</w:t>
            </w:r>
          </w:p>
        </w:tc>
      </w:tr>
      <w:tr w:rsidR="00570CF0" w:rsidRPr="008E015D" w14:paraId="4E8EF246" w14:textId="77777777" w:rsidTr="00D71864">
        <w:trPr>
          <w:trHeight w:val="20"/>
        </w:trPr>
        <w:tc>
          <w:tcPr>
            <w:tcW w:w="9067" w:type="dxa"/>
            <w:shd w:val="clear" w:color="auto" w:fill="auto"/>
          </w:tcPr>
          <w:p w14:paraId="3FB6CBB4" w14:textId="74607819" w:rsidR="00570CF0" w:rsidRPr="008E015D" w:rsidRDefault="00570CF0" w:rsidP="00570CF0">
            <w:pPr>
              <w:spacing w:line="216" w:lineRule="auto"/>
            </w:pPr>
            <w:r w:rsidRPr="008E015D">
              <w:t>Не планирую</w:t>
            </w:r>
          </w:p>
        </w:tc>
        <w:tc>
          <w:tcPr>
            <w:tcW w:w="1134" w:type="dxa"/>
            <w:shd w:val="clear" w:color="auto" w:fill="auto"/>
            <w:vAlign w:val="center"/>
          </w:tcPr>
          <w:p w14:paraId="62B1802C" w14:textId="33EC56E9" w:rsidR="00570CF0" w:rsidRPr="002469FB" w:rsidRDefault="00570CF0" w:rsidP="00570CF0">
            <w:pPr>
              <w:spacing w:line="216" w:lineRule="auto"/>
              <w:jc w:val="center"/>
              <w:rPr>
                <w:color w:val="000000"/>
              </w:rPr>
            </w:pPr>
            <w:r w:rsidRPr="002469FB">
              <w:rPr>
                <w:color w:val="000000"/>
              </w:rPr>
              <w:t>80,3</w:t>
            </w:r>
          </w:p>
        </w:tc>
      </w:tr>
      <w:tr w:rsidR="00570CF0" w:rsidRPr="008E015D" w14:paraId="77699A76" w14:textId="77777777" w:rsidTr="00D71864">
        <w:trPr>
          <w:trHeight w:val="20"/>
        </w:trPr>
        <w:tc>
          <w:tcPr>
            <w:tcW w:w="9067" w:type="dxa"/>
            <w:shd w:val="clear" w:color="auto" w:fill="auto"/>
          </w:tcPr>
          <w:p w14:paraId="657B6420" w14:textId="77777777" w:rsidR="00570CF0" w:rsidRPr="008E015D" w:rsidRDefault="00570CF0" w:rsidP="00570CF0">
            <w:pPr>
              <w:spacing w:line="216" w:lineRule="auto"/>
            </w:pPr>
            <w:r w:rsidRPr="008E015D">
              <w:t>Регулярно (несколько раз в году)</w:t>
            </w:r>
          </w:p>
        </w:tc>
        <w:tc>
          <w:tcPr>
            <w:tcW w:w="1134" w:type="dxa"/>
            <w:shd w:val="clear" w:color="auto" w:fill="auto"/>
            <w:vAlign w:val="center"/>
          </w:tcPr>
          <w:p w14:paraId="49BD1F61" w14:textId="77777777" w:rsidR="00570CF0" w:rsidRPr="002469FB" w:rsidRDefault="00570CF0" w:rsidP="00570CF0">
            <w:pPr>
              <w:spacing w:line="216" w:lineRule="auto"/>
              <w:jc w:val="center"/>
              <w:rPr>
                <w:color w:val="000000"/>
              </w:rPr>
            </w:pPr>
            <w:r w:rsidRPr="002469FB">
              <w:rPr>
                <w:color w:val="000000"/>
              </w:rPr>
              <w:t>7,3</w:t>
            </w:r>
          </w:p>
        </w:tc>
      </w:tr>
      <w:tr w:rsidR="00570CF0" w:rsidRPr="008E015D" w14:paraId="7F259FA9" w14:textId="77777777" w:rsidTr="00D71864">
        <w:trPr>
          <w:trHeight w:val="20"/>
        </w:trPr>
        <w:tc>
          <w:tcPr>
            <w:tcW w:w="9067" w:type="dxa"/>
            <w:shd w:val="clear" w:color="auto" w:fill="auto"/>
          </w:tcPr>
          <w:p w14:paraId="27363ACC" w14:textId="7165ACE4" w:rsidR="00570CF0" w:rsidRPr="008E015D" w:rsidRDefault="00570CF0" w:rsidP="00570CF0">
            <w:pPr>
              <w:spacing w:line="216" w:lineRule="auto"/>
            </w:pPr>
            <w:r w:rsidRPr="008E015D">
              <w:t>Планирую (хотел бы)</w:t>
            </w:r>
          </w:p>
        </w:tc>
        <w:tc>
          <w:tcPr>
            <w:tcW w:w="1134" w:type="dxa"/>
            <w:shd w:val="clear" w:color="auto" w:fill="auto"/>
            <w:vAlign w:val="center"/>
          </w:tcPr>
          <w:p w14:paraId="667A5BEE" w14:textId="64A69F50" w:rsidR="00570CF0" w:rsidRPr="002469FB" w:rsidRDefault="00570CF0" w:rsidP="00570CF0">
            <w:pPr>
              <w:spacing w:line="216" w:lineRule="auto"/>
              <w:jc w:val="center"/>
              <w:rPr>
                <w:color w:val="000000"/>
              </w:rPr>
            </w:pPr>
            <w:r w:rsidRPr="002469FB">
              <w:rPr>
                <w:color w:val="000000"/>
              </w:rPr>
              <w:t>6,7</w:t>
            </w:r>
          </w:p>
        </w:tc>
      </w:tr>
      <w:tr w:rsidR="00570CF0" w:rsidRPr="008E015D" w14:paraId="08476A70" w14:textId="77777777" w:rsidTr="00D71864">
        <w:trPr>
          <w:trHeight w:val="20"/>
        </w:trPr>
        <w:tc>
          <w:tcPr>
            <w:tcW w:w="9067" w:type="dxa"/>
            <w:shd w:val="clear" w:color="auto" w:fill="auto"/>
          </w:tcPr>
          <w:p w14:paraId="295792FC" w14:textId="77777777" w:rsidR="00570CF0" w:rsidRPr="008E015D" w:rsidRDefault="00570CF0" w:rsidP="00570CF0">
            <w:pPr>
              <w:spacing w:line="216" w:lineRule="auto"/>
            </w:pPr>
            <w:r w:rsidRPr="008E015D">
              <w:t>Редко (раз в год и реже)</w:t>
            </w:r>
          </w:p>
        </w:tc>
        <w:tc>
          <w:tcPr>
            <w:tcW w:w="1134" w:type="dxa"/>
            <w:shd w:val="clear" w:color="auto" w:fill="auto"/>
            <w:vAlign w:val="center"/>
          </w:tcPr>
          <w:p w14:paraId="1FAE999A" w14:textId="77777777" w:rsidR="00570CF0" w:rsidRPr="002469FB" w:rsidRDefault="00570CF0" w:rsidP="00570CF0">
            <w:pPr>
              <w:spacing w:line="216" w:lineRule="auto"/>
              <w:jc w:val="center"/>
              <w:rPr>
                <w:color w:val="000000"/>
              </w:rPr>
            </w:pPr>
            <w:r w:rsidRPr="002469FB">
              <w:rPr>
                <w:color w:val="000000"/>
              </w:rPr>
              <w:t>5,7</w:t>
            </w:r>
          </w:p>
        </w:tc>
      </w:tr>
      <w:tr w:rsidR="00570CF0" w:rsidRPr="008E015D" w14:paraId="1F0BD22F" w14:textId="77777777" w:rsidTr="00D71864">
        <w:trPr>
          <w:trHeight w:val="20"/>
        </w:trPr>
        <w:tc>
          <w:tcPr>
            <w:tcW w:w="10201" w:type="dxa"/>
            <w:gridSpan w:val="2"/>
            <w:shd w:val="clear" w:color="auto" w:fill="auto"/>
          </w:tcPr>
          <w:p w14:paraId="63C366E2" w14:textId="77777777" w:rsidR="00570CF0" w:rsidRPr="002469FB" w:rsidRDefault="00570CF0" w:rsidP="00570CF0">
            <w:pPr>
              <w:autoSpaceDE w:val="0"/>
              <w:autoSpaceDN w:val="0"/>
              <w:adjustRightInd w:val="0"/>
              <w:spacing w:line="216" w:lineRule="auto"/>
              <w:ind w:left="60" w:right="60"/>
              <w:jc w:val="center"/>
              <w:rPr>
                <w:b/>
              </w:rPr>
            </w:pPr>
            <w:r w:rsidRPr="002469FB">
              <w:rPr>
                <w:b/>
              </w:rPr>
              <w:t xml:space="preserve">20. С какими сложностями Вы сталкивались в качестве участника государственных </w:t>
            </w:r>
          </w:p>
          <w:p w14:paraId="5A4EE09D" w14:textId="77777777" w:rsidR="00570CF0" w:rsidRPr="002469FB" w:rsidRDefault="00570CF0" w:rsidP="00570CF0">
            <w:pPr>
              <w:autoSpaceDE w:val="0"/>
              <w:autoSpaceDN w:val="0"/>
              <w:adjustRightInd w:val="0"/>
              <w:spacing w:line="216" w:lineRule="auto"/>
              <w:ind w:left="60" w:right="60"/>
              <w:jc w:val="center"/>
              <w:rPr>
                <w:rFonts w:eastAsia="Calibri"/>
                <w:b/>
              </w:rPr>
            </w:pPr>
            <w:r w:rsidRPr="002469FB">
              <w:rPr>
                <w:b/>
              </w:rPr>
              <w:t xml:space="preserve">и муниципальных закупок? </w:t>
            </w:r>
          </w:p>
        </w:tc>
      </w:tr>
      <w:tr w:rsidR="00570CF0" w:rsidRPr="008E015D" w14:paraId="34FB3F98" w14:textId="77777777" w:rsidTr="00D71864">
        <w:trPr>
          <w:trHeight w:val="20"/>
        </w:trPr>
        <w:tc>
          <w:tcPr>
            <w:tcW w:w="9067" w:type="dxa"/>
            <w:shd w:val="clear" w:color="auto" w:fill="auto"/>
          </w:tcPr>
          <w:p w14:paraId="59758011" w14:textId="7599D8AA" w:rsidR="00570CF0" w:rsidRPr="008E015D" w:rsidRDefault="00570CF0" w:rsidP="00570CF0">
            <w:pPr>
              <w:spacing w:line="216" w:lineRule="auto"/>
            </w:pPr>
            <w:r w:rsidRPr="008E015D">
              <w:t>Другое</w:t>
            </w:r>
          </w:p>
        </w:tc>
        <w:tc>
          <w:tcPr>
            <w:tcW w:w="1134" w:type="dxa"/>
            <w:shd w:val="clear" w:color="auto" w:fill="auto"/>
            <w:vAlign w:val="center"/>
          </w:tcPr>
          <w:p w14:paraId="0BBEE246" w14:textId="2A19DA82" w:rsidR="00570CF0" w:rsidRPr="002469FB" w:rsidRDefault="00570CF0" w:rsidP="00570CF0">
            <w:pPr>
              <w:spacing w:line="216" w:lineRule="auto"/>
              <w:jc w:val="center"/>
              <w:rPr>
                <w:color w:val="000000"/>
              </w:rPr>
            </w:pPr>
            <w:r w:rsidRPr="002469FB">
              <w:rPr>
                <w:color w:val="000000"/>
              </w:rPr>
              <w:t>93,3</w:t>
            </w:r>
          </w:p>
        </w:tc>
      </w:tr>
      <w:tr w:rsidR="00570CF0" w:rsidRPr="008E015D" w14:paraId="587F7EC5" w14:textId="77777777" w:rsidTr="00D71864">
        <w:trPr>
          <w:trHeight w:val="20"/>
        </w:trPr>
        <w:tc>
          <w:tcPr>
            <w:tcW w:w="9067" w:type="dxa"/>
            <w:shd w:val="clear" w:color="auto" w:fill="auto"/>
          </w:tcPr>
          <w:p w14:paraId="37B7E9B9" w14:textId="4686EE8B" w:rsidR="00570CF0" w:rsidRPr="008E015D" w:rsidRDefault="00570CF0" w:rsidP="00570CF0">
            <w:pPr>
              <w:spacing w:line="216" w:lineRule="auto"/>
            </w:pPr>
            <w:r w:rsidRPr="008E015D">
              <w:t>Неоднозначные (непонятные) условия технических заданий, контрактов</w:t>
            </w:r>
          </w:p>
        </w:tc>
        <w:tc>
          <w:tcPr>
            <w:tcW w:w="1134" w:type="dxa"/>
            <w:shd w:val="clear" w:color="auto" w:fill="auto"/>
            <w:vAlign w:val="center"/>
          </w:tcPr>
          <w:p w14:paraId="258E2072" w14:textId="417A2C0E" w:rsidR="00570CF0" w:rsidRPr="002469FB" w:rsidRDefault="00570CF0" w:rsidP="00570CF0">
            <w:pPr>
              <w:spacing w:line="216" w:lineRule="auto"/>
              <w:jc w:val="center"/>
              <w:rPr>
                <w:color w:val="000000"/>
              </w:rPr>
            </w:pPr>
            <w:r w:rsidRPr="002469FB">
              <w:rPr>
                <w:color w:val="000000"/>
              </w:rPr>
              <w:t>5,7</w:t>
            </w:r>
          </w:p>
        </w:tc>
      </w:tr>
      <w:tr w:rsidR="00570CF0" w:rsidRPr="008E015D" w14:paraId="12935ED1" w14:textId="77777777" w:rsidTr="00D71864">
        <w:trPr>
          <w:trHeight w:val="20"/>
        </w:trPr>
        <w:tc>
          <w:tcPr>
            <w:tcW w:w="9067" w:type="dxa"/>
            <w:shd w:val="clear" w:color="auto" w:fill="auto"/>
          </w:tcPr>
          <w:p w14:paraId="238B252D" w14:textId="77777777" w:rsidR="00570CF0" w:rsidRPr="008E015D" w:rsidRDefault="00570CF0" w:rsidP="00570CF0">
            <w:pPr>
              <w:spacing w:line="216" w:lineRule="auto"/>
            </w:pPr>
            <w:r w:rsidRPr="008E015D">
              <w:t>Избыточны требования к участникам</w:t>
            </w:r>
          </w:p>
        </w:tc>
        <w:tc>
          <w:tcPr>
            <w:tcW w:w="1134" w:type="dxa"/>
            <w:shd w:val="clear" w:color="auto" w:fill="auto"/>
            <w:vAlign w:val="center"/>
          </w:tcPr>
          <w:p w14:paraId="2C1DE97E" w14:textId="77777777" w:rsidR="00570CF0" w:rsidRPr="002469FB" w:rsidRDefault="00570CF0" w:rsidP="00570CF0">
            <w:pPr>
              <w:spacing w:line="216" w:lineRule="auto"/>
              <w:jc w:val="center"/>
              <w:rPr>
                <w:color w:val="000000"/>
              </w:rPr>
            </w:pPr>
            <w:r w:rsidRPr="002469FB">
              <w:rPr>
                <w:color w:val="000000"/>
              </w:rPr>
              <w:t>1,7</w:t>
            </w:r>
          </w:p>
        </w:tc>
      </w:tr>
      <w:tr w:rsidR="00570CF0" w:rsidRPr="008E015D" w14:paraId="7E5603DE" w14:textId="77777777" w:rsidTr="00D71864">
        <w:trPr>
          <w:trHeight w:val="20"/>
        </w:trPr>
        <w:tc>
          <w:tcPr>
            <w:tcW w:w="9067" w:type="dxa"/>
            <w:shd w:val="clear" w:color="auto" w:fill="auto"/>
          </w:tcPr>
          <w:p w14:paraId="11912905" w14:textId="77777777" w:rsidR="00570CF0" w:rsidRPr="008E015D" w:rsidRDefault="00570CF0" w:rsidP="00570CF0">
            <w:pPr>
              <w:spacing w:line="216" w:lineRule="auto"/>
            </w:pPr>
            <w:r w:rsidRPr="008E015D">
              <w:t>Нарушения при оценке заявок, необоснованные отклонения</w:t>
            </w:r>
          </w:p>
        </w:tc>
        <w:tc>
          <w:tcPr>
            <w:tcW w:w="1134" w:type="dxa"/>
            <w:shd w:val="clear" w:color="auto" w:fill="auto"/>
            <w:vAlign w:val="center"/>
          </w:tcPr>
          <w:p w14:paraId="08DF6C9A" w14:textId="77777777" w:rsidR="00570CF0" w:rsidRPr="002469FB" w:rsidRDefault="00570CF0" w:rsidP="00570CF0">
            <w:pPr>
              <w:spacing w:line="216" w:lineRule="auto"/>
              <w:jc w:val="center"/>
              <w:rPr>
                <w:color w:val="000000"/>
              </w:rPr>
            </w:pPr>
            <w:r w:rsidRPr="002469FB">
              <w:rPr>
                <w:color w:val="000000"/>
              </w:rPr>
              <w:t>1,0</w:t>
            </w:r>
          </w:p>
        </w:tc>
      </w:tr>
      <w:tr w:rsidR="00570CF0" w:rsidRPr="008E015D" w14:paraId="76558DEC" w14:textId="77777777" w:rsidTr="00D71864">
        <w:trPr>
          <w:trHeight w:val="20"/>
        </w:trPr>
        <w:tc>
          <w:tcPr>
            <w:tcW w:w="9067" w:type="dxa"/>
            <w:shd w:val="clear" w:color="auto" w:fill="auto"/>
          </w:tcPr>
          <w:p w14:paraId="44DF5721" w14:textId="77777777" w:rsidR="00570CF0" w:rsidRPr="008E015D" w:rsidRDefault="00570CF0" w:rsidP="00570CF0">
            <w:pPr>
              <w:spacing w:line="216" w:lineRule="auto"/>
            </w:pPr>
            <w:r w:rsidRPr="008E015D">
              <w:t>Затягивание приемки после исполнения</w:t>
            </w:r>
          </w:p>
        </w:tc>
        <w:tc>
          <w:tcPr>
            <w:tcW w:w="1134" w:type="dxa"/>
            <w:shd w:val="clear" w:color="auto" w:fill="auto"/>
            <w:vAlign w:val="center"/>
          </w:tcPr>
          <w:p w14:paraId="471E7404" w14:textId="77777777" w:rsidR="00570CF0" w:rsidRPr="002469FB" w:rsidRDefault="00570CF0" w:rsidP="00570CF0">
            <w:pPr>
              <w:spacing w:line="216" w:lineRule="auto"/>
              <w:jc w:val="center"/>
              <w:rPr>
                <w:color w:val="000000"/>
              </w:rPr>
            </w:pPr>
            <w:r w:rsidRPr="002469FB">
              <w:rPr>
                <w:color w:val="000000"/>
              </w:rPr>
              <w:t>0,3</w:t>
            </w:r>
          </w:p>
        </w:tc>
      </w:tr>
      <w:tr w:rsidR="00570CF0" w:rsidRPr="008E015D" w14:paraId="4F0BBE56" w14:textId="77777777" w:rsidTr="00D71864">
        <w:trPr>
          <w:trHeight w:val="20"/>
        </w:trPr>
        <w:tc>
          <w:tcPr>
            <w:tcW w:w="10201" w:type="dxa"/>
            <w:gridSpan w:val="2"/>
            <w:shd w:val="clear" w:color="auto" w:fill="auto"/>
          </w:tcPr>
          <w:p w14:paraId="74B140B1" w14:textId="77777777" w:rsidR="00570CF0" w:rsidRPr="002469FB" w:rsidRDefault="00570CF0" w:rsidP="00570CF0">
            <w:pPr>
              <w:autoSpaceDE w:val="0"/>
              <w:autoSpaceDN w:val="0"/>
              <w:adjustRightInd w:val="0"/>
              <w:spacing w:line="216" w:lineRule="auto"/>
              <w:ind w:left="60" w:right="60"/>
              <w:jc w:val="center"/>
              <w:rPr>
                <w:rFonts w:eastAsia="Calibri"/>
                <w:b/>
              </w:rPr>
            </w:pPr>
            <w:r w:rsidRPr="002469FB">
              <w:rPr>
                <w:b/>
              </w:rPr>
              <w:t>21. Как вы оцениваете общий уровень профессионализма заказчиков?</w:t>
            </w:r>
          </w:p>
        </w:tc>
      </w:tr>
      <w:tr w:rsidR="00570CF0" w:rsidRPr="008E015D" w14:paraId="57B7ABFC" w14:textId="77777777" w:rsidTr="00D71864">
        <w:trPr>
          <w:trHeight w:val="20"/>
        </w:trPr>
        <w:tc>
          <w:tcPr>
            <w:tcW w:w="9067" w:type="dxa"/>
            <w:shd w:val="clear" w:color="auto" w:fill="auto"/>
          </w:tcPr>
          <w:p w14:paraId="5889662A" w14:textId="6D8EBBDE" w:rsidR="00570CF0" w:rsidRPr="008E015D" w:rsidRDefault="00570CF0" w:rsidP="00570CF0">
            <w:pPr>
              <w:spacing w:line="216" w:lineRule="auto"/>
            </w:pPr>
            <w:r w:rsidRPr="008E015D">
              <w:t>Затрудняюсь ответить</w:t>
            </w:r>
          </w:p>
        </w:tc>
        <w:tc>
          <w:tcPr>
            <w:tcW w:w="1134" w:type="dxa"/>
            <w:shd w:val="clear" w:color="auto" w:fill="auto"/>
            <w:vAlign w:val="center"/>
          </w:tcPr>
          <w:p w14:paraId="2A2139EB" w14:textId="17CA1D86" w:rsidR="00570CF0" w:rsidRPr="002469FB" w:rsidRDefault="00570CF0" w:rsidP="00570CF0">
            <w:pPr>
              <w:spacing w:line="216" w:lineRule="auto"/>
              <w:jc w:val="center"/>
              <w:rPr>
                <w:color w:val="000000"/>
              </w:rPr>
            </w:pPr>
            <w:r w:rsidRPr="002469FB">
              <w:rPr>
                <w:color w:val="000000"/>
              </w:rPr>
              <w:t>47,3</w:t>
            </w:r>
          </w:p>
        </w:tc>
      </w:tr>
      <w:tr w:rsidR="00570CF0" w:rsidRPr="008E015D" w14:paraId="31DE91CD" w14:textId="77777777" w:rsidTr="00D71864">
        <w:trPr>
          <w:trHeight w:val="20"/>
        </w:trPr>
        <w:tc>
          <w:tcPr>
            <w:tcW w:w="9067" w:type="dxa"/>
            <w:shd w:val="clear" w:color="auto" w:fill="auto"/>
          </w:tcPr>
          <w:p w14:paraId="1091C2C9" w14:textId="77777777" w:rsidR="00570CF0" w:rsidRPr="008E015D" w:rsidRDefault="00570CF0" w:rsidP="00570CF0">
            <w:pPr>
              <w:spacing w:line="216" w:lineRule="auto"/>
            </w:pPr>
            <w:r w:rsidRPr="008E015D">
              <w:t>Высокий</w:t>
            </w:r>
          </w:p>
        </w:tc>
        <w:tc>
          <w:tcPr>
            <w:tcW w:w="1134" w:type="dxa"/>
            <w:shd w:val="clear" w:color="auto" w:fill="auto"/>
            <w:vAlign w:val="center"/>
          </w:tcPr>
          <w:p w14:paraId="42EA4ED1" w14:textId="77777777" w:rsidR="00570CF0" w:rsidRPr="002469FB" w:rsidRDefault="00570CF0" w:rsidP="00570CF0">
            <w:pPr>
              <w:spacing w:line="216" w:lineRule="auto"/>
              <w:jc w:val="center"/>
              <w:rPr>
                <w:color w:val="000000"/>
              </w:rPr>
            </w:pPr>
            <w:r w:rsidRPr="002469FB">
              <w:rPr>
                <w:color w:val="000000"/>
              </w:rPr>
              <w:t>26,7</w:t>
            </w:r>
          </w:p>
        </w:tc>
      </w:tr>
      <w:tr w:rsidR="00570CF0" w:rsidRPr="008E015D" w14:paraId="0B3DEFD3" w14:textId="77777777" w:rsidTr="00D71864">
        <w:trPr>
          <w:trHeight w:val="20"/>
        </w:trPr>
        <w:tc>
          <w:tcPr>
            <w:tcW w:w="9067" w:type="dxa"/>
            <w:shd w:val="clear" w:color="auto" w:fill="auto"/>
          </w:tcPr>
          <w:p w14:paraId="428C3233" w14:textId="77777777" w:rsidR="00570CF0" w:rsidRPr="008E015D" w:rsidRDefault="00570CF0" w:rsidP="00570CF0">
            <w:pPr>
              <w:spacing w:line="216" w:lineRule="auto"/>
            </w:pPr>
            <w:r w:rsidRPr="008E015D">
              <w:t>Средний</w:t>
            </w:r>
          </w:p>
        </w:tc>
        <w:tc>
          <w:tcPr>
            <w:tcW w:w="1134" w:type="dxa"/>
            <w:shd w:val="clear" w:color="auto" w:fill="auto"/>
            <w:vAlign w:val="center"/>
          </w:tcPr>
          <w:p w14:paraId="176EA85F" w14:textId="77777777" w:rsidR="00570CF0" w:rsidRPr="002469FB" w:rsidRDefault="00570CF0" w:rsidP="00570CF0">
            <w:pPr>
              <w:spacing w:line="216" w:lineRule="auto"/>
              <w:jc w:val="center"/>
              <w:rPr>
                <w:color w:val="000000"/>
              </w:rPr>
            </w:pPr>
            <w:r w:rsidRPr="002469FB">
              <w:rPr>
                <w:color w:val="000000"/>
              </w:rPr>
              <w:t>18,7</w:t>
            </w:r>
          </w:p>
        </w:tc>
      </w:tr>
      <w:tr w:rsidR="00570CF0" w:rsidRPr="008E015D" w14:paraId="52299570" w14:textId="77777777" w:rsidTr="00D71864">
        <w:trPr>
          <w:trHeight w:val="20"/>
        </w:trPr>
        <w:tc>
          <w:tcPr>
            <w:tcW w:w="9067" w:type="dxa"/>
            <w:shd w:val="clear" w:color="auto" w:fill="auto"/>
          </w:tcPr>
          <w:p w14:paraId="622624AD" w14:textId="77777777" w:rsidR="00570CF0" w:rsidRPr="008E015D" w:rsidRDefault="00570CF0" w:rsidP="00570CF0">
            <w:pPr>
              <w:spacing w:line="216" w:lineRule="auto"/>
            </w:pPr>
            <w:r w:rsidRPr="008E015D">
              <w:t>Низкий</w:t>
            </w:r>
          </w:p>
        </w:tc>
        <w:tc>
          <w:tcPr>
            <w:tcW w:w="1134" w:type="dxa"/>
            <w:shd w:val="clear" w:color="auto" w:fill="auto"/>
            <w:vAlign w:val="center"/>
          </w:tcPr>
          <w:p w14:paraId="6C59F56F" w14:textId="77777777" w:rsidR="00570CF0" w:rsidRPr="002469FB" w:rsidRDefault="00570CF0" w:rsidP="00570CF0">
            <w:pPr>
              <w:spacing w:line="216" w:lineRule="auto"/>
              <w:jc w:val="center"/>
              <w:rPr>
                <w:color w:val="000000"/>
              </w:rPr>
            </w:pPr>
            <w:r w:rsidRPr="002469FB">
              <w:rPr>
                <w:color w:val="000000"/>
              </w:rPr>
              <w:t>7,3</w:t>
            </w:r>
          </w:p>
        </w:tc>
      </w:tr>
      <w:tr w:rsidR="00570CF0" w:rsidRPr="008E015D" w14:paraId="750DD65F" w14:textId="77777777" w:rsidTr="00D71864">
        <w:trPr>
          <w:trHeight w:val="20"/>
        </w:trPr>
        <w:tc>
          <w:tcPr>
            <w:tcW w:w="10201" w:type="dxa"/>
            <w:gridSpan w:val="2"/>
            <w:shd w:val="clear" w:color="auto" w:fill="auto"/>
          </w:tcPr>
          <w:p w14:paraId="76AC47BE" w14:textId="77777777" w:rsidR="00570CF0" w:rsidRPr="002469FB" w:rsidRDefault="00570CF0" w:rsidP="00570CF0">
            <w:pPr>
              <w:autoSpaceDE w:val="0"/>
              <w:autoSpaceDN w:val="0"/>
              <w:adjustRightInd w:val="0"/>
              <w:spacing w:line="216" w:lineRule="auto"/>
              <w:ind w:left="60" w:right="60"/>
              <w:jc w:val="center"/>
              <w:rPr>
                <w:b/>
              </w:rPr>
            </w:pPr>
            <w:r w:rsidRPr="002469FB">
              <w:rPr>
                <w:b/>
              </w:rPr>
              <w:t xml:space="preserve">22. Какие у Вас есть пожелания/предложения по улучшению условий участия СМП </w:t>
            </w:r>
          </w:p>
          <w:p w14:paraId="4A4931F1" w14:textId="77777777" w:rsidR="00570CF0" w:rsidRPr="002469FB" w:rsidRDefault="00570CF0" w:rsidP="00570CF0">
            <w:pPr>
              <w:autoSpaceDE w:val="0"/>
              <w:autoSpaceDN w:val="0"/>
              <w:adjustRightInd w:val="0"/>
              <w:spacing w:line="216" w:lineRule="auto"/>
              <w:ind w:left="60" w:right="60"/>
              <w:jc w:val="center"/>
              <w:rPr>
                <w:rFonts w:eastAsia="Calibri"/>
                <w:b/>
              </w:rPr>
            </w:pPr>
            <w:r w:rsidRPr="002469FB">
              <w:rPr>
                <w:b/>
              </w:rPr>
              <w:t>в государственных и муниципальных закупках?</w:t>
            </w:r>
          </w:p>
        </w:tc>
      </w:tr>
      <w:tr w:rsidR="00570CF0" w:rsidRPr="008E015D" w14:paraId="39650313" w14:textId="77777777" w:rsidTr="00D71864">
        <w:trPr>
          <w:trHeight w:val="20"/>
        </w:trPr>
        <w:tc>
          <w:tcPr>
            <w:tcW w:w="9067" w:type="dxa"/>
            <w:shd w:val="clear" w:color="auto" w:fill="auto"/>
          </w:tcPr>
          <w:p w14:paraId="51C19C53" w14:textId="25091A9C" w:rsidR="00570CF0" w:rsidRPr="008E015D" w:rsidRDefault="00570CF0" w:rsidP="00570CF0">
            <w:pPr>
              <w:spacing w:line="216" w:lineRule="auto"/>
            </w:pPr>
            <w:r w:rsidRPr="008E015D">
              <w:t>Затрудняюсь ответить, отказ от ответа</w:t>
            </w:r>
          </w:p>
        </w:tc>
        <w:tc>
          <w:tcPr>
            <w:tcW w:w="1134" w:type="dxa"/>
            <w:shd w:val="clear" w:color="auto" w:fill="auto"/>
            <w:vAlign w:val="center"/>
          </w:tcPr>
          <w:p w14:paraId="0B96F5EC" w14:textId="694E955B" w:rsidR="00570CF0" w:rsidRPr="002469FB" w:rsidRDefault="00570CF0" w:rsidP="00570CF0">
            <w:pPr>
              <w:spacing w:line="216" w:lineRule="auto"/>
              <w:jc w:val="center"/>
              <w:rPr>
                <w:color w:val="000000"/>
              </w:rPr>
            </w:pPr>
            <w:r w:rsidRPr="002469FB">
              <w:rPr>
                <w:color w:val="000000"/>
              </w:rPr>
              <w:t>69,3</w:t>
            </w:r>
          </w:p>
        </w:tc>
      </w:tr>
      <w:tr w:rsidR="00570CF0" w:rsidRPr="008E015D" w14:paraId="06DD21F6" w14:textId="77777777" w:rsidTr="00D71864">
        <w:trPr>
          <w:trHeight w:val="20"/>
        </w:trPr>
        <w:tc>
          <w:tcPr>
            <w:tcW w:w="9067" w:type="dxa"/>
            <w:shd w:val="clear" w:color="auto" w:fill="auto"/>
          </w:tcPr>
          <w:p w14:paraId="2EE5E2F7" w14:textId="77777777" w:rsidR="00570CF0" w:rsidRPr="008E015D" w:rsidRDefault="00570CF0" w:rsidP="00570CF0">
            <w:pPr>
              <w:spacing w:line="216" w:lineRule="auto"/>
            </w:pPr>
            <w:r w:rsidRPr="008E015D">
              <w:t>Есть пожелания/предложения</w:t>
            </w:r>
          </w:p>
        </w:tc>
        <w:tc>
          <w:tcPr>
            <w:tcW w:w="1134" w:type="dxa"/>
            <w:shd w:val="clear" w:color="auto" w:fill="auto"/>
            <w:vAlign w:val="center"/>
          </w:tcPr>
          <w:p w14:paraId="4440D94C" w14:textId="77777777" w:rsidR="00570CF0" w:rsidRPr="002469FB" w:rsidRDefault="00570CF0" w:rsidP="00570CF0">
            <w:pPr>
              <w:spacing w:line="216" w:lineRule="auto"/>
              <w:jc w:val="center"/>
              <w:rPr>
                <w:color w:val="000000"/>
              </w:rPr>
            </w:pPr>
            <w:r w:rsidRPr="002469FB">
              <w:rPr>
                <w:color w:val="000000"/>
              </w:rPr>
              <w:t>30,7</w:t>
            </w:r>
          </w:p>
        </w:tc>
      </w:tr>
      <w:tr w:rsidR="00570CF0" w:rsidRPr="008E015D" w14:paraId="596C9740" w14:textId="77777777" w:rsidTr="00D71864">
        <w:trPr>
          <w:trHeight w:val="20"/>
        </w:trPr>
        <w:tc>
          <w:tcPr>
            <w:tcW w:w="10201" w:type="dxa"/>
            <w:gridSpan w:val="2"/>
            <w:shd w:val="clear" w:color="auto" w:fill="auto"/>
            <w:vAlign w:val="center"/>
          </w:tcPr>
          <w:p w14:paraId="592AC8F7" w14:textId="77777777" w:rsidR="00570CF0" w:rsidRPr="002469FB" w:rsidRDefault="00570CF0" w:rsidP="00570CF0">
            <w:pPr>
              <w:autoSpaceDE w:val="0"/>
              <w:autoSpaceDN w:val="0"/>
              <w:adjustRightInd w:val="0"/>
              <w:spacing w:line="216" w:lineRule="auto"/>
              <w:ind w:left="60" w:right="60"/>
              <w:jc w:val="center"/>
              <w:rPr>
                <w:b/>
              </w:rPr>
            </w:pPr>
            <w:r w:rsidRPr="002469FB">
              <w:rPr>
                <w:b/>
                <w:bCs/>
                <w:iCs/>
              </w:rPr>
              <w:t>23. Как Вы считаете, в настоящее время инвестиционный климат в Сургуте благоприятный или неблагоприятный?</w:t>
            </w:r>
          </w:p>
        </w:tc>
      </w:tr>
      <w:tr w:rsidR="00570CF0" w:rsidRPr="008E015D" w14:paraId="5755D74E" w14:textId="77777777" w:rsidTr="00D71864">
        <w:trPr>
          <w:trHeight w:val="20"/>
        </w:trPr>
        <w:tc>
          <w:tcPr>
            <w:tcW w:w="9067" w:type="dxa"/>
            <w:shd w:val="clear" w:color="auto" w:fill="auto"/>
          </w:tcPr>
          <w:p w14:paraId="35F36531" w14:textId="77777777" w:rsidR="00570CF0" w:rsidRPr="008E015D" w:rsidRDefault="00570CF0" w:rsidP="00570CF0">
            <w:pPr>
              <w:spacing w:line="216" w:lineRule="auto"/>
            </w:pPr>
            <w:r w:rsidRPr="008E015D">
              <w:t>Благоприятный</w:t>
            </w:r>
          </w:p>
        </w:tc>
        <w:tc>
          <w:tcPr>
            <w:tcW w:w="1134" w:type="dxa"/>
            <w:shd w:val="clear" w:color="auto" w:fill="auto"/>
            <w:vAlign w:val="center"/>
          </w:tcPr>
          <w:p w14:paraId="557DD4B4" w14:textId="77777777" w:rsidR="00570CF0" w:rsidRPr="002469FB" w:rsidRDefault="00570CF0" w:rsidP="00570CF0">
            <w:pPr>
              <w:spacing w:line="216" w:lineRule="auto"/>
              <w:jc w:val="center"/>
              <w:rPr>
                <w:color w:val="000000"/>
              </w:rPr>
            </w:pPr>
            <w:r w:rsidRPr="002469FB">
              <w:rPr>
                <w:color w:val="000000"/>
              </w:rPr>
              <w:t>51,0</w:t>
            </w:r>
          </w:p>
        </w:tc>
      </w:tr>
      <w:tr w:rsidR="00570CF0" w:rsidRPr="008E015D" w14:paraId="47EDD7F5" w14:textId="77777777" w:rsidTr="00D71864">
        <w:trPr>
          <w:trHeight w:val="20"/>
        </w:trPr>
        <w:tc>
          <w:tcPr>
            <w:tcW w:w="9067" w:type="dxa"/>
            <w:shd w:val="clear" w:color="auto" w:fill="auto"/>
          </w:tcPr>
          <w:p w14:paraId="1331A3FB" w14:textId="77777777" w:rsidR="00570CF0" w:rsidRPr="008E015D" w:rsidRDefault="00570CF0" w:rsidP="00570CF0">
            <w:pPr>
              <w:spacing w:line="216" w:lineRule="auto"/>
            </w:pPr>
            <w:r w:rsidRPr="008E015D">
              <w:t>Неблагоприятный</w:t>
            </w:r>
          </w:p>
        </w:tc>
        <w:tc>
          <w:tcPr>
            <w:tcW w:w="1134" w:type="dxa"/>
            <w:shd w:val="clear" w:color="auto" w:fill="auto"/>
            <w:vAlign w:val="center"/>
          </w:tcPr>
          <w:p w14:paraId="726C8316" w14:textId="77777777" w:rsidR="00570CF0" w:rsidRPr="002469FB" w:rsidRDefault="00570CF0" w:rsidP="00570CF0">
            <w:pPr>
              <w:spacing w:line="216" w:lineRule="auto"/>
              <w:jc w:val="center"/>
              <w:rPr>
                <w:color w:val="000000"/>
              </w:rPr>
            </w:pPr>
            <w:r w:rsidRPr="002469FB">
              <w:rPr>
                <w:color w:val="000000"/>
              </w:rPr>
              <w:t>27,7</w:t>
            </w:r>
          </w:p>
        </w:tc>
      </w:tr>
      <w:tr w:rsidR="00570CF0" w:rsidRPr="008E015D" w14:paraId="3117270E" w14:textId="77777777" w:rsidTr="00D71864">
        <w:trPr>
          <w:trHeight w:val="20"/>
        </w:trPr>
        <w:tc>
          <w:tcPr>
            <w:tcW w:w="9067" w:type="dxa"/>
            <w:shd w:val="clear" w:color="auto" w:fill="auto"/>
          </w:tcPr>
          <w:p w14:paraId="0A829A50" w14:textId="77777777" w:rsidR="00570CF0" w:rsidRPr="008E015D" w:rsidRDefault="00570CF0" w:rsidP="00570CF0">
            <w:pPr>
              <w:spacing w:line="216" w:lineRule="auto"/>
            </w:pPr>
            <w:r w:rsidRPr="008E015D">
              <w:t>Затрудняюсь ответить, отказ от ответа</w:t>
            </w:r>
          </w:p>
        </w:tc>
        <w:tc>
          <w:tcPr>
            <w:tcW w:w="1134" w:type="dxa"/>
            <w:shd w:val="clear" w:color="auto" w:fill="auto"/>
            <w:vAlign w:val="center"/>
          </w:tcPr>
          <w:p w14:paraId="4F66AD67" w14:textId="77777777" w:rsidR="00570CF0" w:rsidRPr="002469FB" w:rsidRDefault="00570CF0" w:rsidP="00570CF0">
            <w:pPr>
              <w:spacing w:line="216" w:lineRule="auto"/>
              <w:jc w:val="center"/>
              <w:rPr>
                <w:color w:val="000000"/>
              </w:rPr>
            </w:pPr>
            <w:r w:rsidRPr="002469FB">
              <w:rPr>
                <w:color w:val="000000"/>
              </w:rPr>
              <w:t>21,3</w:t>
            </w:r>
          </w:p>
        </w:tc>
      </w:tr>
      <w:tr w:rsidR="00570CF0" w:rsidRPr="008E015D" w14:paraId="6021A5B2" w14:textId="77777777" w:rsidTr="00D71864">
        <w:trPr>
          <w:trHeight w:val="20"/>
        </w:trPr>
        <w:tc>
          <w:tcPr>
            <w:tcW w:w="10201" w:type="dxa"/>
            <w:gridSpan w:val="2"/>
            <w:shd w:val="clear" w:color="auto" w:fill="auto"/>
            <w:vAlign w:val="center"/>
          </w:tcPr>
          <w:p w14:paraId="6042075F" w14:textId="77777777" w:rsidR="00570CF0" w:rsidRPr="002469FB" w:rsidRDefault="00570CF0" w:rsidP="00570CF0">
            <w:pPr>
              <w:autoSpaceDE w:val="0"/>
              <w:autoSpaceDN w:val="0"/>
              <w:adjustRightInd w:val="0"/>
              <w:spacing w:line="216" w:lineRule="auto"/>
              <w:ind w:left="60" w:right="60"/>
              <w:jc w:val="center"/>
              <w:rPr>
                <w:rFonts w:eastAsia="Calibri"/>
              </w:rPr>
            </w:pPr>
            <w:r w:rsidRPr="002469FB">
              <w:rPr>
                <w:b/>
              </w:rPr>
              <w:t>24. С Вашей точки зрения, что ограничивает возможности инвестиционной деятельности в Сургуте?</w:t>
            </w:r>
          </w:p>
        </w:tc>
      </w:tr>
      <w:tr w:rsidR="00570CF0" w:rsidRPr="008E015D" w14:paraId="2AB572A9" w14:textId="77777777" w:rsidTr="00D71864">
        <w:trPr>
          <w:trHeight w:val="20"/>
        </w:trPr>
        <w:tc>
          <w:tcPr>
            <w:tcW w:w="9067" w:type="dxa"/>
            <w:shd w:val="clear" w:color="auto" w:fill="auto"/>
          </w:tcPr>
          <w:p w14:paraId="2453A72B" w14:textId="77777777" w:rsidR="00570CF0" w:rsidRPr="008E015D" w:rsidRDefault="00570CF0" w:rsidP="00570CF0">
            <w:pPr>
              <w:spacing w:line="216" w:lineRule="auto"/>
            </w:pPr>
            <w:r w:rsidRPr="008E015D">
              <w:t>Экономические риски</w:t>
            </w:r>
          </w:p>
        </w:tc>
        <w:tc>
          <w:tcPr>
            <w:tcW w:w="1134" w:type="dxa"/>
            <w:shd w:val="clear" w:color="auto" w:fill="auto"/>
            <w:vAlign w:val="center"/>
          </w:tcPr>
          <w:p w14:paraId="3840D844" w14:textId="77777777" w:rsidR="00570CF0" w:rsidRPr="002469FB" w:rsidRDefault="00570CF0" w:rsidP="00570CF0">
            <w:pPr>
              <w:spacing w:line="216" w:lineRule="auto"/>
              <w:jc w:val="center"/>
              <w:rPr>
                <w:color w:val="000000"/>
              </w:rPr>
            </w:pPr>
            <w:r w:rsidRPr="002469FB">
              <w:rPr>
                <w:color w:val="000000"/>
              </w:rPr>
              <w:t>44,7</w:t>
            </w:r>
          </w:p>
        </w:tc>
      </w:tr>
      <w:tr w:rsidR="00570CF0" w:rsidRPr="008E015D" w14:paraId="1E001C8B" w14:textId="77777777" w:rsidTr="00D71864">
        <w:trPr>
          <w:trHeight w:val="20"/>
        </w:trPr>
        <w:tc>
          <w:tcPr>
            <w:tcW w:w="9067" w:type="dxa"/>
            <w:shd w:val="clear" w:color="auto" w:fill="auto"/>
          </w:tcPr>
          <w:p w14:paraId="2A1FBC2D" w14:textId="75AD687E" w:rsidR="00570CF0" w:rsidRPr="008E015D" w:rsidRDefault="00570CF0" w:rsidP="00570CF0">
            <w:pPr>
              <w:spacing w:line="216" w:lineRule="auto"/>
            </w:pPr>
            <w:r w:rsidRPr="008E015D">
              <w:t>Отсутствие персонала необходимой квалификации</w:t>
            </w:r>
          </w:p>
        </w:tc>
        <w:tc>
          <w:tcPr>
            <w:tcW w:w="1134" w:type="dxa"/>
            <w:shd w:val="clear" w:color="auto" w:fill="auto"/>
            <w:vAlign w:val="center"/>
          </w:tcPr>
          <w:p w14:paraId="1E82E10B" w14:textId="188E9EBD" w:rsidR="00570CF0" w:rsidRPr="002469FB" w:rsidRDefault="00570CF0" w:rsidP="00570CF0">
            <w:pPr>
              <w:spacing w:line="216" w:lineRule="auto"/>
              <w:jc w:val="center"/>
              <w:rPr>
                <w:color w:val="000000"/>
              </w:rPr>
            </w:pPr>
            <w:r w:rsidRPr="002469FB">
              <w:rPr>
                <w:color w:val="000000"/>
              </w:rPr>
              <w:t>36,7</w:t>
            </w:r>
          </w:p>
        </w:tc>
      </w:tr>
      <w:tr w:rsidR="00570CF0" w:rsidRPr="008E015D" w14:paraId="7AE48CD9" w14:textId="77777777" w:rsidTr="00D71864">
        <w:trPr>
          <w:trHeight w:val="20"/>
        </w:trPr>
        <w:tc>
          <w:tcPr>
            <w:tcW w:w="9067" w:type="dxa"/>
            <w:shd w:val="clear" w:color="auto" w:fill="auto"/>
          </w:tcPr>
          <w:p w14:paraId="165F48F6" w14:textId="1EF9E00F" w:rsidR="00570CF0" w:rsidRPr="008E015D" w:rsidRDefault="00570CF0" w:rsidP="00570CF0">
            <w:pPr>
              <w:spacing w:line="216" w:lineRule="auto"/>
            </w:pPr>
            <w:r w:rsidRPr="008E015D">
              <w:t xml:space="preserve">Сложности получения заемных средств для инвестиций </w:t>
            </w:r>
          </w:p>
        </w:tc>
        <w:tc>
          <w:tcPr>
            <w:tcW w:w="1134" w:type="dxa"/>
            <w:shd w:val="clear" w:color="auto" w:fill="auto"/>
            <w:vAlign w:val="center"/>
          </w:tcPr>
          <w:p w14:paraId="607EC8A7" w14:textId="7315723E" w:rsidR="00570CF0" w:rsidRPr="002469FB" w:rsidRDefault="00570CF0" w:rsidP="00570CF0">
            <w:pPr>
              <w:spacing w:line="216" w:lineRule="auto"/>
              <w:jc w:val="center"/>
              <w:rPr>
                <w:color w:val="000000"/>
              </w:rPr>
            </w:pPr>
            <w:r w:rsidRPr="002469FB">
              <w:rPr>
                <w:color w:val="000000"/>
              </w:rPr>
              <w:t>26,3</w:t>
            </w:r>
          </w:p>
        </w:tc>
      </w:tr>
      <w:tr w:rsidR="00570CF0" w:rsidRPr="008E015D" w14:paraId="5214C50C" w14:textId="77777777" w:rsidTr="00D71864">
        <w:trPr>
          <w:trHeight w:val="20"/>
        </w:trPr>
        <w:tc>
          <w:tcPr>
            <w:tcW w:w="9067" w:type="dxa"/>
            <w:shd w:val="clear" w:color="auto" w:fill="auto"/>
          </w:tcPr>
          <w:p w14:paraId="1652F6FD" w14:textId="6F432E8B" w:rsidR="00570CF0" w:rsidRPr="008E015D" w:rsidRDefault="00570CF0" w:rsidP="00570CF0">
            <w:pPr>
              <w:spacing w:line="216" w:lineRule="auto"/>
            </w:pPr>
            <w:r w:rsidRPr="008E015D">
              <w:t>Высокие затраты на внедрение инноваций</w:t>
            </w:r>
          </w:p>
        </w:tc>
        <w:tc>
          <w:tcPr>
            <w:tcW w:w="1134" w:type="dxa"/>
            <w:shd w:val="clear" w:color="auto" w:fill="auto"/>
            <w:vAlign w:val="center"/>
          </w:tcPr>
          <w:p w14:paraId="07DA0594" w14:textId="7F5D7EDB" w:rsidR="00570CF0" w:rsidRPr="002469FB" w:rsidRDefault="00570CF0" w:rsidP="00570CF0">
            <w:pPr>
              <w:spacing w:line="216" w:lineRule="auto"/>
              <w:jc w:val="center"/>
              <w:rPr>
                <w:color w:val="000000"/>
              </w:rPr>
            </w:pPr>
            <w:r w:rsidRPr="002469FB">
              <w:rPr>
                <w:color w:val="000000"/>
              </w:rPr>
              <w:t>24,3</w:t>
            </w:r>
          </w:p>
        </w:tc>
      </w:tr>
      <w:tr w:rsidR="00570CF0" w:rsidRPr="008E015D" w14:paraId="0C4AAD14" w14:textId="77777777" w:rsidTr="00D71864">
        <w:trPr>
          <w:trHeight w:val="20"/>
        </w:trPr>
        <w:tc>
          <w:tcPr>
            <w:tcW w:w="9067" w:type="dxa"/>
            <w:shd w:val="clear" w:color="auto" w:fill="auto"/>
          </w:tcPr>
          <w:p w14:paraId="021592D3" w14:textId="1ADE8091" w:rsidR="00570CF0" w:rsidRPr="008E015D" w:rsidRDefault="00570CF0" w:rsidP="00570CF0">
            <w:pPr>
              <w:spacing w:line="216" w:lineRule="auto"/>
            </w:pPr>
            <w:r w:rsidRPr="008E015D">
              <w:t xml:space="preserve">Другое </w:t>
            </w:r>
          </w:p>
        </w:tc>
        <w:tc>
          <w:tcPr>
            <w:tcW w:w="1134" w:type="dxa"/>
            <w:shd w:val="clear" w:color="auto" w:fill="auto"/>
            <w:vAlign w:val="center"/>
          </w:tcPr>
          <w:p w14:paraId="10AE5DA1" w14:textId="64F6EB74" w:rsidR="00570CF0" w:rsidRPr="002469FB" w:rsidRDefault="00570CF0" w:rsidP="00570CF0">
            <w:pPr>
              <w:spacing w:line="216" w:lineRule="auto"/>
              <w:jc w:val="center"/>
              <w:rPr>
                <w:color w:val="000000"/>
              </w:rPr>
            </w:pPr>
            <w:r w:rsidRPr="002469FB">
              <w:rPr>
                <w:color w:val="000000"/>
              </w:rPr>
              <w:t>21,0</w:t>
            </w:r>
          </w:p>
        </w:tc>
      </w:tr>
      <w:tr w:rsidR="00570CF0" w:rsidRPr="008E015D" w14:paraId="5B13F554" w14:textId="77777777" w:rsidTr="00D71864">
        <w:trPr>
          <w:trHeight w:val="20"/>
        </w:trPr>
        <w:tc>
          <w:tcPr>
            <w:tcW w:w="9067" w:type="dxa"/>
            <w:shd w:val="clear" w:color="auto" w:fill="auto"/>
          </w:tcPr>
          <w:p w14:paraId="0DFC7B97" w14:textId="77777777" w:rsidR="00570CF0" w:rsidRPr="008E015D" w:rsidRDefault="00570CF0" w:rsidP="00570CF0">
            <w:pPr>
              <w:spacing w:line="216" w:lineRule="auto"/>
            </w:pPr>
            <w:r w:rsidRPr="008E015D">
              <w:t>Дефицит информационных технологий и программных продуктов</w:t>
            </w:r>
          </w:p>
        </w:tc>
        <w:tc>
          <w:tcPr>
            <w:tcW w:w="1134" w:type="dxa"/>
            <w:shd w:val="clear" w:color="auto" w:fill="auto"/>
            <w:vAlign w:val="center"/>
          </w:tcPr>
          <w:p w14:paraId="2A1DFA31" w14:textId="77777777" w:rsidR="00570CF0" w:rsidRPr="002469FB" w:rsidRDefault="00570CF0" w:rsidP="00570CF0">
            <w:pPr>
              <w:spacing w:line="216" w:lineRule="auto"/>
              <w:jc w:val="center"/>
              <w:rPr>
                <w:color w:val="000000"/>
              </w:rPr>
            </w:pPr>
            <w:r w:rsidRPr="002469FB">
              <w:rPr>
                <w:color w:val="000000"/>
              </w:rPr>
              <w:t>14,7</w:t>
            </w:r>
          </w:p>
        </w:tc>
      </w:tr>
      <w:tr w:rsidR="00570CF0" w:rsidRPr="008E015D" w14:paraId="7AA59712" w14:textId="77777777" w:rsidTr="00D71864">
        <w:trPr>
          <w:trHeight w:val="20"/>
        </w:trPr>
        <w:tc>
          <w:tcPr>
            <w:tcW w:w="9067" w:type="dxa"/>
            <w:shd w:val="clear" w:color="auto" w:fill="auto"/>
          </w:tcPr>
          <w:p w14:paraId="27B774F4" w14:textId="77777777" w:rsidR="00570CF0" w:rsidRPr="008E015D" w:rsidRDefault="00570CF0" w:rsidP="00570CF0">
            <w:pPr>
              <w:spacing w:line="216" w:lineRule="auto"/>
            </w:pPr>
            <w:r w:rsidRPr="008E015D">
              <w:t>Коррупция, административные барьеры</w:t>
            </w:r>
          </w:p>
        </w:tc>
        <w:tc>
          <w:tcPr>
            <w:tcW w:w="1134" w:type="dxa"/>
            <w:shd w:val="clear" w:color="auto" w:fill="auto"/>
            <w:vAlign w:val="center"/>
          </w:tcPr>
          <w:p w14:paraId="440E7B86" w14:textId="77777777" w:rsidR="00570CF0" w:rsidRPr="002469FB" w:rsidRDefault="00570CF0" w:rsidP="00570CF0">
            <w:pPr>
              <w:spacing w:line="216" w:lineRule="auto"/>
              <w:jc w:val="center"/>
              <w:rPr>
                <w:color w:val="000000"/>
              </w:rPr>
            </w:pPr>
            <w:r w:rsidRPr="002469FB">
              <w:rPr>
                <w:color w:val="000000"/>
              </w:rPr>
              <w:t>12,3</w:t>
            </w:r>
          </w:p>
        </w:tc>
      </w:tr>
      <w:tr w:rsidR="00570CF0" w:rsidRPr="008E015D" w14:paraId="0BA8C0BC" w14:textId="77777777" w:rsidTr="00D71864">
        <w:trPr>
          <w:trHeight w:val="20"/>
        </w:trPr>
        <w:tc>
          <w:tcPr>
            <w:tcW w:w="9067" w:type="dxa"/>
            <w:shd w:val="clear" w:color="auto" w:fill="auto"/>
          </w:tcPr>
          <w:p w14:paraId="150211B3" w14:textId="77777777" w:rsidR="00570CF0" w:rsidRPr="008E015D" w:rsidRDefault="00570CF0" w:rsidP="00570CF0">
            <w:pPr>
              <w:spacing w:line="216" w:lineRule="auto"/>
            </w:pPr>
            <w:r w:rsidRPr="008E015D">
              <w:t>Избыточность государственного регулирования и требований стандартов</w:t>
            </w:r>
          </w:p>
        </w:tc>
        <w:tc>
          <w:tcPr>
            <w:tcW w:w="1134" w:type="dxa"/>
            <w:shd w:val="clear" w:color="auto" w:fill="auto"/>
            <w:vAlign w:val="center"/>
          </w:tcPr>
          <w:p w14:paraId="0B6DBAED" w14:textId="77777777" w:rsidR="00570CF0" w:rsidRPr="002469FB" w:rsidRDefault="00570CF0" w:rsidP="00570CF0">
            <w:pPr>
              <w:spacing w:line="216" w:lineRule="auto"/>
              <w:jc w:val="center"/>
              <w:rPr>
                <w:color w:val="000000"/>
              </w:rPr>
            </w:pPr>
            <w:r w:rsidRPr="002469FB">
              <w:rPr>
                <w:color w:val="000000"/>
              </w:rPr>
              <w:t>8,0</w:t>
            </w:r>
          </w:p>
        </w:tc>
      </w:tr>
      <w:tr w:rsidR="00570CF0" w:rsidRPr="008E015D" w14:paraId="126DAF36" w14:textId="77777777" w:rsidTr="00D71864">
        <w:trPr>
          <w:trHeight w:val="20"/>
        </w:trPr>
        <w:tc>
          <w:tcPr>
            <w:tcW w:w="10201" w:type="dxa"/>
            <w:gridSpan w:val="2"/>
            <w:shd w:val="clear" w:color="auto" w:fill="auto"/>
            <w:vAlign w:val="center"/>
          </w:tcPr>
          <w:p w14:paraId="43F7BF2B" w14:textId="77777777" w:rsidR="00570CF0" w:rsidRPr="002469FB" w:rsidRDefault="00570CF0" w:rsidP="00570CF0">
            <w:pPr>
              <w:autoSpaceDE w:val="0"/>
              <w:autoSpaceDN w:val="0"/>
              <w:adjustRightInd w:val="0"/>
              <w:spacing w:line="216" w:lineRule="auto"/>
              <w:ind w:left="60" w:right="60"/>
              <w:jc w:val="center"/>
              <w:rPr>
                <w:rFonts w:eastAsia="Calibri"/>
              </w:rPr>
            </w:pPr>
            <w:r w:rsidRPr="002469FB">
              <w:rPr>
                <w:b/>
                <w:bCs/>
                <w:iCs/>
              </w:rPr>
              <w:t xml:space="preserve">25. Как бы Вы охарактеризовали состояние малого и среднего предпринимательства </w:t>
            </w:r>
            <w:r w:rsidRPr="002469FB">
              <w:rPr>
                <w:b/>
                <w:bCs/>
                <w:iCs/>
              </w:rPr>
              <w:br/>
              <w:t>в городе Сургуте в настоящее время?</w:t>
            </w:r>
          </w:p>
        </w:tc>
      </w:tr>
      <w:tr w:rsidR="00570CF0" w:rsidRPr="008E015D" w14:paraId="10667351" w14:textId="77777777" w:rsidTr="00D71864">
        <w:trPr>
          <w:trHeight w:val="20"/>
        </w:trPr>
        <w:tc>
          <w:tcPr>
            <w:tcW w:w="9067" w:type="dxa"/>
            <w:shd w:val="clear" w:color="auto" w:fill="auto"/>
          </w:tcPr>
          <w:p w14:paraId="2919A0BA" w14:textId="77777777" w:rsidR="00570CF0" w:rsidRPr="008E015D" w:rsidRDefault="00570CF0" w:rsidP="00570CF0">
            <w:pPr>
              <w:spacing w:line="216" w:lineRule="auto"/>
            </w:pPr>
            <w:r w:rsidRPr="008E015D">
              <w:t>Состояние стабильно</w:t>
            </w:r>
          </w:p>
        </w:tc>
        <w:tc>
          <w:tcPr>
            <w:tcW w:w="1134" w:type="dxa"/>
            <w:shd w:val="clear" w:color="auto" w:fill="auto"/>
            <w:vAlign w:val="center"/>
          </w:tcPr>
          <w:p w14:paraId="5737BD4F" w14:textId="77777777" w:rsidR="00570CF0" w:rsidRPr="002469FB" w:rsidRDefault="00570CF0" w:rsidP="00570CF0">
            <w:pPr>
              <w:spacing w:line="216" w:lineRule="auto"/>
              <w:jc w:val="center"/>
              <w:rPr>
                <w:color w:val="000000"/>
              </w:rPr>
            </w:pPr>
            <w:r w:rsidRPr="002469FB">
              <w:rPr>
                <w:color w:val="000000"/>
              </w:rPr>
              <w:t>38,7</w:t>
            </w:r>
          </w:p>
        </w:tc>
      </w:tr>
      <w:tr w:rsidR="00570CF0" w:rsidRPr="008E015D" w14:paraId="516A910C" w14:textId="77777777" w:rsidTr="00D71864">
        <w:trPr>
          <w:trHeight w:val="20"/>
        </w:trPr>
        <w:tc>
          <w:tcPr>
            <w:tcW w:w="9067" w:type="dxa"/>
            <w:shd w:val="clear" w:color="auto" w:fill="auto"/>
          </w:tcPr>
          <w:p w14:paraId="4562A851" w14:textId="77777777" w:rsidR="00570CF0" w:rsidRPr="008E015D" w:rsidRDefault="00570CF0" w:rsidP="00570CF0">
            <w:pPr>
              <w:spacing w:line="216" w:lineRule="auto"/>
            </w:pPr>
            <w:r w:rsidRPr="008E015D">
              <w:t>Наблюдается спад активности в развитии</w:t>
            </w:r>
          </w:p>
        </w:tc>
        <w:tc>
          <w:tcPr>
            <w:tcW w:w="1134" w:type="dxa"/>
            <w:shd w:val="clear" w:color="auto" w:fill="auto"/>
            <w:vAlign w:val="center"/>
          </w:tcPr>
          <w:p w14:paraId="74E0069C" w14:textId="77777777" w:rsidR="00570CF0" w:rsidRPr="002469FB" w:rsidRDefault="00570CF0" w:rsidP="00570CF0">
            <w:pPr>
              <w:spacing w:line="216" w:lineRule="auto"/>
              <w:jc w:val="center"/>
              <w:rPr>
                <w:color w:val="000000"/>
              </w:rPr>
            </w:pPr>
            <w:r w:rsidRPr="002469FB">
              <w:rPr>
                <w:color w:val="000000"/>
              </w:rPr>
              <w:t>26,3</w:t>
            </w:r>
          </w:p>
        </w:tc>
      </w:tr>
      <w:tr w:rsidR="00570CF0" w:rsidRPr="008E015D" w14:paraId="27B7F630" w14:textId="77777777" w:rsidTr="00D71864">
        <w:trPr>
          <w:trHeight w:val="20"/>
        </w:trPr>
        <w:tc>
          <w:tcPr>
            <w:tcW w:w="9067" w:type="dxa"/>
            <w:shd w:val="clear" w:color="auto" w:fill="auto"/>
          </w:tcPr>
          <w:p w14:paraId="39DDE11F" w14:textId="028CD654" w:rsidR="00570CF0" w:rsidRPr="008E015D" w:rsidRDefault="00570CF0" w:rsidP="00570CF0">
            <w:pPr>
              <w:spacing w:line="216" w:lineRule="auto"/>
            </w:pPr>
            <w:r w:rsidRPr="008E015D">
              <w:t>Наблюдается активное развитие</w:t>
            </w:r>
          </w:p>
        </w:tc>
        <w:tc>
          <w:tcPr>
            <w:tcW w:w="1134" w:type="dxa"/>
            <w:shd w:val="clear" w:color="auto" w:fill="auto"/>
            <w:vAlign w:val="center"/>
          </w:tcPr>
          <w:p w14:paraId="10124399" w14:textId="700712A1" w:rsidR="00570CF0" w:rsidRPr="002469FB" w:rsidRDefault="00570CF0" w:rsidP="00570CF0">
            <w:pPr>
              <w:spacing w:line="216" w:lineRule="auto"/>
              <w:jc w:val="center"/>
              <w:rPr>
                <w:color w:val="000000"/>
              </w:rPr>
            </w:pPr>
            <w:r w:rsidRPr="002469FB">
              <w:rPr>
                <w:color w:val="000000"/>
              </w:rPr>
              <w:t>21,3</w:t>
            </w:r>
          </w:p>
        </w:tc>
      </w:tr>
      <w:tr w:rsidR="00570CF0" w:rsidRPr="008E015D" w14:paraId="4F261BDB" w14:textId="77777777" w:rsidTr="00D71864">
        <w:trPr>
          <w:trHeight w:val="20"/>
        </w:trPr>
        <w:tc>
          <w:tcPr>
            <w:tcW w:w="9067" w:type="dxa"/>
            <w:shd w:val="clear" w:color="auto" w:fill="auto"/>
          </w:tcPr>
          <w:p w14:paraId="004B554D" w14:textId="77777777" w:rsidR="00570CF0" w:rsidRPr="008E015D" w:rsidRDefault="00570CF0" w:rsidP="00570CF0">
            <w:pPr>
              <w:spacing w:line="216" w:lineRule="auto"/>
            </w:pPr>
            <w:r w:rsidRPr="008E015D">
              <w:t>Наблюдается сокращение малого и среднего бизнеса</w:t>
            </w:r>
          </w:p>
        </w:tc>
        <w:tc>
          <w:tcPr>
            <w:tcW w:w="1134" w:type="dxa"/>
            <w:shd w:val="clear" w:color="auto" w:fill="auto"/>
            <w:vAlign w:val="center"/>
          </w:tcPr>
          <w:p w14:paraId="65141993" w14:textId="77777777" w:rsidR="00570CF0" w:rsidRPr="002469FB" w:rsidRDefault="00570CF0" w:rsidP="00570CF0">
            <w:pPr>
              <w:spacing w:line="216" w:lineRule="auto"/>
              <w:jc w:val="center"/>
              <w:rPr>
                <w:color w:val="000000"/>
              </w:rPr>
            </w:pPr>
            <w:r w:rsidRPr="002469FB">
              <w:rPr>
                <w:color w:val="000000"/>
              </w:rPr>
              <w:t>13,7</w:t>
            </w:r>
          </w:p>
        </w:tc>
      </w:tr>
      <w:tr w:rsidR="00570CF0" w:rsidRPr="008E015D" w14:paraId="2FEC35D6" w14:textId="77777777" w:rsidTr="00D71864">
        <w:trPr>
          <w:trHeight w:val="20"/>
        </w:trPr>
        <w:tc>
          <w:tcPr>
            <w:tcW w:w="10201" w:type="dxa"/>
            <w:gridSpan w:val="2"/>
            <w:shd w:val="clear" w:color="auto" w:fill="auto"/>
            <w:vAlign w:val="center"/>
          </w:tcPr>
          <w:p w14:paraId="040787AA" w14:textId="77777777" w:rsidR="00570CF0" w:rsidRPr="002469FB" w:rsidRDefault="00570CF0" w:rsidP="00570CF0">
            <w:pPr>
              <w:autoSpaceDE w:val="0"/>
              <w:autoSpaceDN w:val="0"/>
              <w:adjustRightInd w:val="0"/>
              <w:spacing w:line="216" w:lineRule="auto"/>
              <w:ind w:left="60" w:right="60"/>
              <w:jc w:val="center"/>
              <w:rPr>
                <w:rFonts w:eastAsia="Calibri"/>
              </w:rPr>
            </w:pPr>
            <w:r w:rsidRPr="002469FB">
              <w:rPr>
                <w:b/>
                <w:bCs/>
                <w:iCs/>
              </w:rPr>
              <w:t>26. Как Вы думаете, каковы перспективы развития малого и среднего предпринимательства в городе в ближайшие год-два?</w:t>
            </w:r>
          </w:p>
        </w:tc>
      </w:tr>
      <w:tr w:rsidR="00570CF0" w:rsidRPr="008E015D" w14:paraId="4AEA7E52" w14:textId="77777777" w:rsidTr="00D71864">
        <w:trPr>
          <w:trHeight w:val="20"/>
        </w:trPr>
        <w:tc>
          <w:tcPr>
            <w:tcW w:w="9067" w:type="dxa"/>
            <w:shd w:val="clear" w:color="auto" w:fill="auto"/>
          </w:tcPr>
          <w:p w14:paraId="5AB2A885" w14:textId="5EF42F7E" w:rsidR="00570CF0" w:rsidRPr="008E015D" w:rsidRDefault="00570CF0" w:rsidP="00570CF0">
            <w:pPr>
              <w:spacing w:line="216" w:lineRule="auto"/>
            </w:pPr>
            <w:r w:rsidRPr="008E015D">
              <w:t>Сохранение существующего состояния</w:t>
            </w:r>
          </w:p>
        </w:tc>
        <w:tc>
          <w:tcPr>
            <w:tcW w:w="1134" w:type="dxa"/>
            <w:shd w:val="clear" w:color="auto" w:fill="auto"/>
            <w:vAlign w:val="center"/>
          </w:tcPr>
          <w:p w14:paraId="12F7E3CA" w14:textId="58CEE8E9" w:rsidR="00570CF0" w:rsidRPr="002469FB" w:rsidRDefault="00570CF0" w:rsidP="00570CF0">
            <w:pPr>
              <w:spacing w:line="216" w:lineRule="auto"/>
              <w:jc w:val="center"/>
              <w:rPr>
                <w:color w:val="000000"/>
              </w:rPr>
            </w:pPr>
            <w:r w:rsidRPr="002469FB">
              <w:rPr>
                <w:color w:val="000000"/>
              </w:rPr>
              <w:t>41,7</w:t>
            </w:r>
          </w:p>
        </w:tc>
      </w:tr>
      <w:tr w:rsidR="00570CF0" w:rsidRPr="008E015D" w14:paraId="11A32E49" w14:textId="77777777" w:rsidTr="00D71864">
        <w:trPr>
          <w:trHeight w:val="20"/>
        </w:trPr>
        <w:tc>
          <w:tcPr>
            <w:tcW w:w="9067" w:type="dxa"/>
            <w:shd w:val="clear" w:color="auto" w:fill="auto"/>
          </w:tcPr>
          <w:p w14:paraId="13DA2B9C" w14:textId="77777777" w:rsidR="00570CF0" w:rsidRPr="008E015D" w:rsidRDefault="00570CF0" w:rsidP="00570CF0">
            <w:pPr>
              <w:spacing w:line="216" w:lineRule="auto"/>
            </w:pPr>
            <w:r w:rsidRPr="008E015D">
              <w:t>Активное развитие</w:t>
            </w:r>
          </w:p>
        </w:tc>
        <w:tc>
          <w:tcPr>
            <w:tcW w:w="1134" w:type="dxa"/>
            <w:shd w:val="clear" w:color="auto" w:fill="auto"/>
            <w:vAlign w:val="center"/>
          </w:tcPr>
          <w:p w14:paraId="33C7C37C" w14:textId="77777777" w:rsidR="00570CF0" w:rsidRPr="002469FB" w:rsidRDefault="00570CF0" w:rsidP="00570CF0">
            <w:pPr>
              <w:spacing w:line="216" w:lineRule="auto"/>
              <w:jc w:val="center"/>
              <w:rPr>
                <w:color w:val="000000"/>
              </w:rPr>
            </w:pPr>
            <w:r w:rsidRPr="002469FB">
              <w:rPr>
                <w:color w:val="000000"/>
              </w:rPr>
              <w:t>30,7</w:t>
            </w:r>
          </w:p>
        </w:tc>
      </w:tr>
      <w:tr w:rsidR="00570CF0" w:rsidRPr="008E015D" w14:paraId="4DF3DAC2" w14:textId="77777777" w:rsidTr="00D71864">
        <w:trPr>
          <w:trHeight w:val="20"/>
        </w:trPr>
        <w:tc>
          <w:tcPr>
            <w:tcW w:w="9067" w:type="dxa"/>
            <w:shd w:val="clear" w:color="auto" w:fill="auto"/>
          </w:tcPr>
          <w:p w14:paraId="05B5B0CB" w14:textId="77777777" w:rsidR="00570CF0" w:rsidRPr="008E015D" w:rsidRDefault="00570CF0" w:rsidP="00570CF0">
            <w:pPr>
              <w:spacing w:line="216" w:lineRule="auto"/>
            </w:pPr>
            <w:r w:rsidRPr="008E015D">
              <w:t>Спад активности в развитии</w:t>
            </w:r>
          </w:p>
        </w:tc>
        <w:tc>
          <w:tcPr>
            <w:tcW w:w="1134" w:type="dxa"/>
            <w:shd w:val="clear" w:color="auto" w:fill="auto"/>
            <w:vAlign w:val="center"/>
          </w:tcPr>
          <w:p w14:paraId="264C08A1" w14:textId="77777777" w:rsidR="00570CF0" w:rsidRPr="002469FB" w:rsidRDefault="00570CF0" w:rsidP="00570CF0">
            <w:pPr>
              <w:spacing w:line="216" w:lineRule="auto"/>
              <w:jc w:val="center"/>
              <w:rPr>
                <w:color w:val="000000"/>
              </w:rPr>
            </w:pPr>
            <w:r w:rsidRPr="002469FB">
              <w:rPr>
                <w:color w:val="000000"/>
              </w:rPr>
              <w:t>18,3</w:t>
            </w:r>
          </w:p>
        </w:tc>
      </w:tr>
      <w:tr w:rsidR="00570CF0" w:rsidRPr="008E015D" w14:paraId="12E2A2C4" w14:textId="77777777" w:rsidTr="00D71864">
        <w:trPr>
          <w:trHeight w:val="20"/>
        </w:trPr>
        <w:tc>
          <w:tcPr>
            <w:tcW w:w="9067" w:type="dxa"/>
            <w:shd w:val="clear" w:color="auto" w:fill="auto"/>
          </w:tcPr>
          <w:p w14:paraId="1F1C2F40" w14:textId="77777777" w:rsidR="00570CF0" w:rsidRPr="008E015D" w:rsidRDefault="00570CF0" w:rsidP="00570CF0">
            <w:pPr>
              <w:spacing w:line="216" w:lineRule="auto"/>
            </w:pPr>
            <w:r w:rsidRPr="008E015D">
              <w:t>Сокращение малого и среднего бизнеса</w:t>
            </w:r>
          </w:p>
        </w:tc>
        <w:tc>
          <w:tcPr>
            <w:tcW w:w="1134" w:type="dxa"/>
            <w:shd w:val="clear" w:color="auto" w:fill="auto"/>
            <w:vAlign w:val="center"/>
          </w:tcPr>
          <w:p w14:paraId="174D7DDF" w14:textId="77777777" w:rsidR="00570CF0" w:rsidRPr="002469FB" w:rsidRDefault="00570CF0" w:rsidP="00570CF0">
            <w:pPr>
              <w:spacing w:line="216" w:lineRule="auto"/>
              <w:jc w:val="center"/>
              <w:rPr>
                <w:color w:val="000000"/>
              </w:rPr>
            </w:pPr>
            <w:r w:rsidRPr="002469FB">
              <w:rPr>
                <w:color w:val="000000"/>
              </w:rPr>
              <w:t>9,3</w:t>
            </w:r>
          </w:p>
        </w:tc>
      </w:tr>
    </w:tbl>
    <w:p w14:paraId="1B8AE903" w14:textId="77777777" w:rsidR="002B75DB" w:rsidRPr="008E015D" w:rsidRDefault="002B75DB" w:rsidP="00A413FA">
      <w:pPr>
        <w:pStyle w:val="p"/>
        <w:tabs>
          <w:tab w:val="left" w:pos="9828"/>
        </w:tabs>
        <w:spacing w:before="0" w:after="0" w:line="216" w:lineRule="auto"/>
        <w:ind w:firstLine="0"/>
        <w:jc w:val="left"/>
        <w:outlineLvl w:val="4"/>
        <w:rPr>
          <w:b/>
          <w:sz w:val="28"/>
          <w:szCs w:val="28"/>
        </w:rPr>
      </w:pPr>
    </w:p>
    <w:p w14:paraId="3B19C738" w14:textId="77777777" w:rsidR="002B75DB" w:rsidRPr="008E015D" w:rsidRDefault="002B75DB" w:rsidP="002B75DB">
      <w:pPr>
        <w:spacing w:line="276" w:lineRule="auto"/>
        <w:jc w:val="center"/>
        <w:rPr>
          <w:sz w:val="28"/>
          <w:szCs w:val="28"/>
        </w:rPr>
        <w:sectPr w:rsidR="002B75DB" w:rsidRPr="008E015D" w:rsidSect="009A0709">
          <w:pgSz w:w="11906" w:h="16838"/>
          <w:pgMar w:top="1134" w:right="567" w:bottom="1134" w:left="1134" w:header="709" w:footer="709" w:gutter="0"/>
          <w:cols w:space="708"/>
          <w:docGrid w:linePitch="360"/>
        </w:sectPr>
      </w:pPr>
    </w:p>
    <w:p w14:paraId="029A7111" w14:textId="77777777" w:rsidR="00A413FA" w:rsidRPr="008E015D" w:rsidRDefault="00A413FA" w:rsidP="00A413FA">
      <w:pPr>
        <w:spacing w:line="276" w:lineRule="auto"/>
        <w:ind w:firstLine="709"/>
        <w:jc w:val="right"/>
        <w:rPr>
          <w:color w:val="000000"/>
        </w:rPr>
      </w:pPr>
      <w:r w:rsidRPr="008E015D">
        <w:rPr>
          <w:color w:val="000000"/>
        </w:rPr>
        <w:t>Приложение 2</w:t>
      </w:r>
    </w:p>
    <w:p w14:paraId="79F051AB" w14:textId="77777777" w:rsidR="00A413FA" w:rsidRPr="00AE67B2" w:rsidRDefault="00A413FA" w:rsidP="00A413FA">
      <w:pPr>
        <w:spacing w:line="276" w:lineRule="auto"/>
        <w:ind w:firstLine="709"/>
        <w:jc w:val="center"/>
        <w:rPr>
          <w:b/>
          <w:color w:val="000000"/>
          <w:sz w:val="28"/>
          <w:szCs w:val="28"/>
        </w:rPr>
      </w:pPr>
      <w:r w:rsidRPr="00AE67B2">
        <w:rPr>
          <w:b/>
          <w:color w:val="000000"/>
          <w:sz w:val="28"/>
          <w:szCs w:val="28"/>
        </w:rPr>
        <w:t>Таблица парных распределений</w:t>
      </w:r>
    </w:p>
    <w:tbl>
      <w:tblPr>
        <w:tblW w:w="15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420"/>
        <w:gridCol w:w="850"/>
        <w:gridCol w:w="567"/>
        <w:gridCol w:w="567"/>
        <w:gridCol w:w="572"/>
        <w:gridCol w:w="567"/>
        <w:gridCol w:w="567"/>
        <w:gridCol w:w="567"/>
        <w:gridCol w:w="567"/>
        <w:gridCol w:w="567"/>
        <w:gridCol w:w="571"/>
        <w:gridCol w:w="567"/>
        <w:gridCol w:w="567"/>
        <w:gridCol w:w="567"/>
        <w:gridCol w:w="567"/>
        <w:gridCol w:w="567"/>
        <w:gridCol w:w="567"/>
        <w:gridCol w:w="567"/>
      </w:tblGrid>
      <w:tr w:rsidR="00A413FA" w:rsidRPr="008E015D" w14:paraId="0C8A7E3C" w14:textId="77777777" w:rsidTr="005A6DE2">
        <w:trPr>
          <w:cantSplit/>
          <w:trHeight w:val="872"/>
          <w:tblHeader/>
          <w:jc w:val="center"/>
        </w:trPr>
        <w:tc>
          <w:tcPr>
            <w:tcW w:w="3964" w:type="dxa"/>
            <w:vMerge w:val="restart"/>
            <w:shd w:val="clear" w:color="auto" w:fill="auto"/>
            <w:vAlign w:val="center"/>
          </w:tcPr>
          <w:p w14:paraId="137A0BAE" w14:textId="77777777" w:rsidR="00A413FA" w:rsidRPr="002469FB" w:rsidRDefault="00A413FA" w:rsidP="002469FB">
            <w:pPr>
              <w:jc w:val="center"/>
              <w:rPr>
                <w:b/>
                <w:sz w:val="20"/>
                <w:szCs w:val="20"/>
              </w:rPr>
            </w:pPr>
            <w:r w:rsidRPr="002469FB">
              <w:rPr>
                <w:b/>
                <w:sz w:val="20"/>
                <w:szCs w:val="20"/>
              </w:rPr>
              <w:t>Переменные</w:t>
            </w:r>
          </w:p>
          <w:p w14:paraId="4C1ED4AC" w14:textId="77777777" w:rsidR="00A413FA" w:rsidRPr="002469FB" w:rsidRDefault="00A413FA" w:rsidP="00E020CA">
            <w:pPr>
              <w:rPr>
                <w:sz w:val="20"/>
                <w:szCs w:val="20"/>
              </w:rPr>
            </w:pPr>
          </w:p>
        </w:tc>
        <w:tc>
          <w:tcPr>
            <w:tcW w:w="2270" w:type="dxa"/>
            <w:gridSpan w:val="2"/>
            <w:shd w:val="clear" w:color="auto" w:fill="auto"/>
            <w:vAlign w:val="center"/>
          </w:tcPr>
          <w:p w14:paraId="55D1A8BE" w14:textId="73CAB643" w:rsidR="00A413FA" w:rsidRPr="002469FB" w:rsidRDefault="005A6DE2" w:rsidP="002469FB">
            <w:pPr>
              <w:jc w:val="center"/>
              <w:rPr>
                <w:b/>
                <w:sz w:val="20"/>
                <w:szCs w:val="20"/>
              </w:rPr>
            </w:pPr>
            <w:r>
              <w:rPr>
                <w:b/>
                <w:sz w:val="20"/>
                <w:szCs w:val="20"/>
              </w:rPr>
              <w:t>Форма предпринимате</w:t>
            </w:r>
            <w:r w:rsidRPr="002469FB">
              <w:rPr>
                <w:b/>
                <w:sz w:val="20"/>
                <w:szCs w:val="20"/>
              </w:rPr>
              <w:t>льства</w:t>
            </w:r>
          </w:p>
        </w:tc>
        <w:tc>
          <w:tcPr>
            <w:tcW w:w="5112" w:type="dxa"/>
            <w:gridSpan w:val="9"/>
            <w:shd w:val="clear" w:color="auto" w:fill="auto"/>
            <w:vAlign w:val="center"/>
          </w:tcPr>
          <w:p w14:paraId="67436E31" w14:textId="77777777" w:rsidR="00A413FA" w:rsidRPr="002469FB" w:rsidRDefault="00A413FA" w:rsidP="002469FB">
            <w:pPr>
              <w:jc w:val="center"/>
              <w:rPr>
                <w:b/>
                <w:sz w:val="20"/>
                <w:szCs w:val="20"/>
              </w:rPr>
            </w:pPr>
            <w:r w:rsidRPr="002469FB">
              <w:rPr>
                <w:b/>
                <w:sz w:val="20"/>
                <w:szCs w:val="20"/>
              </w:rPr>
              <w:t>Отраслевая принадлежность</w:t>
            </w:r>
          </w:p>
        </w:tc>
        <w:tc>
          <w:tcPr>
            <w:tcW w:w="2268" w:type="dxa"/>
            <w:gridSpan w:val="4"/>
            <w:shd w:val="clear" w:color="auto" w:fill="auto"/>
            <w:vAlign w:val="center"/>
          </w:tcPr>
          <w:p w14:paraId="20E74098" w14:textId="77777777" w:rsidR="00A413FA" w:rsidRPr="002469FB" w:rsidRDefault="00A413FA" w:rsidP="002469FB">
            <w:pPr>
              <w:jc w:val="center"/>
              <w:rPr>
                <w:b/>
                <w:sz w:val="20"/>
                <w:szCs w:val="20"/>
              </w:rPr>
            </w:pPr>
            <w:r w:rsidRPr="002469FB">
              <w:rPr>
                <w:b/>
                <w:sz w:val="20"/>
                <w:szCs w:val="20"/>
              </w:rPr>
              <w:t>Период времени осуществления предпринимательской деятельности</w:t>
            </w:r>
          </w:p>
        </w:tc>
        <w:tc>
          <w:tcPr>
            <w:tcW w:w="1701" w:type="dxa"/>
            <w:gridSpan w:val="3"/>
            <w:shd w:val="clear" w:color="auto" w:fill="auto"/>
            <w:vAlign w:val="center"/>
          </w:tcPr>
          <w:p w14:paraId="62A5C52F" w14:textId="77777777" w:rsidR="00A413FA" w:rsidRPr="002469FB" w:rsidRDefault="00A413FA" w:rsidP="002469FB">
            <w:pPr>
              <w:jc w:val="center"/>
              <w:rPr>
                <w:b/>
                <w:sz w:val="20"/>
                <w:szCs w:val="20"/>
              </w:rPr>
            </w:pPr>
            <w:r w:rsidRPr="002469FB">
              <w:rPr>
                <w:b/>
                <w:sz w:val="20"/>
                <w:szCs w:val="20"/>
              </w:rPr>
              <w:t>Количество работников предприятия</w:t>
            </w:r>
          </w:p>
        </w:tc>
      </w:tr>
      <w:tr w:rsidR="00A413FA" w:rsidRPr="008E015D" w14:paraId="2AED0096" w14:textId="77777777" w:rsidTr="005A6DE2">
        <w:trPr>
          <w:cantSplit/>
          <w:trHeight w:val="2345"/>
          <w:tblHeader/>
          <w:jc w:val="center"/>
        </w:trPr>
        <w:tc>
          <w:tcPr>
            <w:tcW w:w="3964" w:type="dxa"/>
            <w:vMerge/>
            <w:shd w:val="clear" w:color="auto" w:fill="auto"/>
            <w:vAlign w:val="center"/>
          </w:tcPr>
          <w:p w14:paraId="38197553" w14:textId="77777777" w:rsidR="00A413FA" w:rsidRPr="002469FB" w:rsidRDefault="00A413FA" w:rsidP="00E020CA">
            <w:pPr>
              <w:rPr>
                <w:sz w:val="20"/>
                <w:szCs w:val="20"/>
              </w:rPr>
            </w:pPr>
          </w:p>
        </w:tc>
        <w:tc>
          <w:tcPr>
            <w:tcW w:w="1420" w:type="dxa"/>
            <w:shd w:val="clear" w:color="auto" w:fill="auto"/>
            <w:textDirection w:val="btLr"/>
            <w:vAlign w:val="center"/>
          </w:tcPr>
          <w:p w14:paraId="43B6CD77" w14:textId="77777777" w:rsidR="00A413FA" w:rsidRPr="002469FB" w:rsidRDefault="00A413FA" w:rsidP="002469FB">
            <w:pPr>
              <w:jc w:val="center"/>
              <w:rPr>
                <w:b/>
                <w:sz w:val="20"/>
                <w:szCs w:val="20"/>
              </w:rPr>
            </w:pPr>
            <w:r w:rsidRPr="002469FB">
              <w:rPr>
                <w:b/>
                <w:sz w:val="20"/>
                <w:szCs w:val="20"/>
              </w:rPr>
              <w:t>Юридическое лицо</w:t>
            </w:r>
          </w:p>
        </w:tc>
        <w:tc>
          <w:tcPr>
            <w:tcW w:w="850" w:type="dxa"/>
            <w:shd w:val="clear" w:color="auto" w:fill="auto"/>
            <w:textDirection w:val="btLr"/>
            <w:vAlign w:val="center"/>
          </w:tcPr>
          <w:p w14:paraId="56F51FAD" w14:textId="77777777" w:rsidR="00A413FA" w:rsidRPr="002469FB" w:rsidRDefault="00A413FA" w:rsidP="002469FB">
            <w:pPr>
              <w:jc w:val="center"/>
              <w:rPr>
                <w:b/>
                <w:sz w:val="20"/>
                <w:szCs w:val="20"/>
              </w:rPr>
            </w:pPr>
            <w:r w:rsidRPr="002469FB">
              <w:rPr>
                <w:b/>
                <w:sz w:val="20"/>
                <w:szCs w:val="20"/>
              </w:rPr>
              <w:t>Индивидуальный предприниматель</w:t>
            </w:r>
          </w:p>
        </w:tc>
        <w:tc>
          <w:tcPr>
            <w:tcW w:w="567" w:type="dxa"/>
            <w:shd w:val="clear" w:color="auto" w:fill="auto"/>
            <w:textDirection w:val="btLr"/>
            <w:vAlign w:val="center"/>
          </w:tcPr>
          <w:p w14:paraId="14CD1AB3" w14:textId="77777777" w:rsidR="00A413FA" w:rsidRPr="002469FB" w:rsidRDefault="00A413FA" w:rsidP="002469FB">
            <w:pPr>
              <w:jc w:val="center"/>
              <w:rPr>
                <w:b/>
                <w:sz w:val="20"/>
                <w:szCs w:val="20"/>
              </w:rPr>
            </w:pPr>
            <w:r w:rsidRPr="002469FB">
              <w:rPr>
                <w:b/>
                <w:sz w:val="20"/>
                <w:szCs w:val="20"/>
              </w:rPr>
              <w:t>Промышленность</w:t>
            </w:r>
          </w:p>
        </w:tc>
        <w:tc>
          <w:tcPr>
            <w:tcW w:w="567" w:type="dxa"/>
            <w:shd w:val="clear" w:color="auto" w:fill="auto"/>
            <w:textDirection w:val="btLr"/>
            <w:vAlign w:val="center"/>
          </w:tcPr>
          <w:p w14:paraId="1B85F941" w14:textId="77777777" w:rsidR="00A413FA" w:rsidRPr="002469FB" w:rsidRDefault="00A413FA" w:rsidP="002469FB">
            <w:pPr>
              <w:jc w:val="center"/>
              <w:rPr>
                <w:b/>
                <w:sz w:val="20"/>
                <w:szCs w:val="20"/>
              </w:rPr>
            </w:pPr>
            <w:r w:rsidRPr="002469FB">
              <w:rPr>
                <w:b/>
                <w:sz w:val="20"/>
                <w:szCs w:val="20"/>
              </w:rPr>
              <w:t>Сельское хозяйство</w:t>
            </w:r>
          </w:p>
        </w:tc>
        <w:tc>
          <w:tcPr>
            <w:tcW w:w="572" w:type="dxa"/>
            <w:shd w:val="clear" w:color="auto" w:fill="auto"/>
            <w:textDirection w:val="btLr"/>
            <w:vAlign w:val="center"/>
          </w:tcPr>
          <w:p w14:paraId="7DB7FD3D" w14:textId="77777777" w:rsidR="00A413FA" w:rsidRPr="002469FB" w:rsidRDefault="00A413FA" w:rsidP="002469FB">
            <w:pPr>
              <w:jc w:val="center"/>
              <w:rPr>
                <w:b/>
                <w:sz w:val="20"/>
                <w:szCs w:val="20"/>
              </w:rPr>
            </w:pPr>
            <w:r w:rsidRPr="002469FB">
              <w:rPr>
                <w:b/>
                <w:sz w:val="20"/>
                <w:szCs w:val="20"/>
              </w:rPr>
              <w:t>Строительство</w:t>
            </w:r>
          </w:p>
        </w:tc>
        <w:tc>
          <w:tcPr>
            <w:tcW w:w="567" w:type="dxa"/>
            <w:shd w:val="clear" w:color="auto" w:fill="auto"/>
            <w:textDirection w:val="btLr"/>
            <w:vAlign w:val="center"/>
          </w:tcPr>
          <w:p w14:paraId="167B0A12" w14:textId="77777777" w:rsidR="00A413FA" w:rsidRPr="002469FB" w:rsidRDefault="00A413FA" w:rsidP="002469FB">
            <w:pPr>
              <w:jc w:val="center"/>
              <w:rPr>
                <w:b/>
                <w:sz w:val="20"/>
                <w:szCs w:val="20"/>
              </w:rPr>
            </w:pPr>
            <w:r w:rsidRPr="002469FB">
              <w:rPr>
                <w:b/>
                <w:sz w:val="20"/>
                <w:szCs w:val="20"/>
              </w:rPr>
              <w:t>Торговля</w:t>
            </w:r>
          </w:p>
        </w:tc>
        <w:tc>
          <w:tcPr>
            <w:tcW w:w="567" w:type="dxa"/>
            <w:shd w:val="clear" w:color="auto" w:fill="auto"/>
            <w:textDirection w:val="btLr"/>
            <w:vAlign w:val="center"/>
          </w:tcPr>
          <w:p w14:paraId="093E003A" w14:textId="77777777" w:rsidR="00A413FA" w:rsidRPr="002469FB" w:rsidRDefault="00A413FA" w:rsidP="002469FB">
            <w:pPr>
              <w:jc w:val="center"/>
              <w:rPr>
                <w:b/>
                <w:sz w:val="20"/>
                <w:szCs w:val="20"/>
              </w:rPr>
            </w:pPr>
            <w:r w:rsidRPr="002469FB">
              <w:rPr>
                <w:b/>
                <w:sz w:val="20"/>
                <w:szCs w:val="20"/>
              </w:rPr>
              <w:t>Социальная сфера</w:t>
            </w:r>
          </w:p>
        </w:tc>
        <w:tc>
          <w:tcPr>
            <w:tcW w:w="567" w:type="dxa"/>
            <w:shd w:val="clear" w:color="auto" w:fill="auto"/>
            <w:textDirection w:val="btLr"/>
            <w:vAlign w:val="center"/>
          </w:tcPr>
          <w:p w14:paraId="2A9B6094" w14:textId="77777777" w:rsidR="00A413FA" w:rsidRPr="002469FB" w:rsidRDefault="00A413FA" w:rsidP="002469FB">
            <w:pPr>
              <w:jc w:val="center"/>
              <w:rPr>
                <w:b/>
                <w:sz w:val="20"/>
                <w:szCs w:val="20"/>
              </w:rPr>
            </w:pPr>
            <w:r w:rsidRPr="002469FB">
              <w:rPr>
                <w:b/>
                <w:sz w:val="20"/>
                <w:szCs w:val="20"/>
              </w:rPr>
              <w:t>Туризм (общепит, гостиницы, агентства)</w:t>
            </w:r>
          </w:p>
        </w:tc>
        <w:tc>
          <w:tcPr>
            <w:tcW w:w="567" w:type="dxa"/>
            <w:shd w:val="clear" w:color="auto" w:fill="auto"/>
            <w:textDirection w:val="btLr"/>
            <w:vAlign w:val="center"/>
          </w:tcPr>
          <w:p w14:paraId="25D4C763" w14:textId="77777777" w:rsidR="00A413FA" w:rsidRPr="002469FB" w:rsidRDefault="00A413FA" w:rsidP="002469FB">
            <w:pPr>
              <w:jc w:val="center"/>
              <w:rPr>
                <w:b/>
                <w:sz w:val="20"/>
                <w:szCs w:val="20"/>
              </w:rPr>
            </w:pPr>
            <w:r w:rsidRPr="002469FB">
              <w:rPr>
                <w:b/>
                <w:sz w:val="20"/>
                <w:szCs w:val="20"/>
              </w:rPr>
              <w:t>Транспорт</w:t>
            </w:r>
          </w:p>
        </w:tc>
        <w:tc>
          <w:tcPr>
            <w:tcW w:w="567" w:type="dxa"/>
            <w:shd w:val="clear" w:color="auto" w:fill="auto"/>
            <w:textDirection w:val="btLr"/>
            <w:vAlign w:val="center"/>
          </w:tcPr>
          <w:p w14:paraId="6EF1EE97" w14:textId="77777777" w:rsidR="00A413FA" w:rsidRPr="002469FB" w:rsidRDefault="00A413FA" w:rsidP="002469FB">
            <w:pPr>
              <w:jc w:val="center"/>
              <w:rPr>
                <w:b/>
                <w:sz w:val="20"/>
                <w:szCs w:val="20"/>
              </w:rPr>
            </w:pPr>
            <w:r w:rsidRPr="002469FB">
              <w:rPr>
                <w:b/>
                <w:sz w:val="20"/>
                <w:szCs w:val="20"/>
              </w:rPr>
              <w:t>Информационные технологии</w:t>
            </w:r>
          </w:p>
        </w:tc>
        <w:tc>
          <w:tcPr>
            <w:tcW w:w="571" w:type="dxa"/>
            <w:shd w:val="clear" w:color="auto" w:fill="auto"/>
            <w:textDirection w:val="btLr"/>
            <w:vAlign w:val="center"/>
          </w:tcPr>
          <w:p w14:paraId="525AF796" w14:textId="77777777" w:rsidR="00A413FA" w:rsidRPr="002469FB" w:rsidRDefault="00A413FA" w:rsidP="002469FB">
            <w:pPr>
              <w:jc w:val="center"/>
              <w:rPr>
                <w:b/>
                <w:sz w:val="20"/>
                <w:szCs w:val="20"/>
              </w:rPr>
            </w:pPr>
            <w:r w:rsidRPr="002469FB">
              <w:rPr>
                <w:b/>
                <w:sz w:val="20"/>
                <w:szCs w:val="20"/>
              </w:rPr>
              <w:t>Другое</w:t>
            </w:r>
          </w:p>
        </w:tc>
        <w:tc>
          <w:tcPr>
            <w:tcW w:w="567" w:type="dxa"/>
            <w:shd w:val="clear" w:color="auto" w:fill="auto"/>
            <w:textDirection w:val="btLr"/>
            <w:vAlign w:val="center"/>
          </w:tcPr>
          <w:p w14:paraId="06D92284" w14:textId="77777777" w:rsidR="00A413FA" w:rsidRPr="002469FB" w:rsidRDefault="00A413FA" w:rsidP="002469FB">
            <w:pPr>
              <w:jc w:val="center"/>
              <w:rPr>
                <w:b/>
                <w:sz w:val="20"/>
                <w:szCs w:val="20"/>
              </w:rPr>
            </w:pPr>
            <w:r w:rsidRPr="002469FB">
              <w:rPr>
                <w:b/>
                <w:sz w:val="20"/>
                <w:szCs w:val="20"/>
              </w:rPr>
              <w:t>Менее 1 года</w:t>
            </w:r>
          </w:p>
        </w:tc>
        <w:tc>
          <w:tcPr>
            <w:tcW w:w="567" w:type="dxa"/>
            <w:shd w:val="clear" w:color="auto" w:fill="auto"/>
            <w:textDirection w:val="btLr"/>
            <w:vAlign w:val="center"/>
          </w:tcPr>
          <w:p w14:paraId="530DE071" w14:textId="77777777" w:rsidR="00A413FA" w:rsidRPr="002469FB" w:rsidRDefault="00A413FA" w:rsidP="002469FB">
            <w:pPr>
              <w:jc w:val="center"/>
              <w:rPr>
                <w:b/>
                <w:sz w:val="20"/>
                <w:szCs w:val="20"/>
              </w:rPr>
            </w:pPr>
            <w:r w:rsidRPr="002469FB">
              <w:rPr>
                <w:b/>
                <w:sz w:val="20"/>
                <w:szCs w:val="20"/>
              </w:rPr>
              <w:t>От 1 года до 5 лет</w:t>
            </w:r>
          </w:p>
        </w:tc>
        <w:tc>
          <w:tcPr>
            <w:tcW w:w="567" w:type="dxa"/>
            <w:shd w:val="clear" w:color="auto" w:fill="auto"/>
            <w:textDirection w:val="btLr"/>
            <w:vAlign w:val="center"/>
          </w:tcPr>
          <w:p w14:paraId="56683B9F" w14:textId="77777777" w:rsidR="00A413FA" w:rsidRPr="002469FB" w:rsidRDefault="00A413FA" w:rsidP="002469FB">
            <w:pPr>
              <w:jc w:val="center"/>
              <w:rPr>
                <w:b/>
                <w:sz w:val="20"/>
                <w:szCs w:val="20"/>
              </w:rPr>
            </w:pPr>
            <w:r w:rsidRPr="002469FB">
              <w:rPr>
                <w:b/>
                <w:sz w:val="20"/>
                <w:szCs w:val="20"/>
              </w:rPr>
              <w:t xml:space="preserve">От 5 лет до 10 лет </w:t>
            </w:r>
          </w:p>
        </w:tc>
        <w:tc>
          <w:tcPr>
            <w:tcW w:w="567" w:type="dxa"/>
            <w:shd w:val="clear" w:color="auto" w:fill="auto"/>
            <w:textDirection w:val="btLr"/>
            <w:vAlign w:val="center"/>
          </w:tcPr>
          <w:p w14:paraId="77C4242A" w14:textId="77777777" w:rsidR="00A413FA" w:rsidRPr="002469FB" w:rsidRDefault="00A413FA" w:rsidP="002469FB">
            <w:pPr>
              <w:jc w:val="center"/>
              <w:rPr>
                <w:b/>
                <w:sz w:val="20"/>
                <w:szCs w:val="20"/>
              </w:rPr>
            </w:pPr>
            <w:r w:rsidRPr="002469FB">
              <w:rPr>
                <w:b/>
                <w:sz w:val="20"/>
                <w:szCs w:val="20"/>
              </w:rPr>
              <w:t>Более 10 лет</w:t>
            </w:r>
          </w:p>
        </w:tc>
        <w:tc>
          <w:tcPr>
            <w:tcW w:w="567" w:type="dxa"/>
            <w:shd w:val="clear" w:color="auto" w:fill="auto"/>
            <w:textDirection w:val="btLr"/>
            <w:vAlign w:val="center"/>
          </w:tcPr>
          <w:p w14:paraId="3AAC648E" w14:textId="77777777" w:rsidR="00A413FA" w:rsidRPr="002469FB" w:rsidRDefault="00A413FA" w:rsidP="002469FB">
            <w:pPr>
              <w:jc w:val="center"/>
              <w:rPr>
                <w:b/>
                <w:sz w:val="20"/>
                <w:szCs w:val="20"/>
              </w:rPr>
            </w:pPr>
            <w:r w:rsidRPr="002469FB">
              <w:rPr>
                <w:b/>
                <w:sz w:val="20"/>
                <w:szCs w:val="20"/>
              </w:rPr>
              <w:t>1-15 работников</w:t>
            </w:r>
          </w:p>
        </w:tc>
        <w:tc>
          <w:tcPr>
            <w:tcW w:w="567" w:type="dxa"/>
            <w:shd w:val="clear" w:color="auto" w:fill="auto"/>
            <w:textDirection w:val="btLr"/>
            <w:vAlign w:val="center"/>
          </w:tcPr>
          <w:p w14:paraId="029A7AD3" w14:textId="77777777" w:rsidR="00A413FA" w:rsidRPr="002469FB" w:rsidRDefault="00A413FA" w:rsidP="002469FB">
            <w:pPr>
              <w:jc w:val="center"/>
              <w:rPr>
                <w:b/>
                <w:sz w:val="20"/>
                <w:szCs w:val="20"/>
              </w:rPr>
            </w:pPr>
            <w:r w:rsidRPr="002469FB">
              <w:rPr>
                <w:b/>
                <w:sz w:val="20"/>
                <w:szCs w:val="20"/>
              </w:rPr>
              <w:t>16-100 работников</w:t>
            </w:r>
          </w:p>
        </w:tc>
        <w:tc>
          <w:tcPr>
            <w:tcW w:w="567" w:type="dxa"/>
            <w:shd w:val="clear" w:color="auto" w:fill="auto"/>
            <w:textDirection w:val="btLr"/>
            <w:vAlign w:val="center"/>
          </w:tcPr>
          <w:p w14:paraId="7B669EF4" w14:textId="77777777" w:rsidR="00A413FA" w:rsidRPr="002469FB" w:rsidRDefault="00A413FA" w:rsidP="002469FB">
            <w:pPr>
              <w:jc w:val="center"/>
              <w:rPr>
                <w:b/>
                <w:sz w:val="20"/>
                <w:szCs w:val="20"/>
              </w:rPr>
            </w:pPr>
            <w:r w:rsidRPr="002469FB">
              <w:rPr>
                <w:b/>
                <w:sz w:val="20"/>
                <w:szCs w:val="20"/>
              </w:rPr>
              <w:t>101-250 работников</w:t>
            </w:r>
          </w:p>
        </w:tc>
      </w:tr>
      <w:tr w:rsidR="00A413FA" w:rsidRPr="008E015D" w14:paraId="627C128D" w14:textId="77777777" w:rsidTr="00AE67B2">
        <w:trPr>
          <w:cantSplit/>
          <w:trHeight w:val="315"/>
          <w:jc w:val="center"/>
        </w:trPr>
        <w:tc>
          <w:tcPr>
            <w:tcW w:w="15315" w:type="dxa"/>
            <w:gridSpan w:val="19"/>
            <w:shd w:val="clear" w:color="auto" w:fill="auto"/>
            <w:vAlign w:val="center"/>
          </w:tcPr>
          <w:p w14:paraId="613C5454" w14:textId="77777777" w:rsidR="00A413FA" w:rsidRPr="002469FB" w:rsidRDefault="00A413FA" w:rsidP="002469FB">
            <w:pPr>
              <w:jc w:val="center"/>
              <w:rPr>
                <w:b/>
                <w:sz w:val="20"/>
                <w:szCs w:val="20"/>
              </w:rPr>
            </w:pPr>
            <w:r w:rsidRPr="002469FB">
              <w:rPr>
                <w:b/>
                <w:bCs/>
                <w:sz w:val="20"/>
                <w:szCs w:val="20"/>
              </w:rPr>
              <w:t>2. Какую должность Вы занимаете в организации, которую Вы представляете?</w:t>
            </w:r>
          </w:p>
        </w:tc>
      </w:tr>
      <w:tr w:rsidR="00A413FA" w:rsidRPr="008E015D" w14:paraId="140720A2" w14:textId="77777777" w:rsidTr="005A6DE2">
        <w:trPr>
          <w:cantSplit/>
          <w:trHeight w:val="225"/>
          <w:jc w:val="center"/>
        </w:trPr>
        <w:tc>
          <w:tcPr>
            <w:tcW w:w="3964" w:type="dxa"/>
            <w:shd w:val="clear" w:color="auto" w:fill="auto"/>
            <w:vAlign w:val="center"/>
          </w:tcPr>
          <w:p w14:paraId="4CE0849D" w14:textId="77777777" w:rsidR="00A413FA" w:rsidRPr="002469FB" w:rsidRDefault="00A413FA" w:rsidP="00E020CA">
            <w:pPr>
              <w:rPr>
                <w:bCs/>
                <w:sz w:val="20"/>
                <w:szCs w:val="20"/>
              </w:rPr>
            </w:pPr>
            <w:r w:rsidRPr="002469FB">
              <w:rPr>
                <w:bCs/>
                <w:sz w:val="20"/>
                <w:szCs w:val="20"/>
              </w:rPr>
              <w:t>Собственник бизнеса (совладелец)</w:t>
            </w:r>
          </w:p>
        </w:tc>
        <w:tc>
          <w:tcPr>
            <w:tcW w:w="1420" w:type="dxa"/>
            <w:shd w:val="clear" w:color="auto" w:fill="auto"/>
            <w:vAlign w:val="center"/>
          </w:tcPr>
          <w:p w14:paraId="5C4C4942" w14:textId="77777777" w:rsidR="00A413FA" w:rsidRPr="002469FB" w:rsidRDefault="00A413FA" w:rsidP="002469FB">
            <w:pPr>
              <w:jc w:val="center"/>
              <w:rPr>
                <w:color w:val="000000"/>
                <w:sz w:val="20"/>
                <w:szCs w:val="20"/>
              </w:rPr>
            </w:pPr>
            <w:r w:rsidRPr="002469FB">
              <w:rPr>
                <w:color w:val="000000"/>
                <w:sz w:val="20"/>
                <w:szCs w:val="20"/>
              </w:rPr>
              <w:t>40,1</w:t>
            </w:r>
          </w:p>
        </w:tc>
        <w:tc>
          <w:tcPr>
            <w:tcW w:w="850" w:type="dxa"/>
            <w:shd w:val="clear" w:color="auto" w:fill="auto"/>
            <w:vAlign w:val="center"/>
          </w:tcPr>
          <w:p w14:paraId="75A35B17" w14:textId="77777777" w:rsidR="00A413FA" w:rsidRPr="002469FB" w:rsidRDefault="00A413FA" w:rsidP="002469FB">
            <w:pPr>
              <w:jc w:val="center"/>
              <w:rPr>
                <w:color w:val="000000"/>
                <w:sz w:val="20"/>
                <w:szCs w:val="20"/>
              </w:rPr>
            </w:pPr>
            <w:r w:rsidRPr="002469FB">
              <w:rPr>
                <w:color w:val="000000"/>
                <w:sz w:val="20"/>
                <w:szCs w:val="20"/>
              </w:rPr>
              <w:t>28,8</w:t>
            </w:r>
          </w:p>
        </w:tc>
        <w:tc>
          <w:tcPr>
            <w:tcW w:w="567" w:type="dxa"/>
            <w:shd w:val="clear" w:color="auto" w:fill="auto"/>
            <w:vAlign w:val="center"/>
          </w:tcPr>
          <w:p w14:paraId="16EA73B3" w14:textId="77777777" w:rsidR="00A413FA" w:rsidRPr="002469FB" w:rsidRDefault="00A413FA" w:rsidP="002469FB">
            <w:pPr>
              <w:jc w:val="center"/>
              <w:rPr>
                <w:color w:val="000000"/>
                <w:sz w:val="20"/>
                <w:szCs w:val="20"/>
              </w:rPr>
            </w:pPr>
            <w:r w:rsidRPr="002469FB">
              <w:rPr>
                <w:color w:val="000000"/>
                <w:sz w:val="20"/>
                <w:szCs w:val="20"/>
              </w:rPr>
              <w:t>25,5</w:t>
            </w:r>
          </w:p>
        </w:tc>
        <w:tc>
          <w:tcPr>
            <w:tcW w:w="567" w:type="dxa"/>
            <w:shd w:val="clear" w:color="auto" w:fill="auto"/>
            <w:vAlign w:val="center"/>
          </w:tcPr>
          <w:p w14:paraId="3B6554B2"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396F131F" w14:textId="77777777" w:rsidR="00A413FA" w:rsidRPr="002469FB" w:rsidRDefault="00A413FA" w:rsidP="002469FB">
            <w:pPr>
              <w:jc w:val="center"/>
              <w:rPr>
                <w:color w:val="000000"/>
                <w:sz w:val="20"/>
                <w:szCs w:val="20"/>
              </w:rPr>
            </w:pPr>
            <w:r w:rsidRPr="002469FB">
              <w:rPr>
                <w:color w:val="000000"/>
                <w:sz w:val="20"/>
                <w:szCs w:val="20"/>
              </w:rPr>
              <w:t>40,0</w:t>
            </w:r>
          </w:p>
        </w:tc>
        <w:tc>
          <w:tcPr>
            <w:tcW w:w="567" w:type="dxa"/>
            <w:shd w:val="clear" w:color="auto" w:fill="auto"/>
            <w:vAlign w:val="center"/>
          </w:tcPr>
          <w:p w14:paraId="753D59A9"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4DA59A96" w14:textId="77777777" w:rsidR="00A413FA" w:rsidRPr="002469FB" w:rsidRDefault="00A413FA" w:rsidP="002469FB">
            <w:pPr>
              <w:jc w:val="center"/>
              <w:rPr>
                <w:color w:val="000000"/>
                <w:sz w:val="20"/>
                <w:szCs w:val="20"/>
              </w:rPr>
            </w:pPr>
            <w:r w:rsidRPr="002469FB">
              <w:rPr>
                <w:color w:val="000000"/>
                <w:sz w:val="20"/>
                <w:szCs w:val="20"/>
              </w:rPr>
              <w:t>41,8</w:t>
            </w:r>
          </w:p>
        </w:tc>
        <w:tc>
          <w:tcPr>
            <w:tcW w:w="567" w:type="dxa"/>
            <w:shd w:val="clear" w:color="auto" w:fill="auto"/>
            <w:vAlign w:val="center"/>
          </w:tcPr>
          <w:p w14:paraId="65283F70" w14:textId="77777777" w:rsidR="00A413FA" w:rsidRPr="002469FB" w:rsidRDefault="00A413FA" w:rsidP="002469FB">
            <w:pPr>
              <w:jc w:val="center"/>
              <w:rPr>
                <w:color w:val="000000"/>
                <w:sz w:val="20"/>
                <w:szCs w:val="20"/>
              </w:rPr>
            </w:pPr>
            <w:r w:rsidRPr="002469FB">
              <w:rPr>
                <w:color w:val="000000"/>
                <w:sz w:val="20"/>
                <w:szCs w:val="20"/>
              </w:rPr>
              <w:t>34,2</w:t>
            </w:r>
          </w:p>
        </w:tc>
        <w:tc>
          <w:tcPr>
            <w:tcW w:w="567" w:type="dxa"/>
            <w:shd w:val="clear" w:color="auto" w:fill="auto"/>
            <w:vAlign w:val="center"/>
          </w:tcPr>
          <w:p w14:paraId="54168873" w14:textId="77777777" w:rsidR="00A413FA" w:rsidRPr="002469FB" w:rsidRDefault="00A413FA" w:rsidP="002469FB">
            <w:pPr>
              <w:jc w:val="center"/>
              <w:rPr>
                <w:color w:val="000000"/>
                <w:sz w:val="20"/>
                <w:szCs w:val="20"/>
              </w:rPr>
            </w:pPr>
            <w:r w:rsidRPr="002469FB">
              <w:rPr>
                <w:color w:val="000000"/>
                <w:sz w:val="20"/>
                <w:szCs w:val="20"/>
              </w:rPr>
              <w:t>37,5</w:t>
            </w:r>
          </w:p>
        </w:tc>
        <w:tc>
          <w:tcPr>
            <w:tcW w:w="567" w:type="dxa"/>
            <w:shd w:val="clear" w:color="auto" w:fill="auto"/>
            <w:vAlign w:val="center"/>
          </w:tcPr>
          <w:p w14:paraId="7F7D78AB" w14:textId="77777777" w:rsidR="00A413FA" w:rsidRPr="002469FB" w:rsidRDefault="00A413FA" w:rsidP="002469FB">
            <w:pPr>
              <w:jc w:val="center"/>
              <w:rPr>
                <w:color w:val="000000"/>
                <w:sz w:val="20"/>
                <w:szCs w:val="20"/>
              </w:rPr>
            </w:pPr>
            <w:r w:rsidRPr="002469FB">
              <w:rPr>
                <w:color w:val="000000"/>
                <w:sz w:val="20"/>
                <w:szCs w:val="20"/>
              </w:rPr>
              <w:t>47,5</w:t>
            </w:r>
          </w:p>
        </w:tc>
        <w:tc>
          <w:tcPr>
            <w:tcW w:w="571" w:type="dxa"/>
            <w:shd w:val="clear" w:color="auto" w:fill="auto"/>
            <w:vAlign w:val="center"/>
          </w:tcPr>
          <w:p w14:paraId="0B8B309C"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75D48724"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7551724D" w14:textId="77777777" w:rsidR="00A413FA" w:rsidRPr="002469FB" w:rsidRDefault="00A413FA" w:rsidP="002469FB">
            <w:pPr>
              <w:jc w:val="center"/>
              <w:rPr>
                <w:color w:val="000000"/>
                <w:sz w:val="20"/>
                <w:szCs w:val="20"/>
              </w:rPr>
            </w:pPr>
            <w:r w:rsidRPr="002469FB">
              <w:rPr>
                <w:color w:val="000000"/>
                <w:sz w:val="20"/>
                <w:szCs w:val="20"/>
              </w:rPr>
              <w:t>41,0</w:t>
            </w:r>
          </w:p>
        </w:tc>
        <w:tc>
          <w:tcPr>
            <w:tcW w:w="567" w:type="dxa"/>
            <w:shd w:val="clear" w:color="auto" w:fill="auto"/>
            <w:vAlign w:val="center"/>
          </w:tcPr>
          <w:p w14:paraId="509AE87C" w14:textId="77777777" w:rsidR="00A413FA" w:rsidRPr="002469FB" w:rsidRDefault="00A413FA" w:rsidP="002469FB">
            <w:pPr>
              <w:jc w:val="center"/>
              <w:rPr>
                <w:color w:val="000000"/>
                <w:sz w:val="20"/>
                <w:szCs w:val="20"/>
              </w:rPr>
            </w:pPr>
            <w:r w:rsidRPr="002469FB">
              <w:rPr>
                <w:color w:val="000000"/>
                <w:sz w:val="20"/>
                <w:szCs w:val="20"/>
              </w:rPr>
              <w:t>34,1</w:t>
            </w:r>
          </w:p>
        </w:tc>
        <w:tc>
          <w:tcPr>
            <w:tcW w:w="567" w:type="dxa"/>
            <w:shd w:val="clear" w:color="auto" w:fill="auto"/>
            <w:vAlign w:val="center"/>
          </w:tcPr>
          <w:p w14:paraId="61D5C844" w14:textId="77777777" w:rsidR="00A413FA" w:rsidRPr="002469FB" w:rsidRDefault="00A413FA" w:rsidP="002469FB">
            <w:pPr>
              <w:jc w:val="center"/>
              <w:rPr>
                <w:color w:val="000000"/>
                <w:sz w:val="20"/>
                <w:szCs w:val="20"/>
              </w:rPr>
            </w:pPr>
            <w:r w:rsidRPr="002469FB">
              <w:rPr>
                <w:color w:val="000000"/>
                <w:sz w:val="20"/>
                <w:szCs w:val="20"/>
              </w:rPr>
              <w:t>34,3</w:t>
            </w:r>
          </w:p>
        </w:tc>
        <w:tc>
          <w:tcPr>
            <w:tcW w:w="567" w:type="dxa"/>
            <w:shd w:val="clear" w:color="auto" w:fill="auto"/>
            <w:vAlign w:val="center"/>
          </w:tcPr>
          <w:p w14:paraId="6170D622" w14:textId="77777777" w:rsidR="00A413FA" w:rsidRPr="002469FB" w:rsidRDefault="00A413FA" w:rsidP="002469FB">
            <w:pPr>
              <w:jc w:val="center"/>
              <w:rPr>
                <w:color w:val="000000"/>
                <w:sz w:val="20"/>
                <w:szCs w:val="20"/>
              </w:rPr>
            </w:pPr>
            <w:r w:rsidRPr="002469FB">
              <w:rPr>
                <w:color w:val="000000"/>
                <w:sz w:val="20"/>
                <w:szCs w:val="20"/>
              </w:rPr>
              <w:t>44,8</w:t>
            </w:r>
          </w:p>
        </w:tc>
        <w:tc>
          <w:tcPr>
            <w:tcW w:w="567" w:type="dxa"/>
            <w:shd w:val="clear" w:color="auto" w:fill="auto"/>
            <w:vAlign w:val="center"/>
          </w:tcPr>
          <w:p w14:paraId="40D3B2BD"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147CD514"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30F638CB" w14:textId="77777777" w:rsidTr="005A6DE2">
        <w:trPr>
          <w:cantSplit/>
          <w:trHeight w:val="406"/>
          <w:jc w:val="center"/>
        </w:trPr>
        <w:tc>
          <w:tcPr>
            <w:tcW w:w="3964" w:type="dxa"/>
            <w:shd w:val="clear" w:color="auto" w:fill="auto"/>
            <w:vAlign w:val="center"/>
          </w:tcPr>
          <w:p w14:paraId="707B9B73" w14:textId="77777777" w:rsidR="00A413FA" w:rsidRPr="002469FB" w:rsidRDefault="00A413FA" w:rsidP="00E020CA">
            <w:pPr>
              <w:rPr>
                <w:bCs/>
                <w:sz w:val="20"/>
                <w:szCs w:val="20"/>
              </w:rPr>
            </w:pPr>
            <w:r w:rsidRPr="002469FB">
              <w:rPr>
                <w:bCs/>
                <w:sz w:val="20"/>
                <w:szCs w:val="20"/>
              </w:rPr>
              <w:t>Руководитель (генеральный директор, заместитель генерального директора или иная аналогичная позиция)</w:t>
            </w:r>
          </w:p>
        </w:tc>
        <w:tc>
          <w:tcPr>
            <w:tcW w:w="1420" w:type="dxa"/>
            <w:shd w:val="clear" w:color="auto" w:fill="auto"/>
            <w:vAlign w:val="center"/>
          </w:tcPr>
          <w:p w14:paraId="5107783F" w14:textId="77777777" w:rsidR="00A413FA" w:rsidRPr="002469FB" w:rsidRDefault="00A413FA" w:rsidP="002469FB">
            <w:pPr>
              <w:jc w:val="center"/>
              <w:rPr>
                <w:color w:val="000000"/>
                <w:sz w:val="20"/>
                <w:szCs w:val="20"/>
              </w:rPr>
            </w:pPr>
            <w:r w:rsidRPr="002469FB">
              <w:rPr>
                <w:color w:val="000000"/>
                <w:sz w:val="20"/>
                <w:szCs w:val="20"/>
              </w:rPr>
              <w:t>59,9</w:t>
            </w:r>
          </w:p>
        </w:tc>
        <w:tc>
          <w:tcPr>
            <w:tcW w:w="850" w:type="dxa"/>
            <w:shd w:val="clear" w:color="auto" w:fill="auto"/>
            <w:vAlign w:val="center"/>
          </w:tcPr>
          <w:p w14:paraId="269CF144" w14:textId="77777777" w:rsidR="00A413FA" w:rsidRPr="002469FB" w:rsidRDefault="00A413FA" w:rsidP="002469FB">
            <w:pPr>
              <w:jc w:val="center"/>
              <w:rPr>
                <w:color w:val="000000"/>
                <w:sz w:val="20"/>
                <w:szCs w:val="20"/>
              </w:rPr>
            </w:pPr>
            <w:r w:rsidRPr="002469FB">
              <w:rPr>
                <w:color w:val="000000"/>
                <w:sz w:val="20"/>
                <w:szCs w:val="20"/>
              </w:rPr>
              <w:t>71,2</w:t>
            </w:r>
          </w:p>
        </w:tc>
        <w:tc>
          <w:tcPr>
            <w:tcW w:w="567" w:type="dxa"/>
            <w:shd w:val="clear" w:color="auto" w:fill="auto"/>
            <w:vAlign w:val="center"/>
          </w:tcPr>
          <w:p w14:paraId="6DE07227" w14:textId="77777777" w:rsidR="00A413FA" w:rsidRPr="002469FB" w:rsidRDefault="00A413FA" w:rsidP="002469FB">
            <w:pPr>
              <w:jc w:val="center"/>
              <w:rPr>
                <w:color w:val="000000"/>
                <w:sz w:val="20"/>
                <w:szCs w:val="20"/>
              </w:rPr>
            </w:pPr>
            <w:r w:rsidRPr="002469FB">
              <w:rPr>
                <w:color w:val="000000"/>
                <w:sz w:val="20"/>
                <w:szCs w:val="20"/>
              </w:rPr>
              <w:t>74,5</w:t>
            </w:r>
          </w:p>
        </w:tc>
        <w:tc>
          <w:tcPr>
            <w:tcW w:w="567" w:type="dxa"/>
            <w:shd w:val="clear" w:color="auto" w:fill="auto"/>
            <w:vAlign w:val="center"/>
          </w:tcPr>
          <w:p w14:paraId="568821B3" w14:textId="77777777" w:rsidR="00A413FA" w:rsidRPr="002469FB" w:rsidRDefault="00A413FA" w:rsidP="002469FB">
            <w:pPr>
              <w:jc w:val="center"/>
              <w:rPr>
                <w:color w:val="000000"/>
                <w:sz w:val="20"/>
                <w:szCs w:val="20"/>
              </w:rPr>
            </w:pPr>
            <w:r w:rsidRPr="002469FB">
              <w:rPr>
                <w:color w:val="000000"/>
                <w:sz w:val="20"/>
                <w:szCs w:val="20"/>
              </w:rPr>
              <w:t>100,0</w:t>
            </w:r>
          </w:p>
        </w:tc>
        <w:tc>
          <w:tcPr>
            <w:tcW w:w="572" w:type="dxa"/>
            <w:shd w:val="clear" w:color="auto" w:fill="auto"/>
            <w:vAlign w:val="center"/>
          </w:tcPr>
          <w:p w14:paraId="3F81C0A5" w14:textId="77777777" w:rsidR="00A413FA" w:rsidRPr="002469FB" w:rsidRDefault="00A413FA" w:rsidP="002469FB">
            <w:pPr>
              <w:jc w:val="center"/>
              <w:rPr>
                <w:color w:val="000000"/>
                <w:sz w:val="20"/>
                <w:szCs w:val="20"/>
              </w:rPr>
            </w:pPr>
            <w:r w:rsidRPr="002469FB">
              <w:rPr>
                <w:color w:val="000000"/>
                <w:sz w:val="20"/>
                <w:szCs w:val="20"/>
              </w:rPr>
              <w:t>60,0</w:t>
            </w:r>
          </w:p>
        </w:tc>
        <w:tc>
          <w:tcPr>
            <w:tcW w:w="567" w:type="dxa"/>
            <w:shd w:val="clear" w:color="auto" w:fill="auto"/>
            <w:vAlign w:val="center"/>
          </w:tcPr>
          <w:p w14:paraId="6FC85401"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734B90F0" w14:textId="77777777" w:rsidR="00A413FA" w:rsidRPr="002469FB" w:rsidRDefault="00A413FA" w:rsidP="002469FB">
            <w:pPr>
              <w:jc w:val="center"/>
              <w:rPr>
                <w:color w:val="000000"/>
                <w:sz w:val="20"/>
                <w:szCs w:val="20"/>
              </w:rPr>
            </w:pPr>
            <w:r w:rsidRPr="002469FB">
              <w:rPr>
                <w:color w:val="000000"/>
                <w:sz w:val="20"/>
                <w:szCs w:val="20"/>
              </w:rPr>
              <w:t>58,2</w:t>
            </w:r>
          </w:p>
        </w:tc>
        <w:tc>
          <w:tcPr>
            <w:tcW w:w="567" w:type="dxa"/>
            <w:shd w:val="clear" w:color="auto" w:fill="auto"/>
            <w:vAlign w:val="center"/>
          </w:tcPr>
          <w:p w14:paraId="35043AA7" w14:textId="77777777" w:rsidR="00A413FA" w:rsidRPr="002469FB" w:rsidRDefault="00A413FA" w:rsidP="002469FB">
            <w:pPr>
              <w:jc w:val="center"/>
              <w:rPr>
                <w:color w:val="000000"/>
                <w:sz w:val="20"/>
                <w:szCs w:val="20"/>
              </w:rPr>
            </w:pPr>
            <w:r w:rsidRPr="002469FB">
              <w:rPr>
                <w:color w:val="000000"/>
                <w:sz w:val="20"/>
                <w:szCs w:val="20"/>
              </w:rPr>
              <w:t>65,8</w:t>
            </w:r>
          </w:p>
        </w:tc>
        <w:tc>
          <w:tcPr>
            <w:tcW w:w="567" w:type="dxa"/>
            <w:shd w:val="clear" w:color="auto" w:fill="auto"/>
            <w:vAlign w:val="center"/>
          </w:tcPr>
          <w:p w14:paraId="7E4AEF0F" w14:textId="77777777" w:rsidR="00A413FA" w:rsidRPr="002469FB" w:rsidRDefault="00A413FA" w:rsidP="002469FB">
            <w:pPr>
              <w:jc w:val="center"/>
              <w:rPr>
                <w:color w:val="000000"/>
                <w:sz w:val="20"/>
                <w:szCs w:val="20"/>
              </w:rPr>
            </w:pPr>
            <w:r w:rsidRPr="002469FB">
              <w:rPr>
                <w:color w:val="000000"/>
                <w:sz w:val="20"/>
                <w:szCs w:val="20"/>
              </w:rPr>
              <w:t>62,5</w:t>
            </w:r>
          </w:p>
        </w:tc>
        <w:tc>
          <w:tcPr>
            <w:tcW w:w="567" w:type="dxa"/>
            <w:shd w:val="clear" w:color="auto" w:fill="auto"/>
            <w:vAlign w:val="center"/>
          </w:tcPr>
          <w:p w14:paraId="1BC1FCDA" w14:textId="77777777" w:rsidR="00A413FA" w:rsidRPr="002469FB" w:rsidRDefault="00A413FA" w:rsidP="002469FB">
            <w:pPr>
              <w:jc w:val="center"/>
              <w:rPr>
                <w:color w:val="000000"/>
                <w:sz w:val="20"/>
                <w:szCs w:val="20"/>
              </w:rPr>
            </w:pPr>
            <w:r w:rsidRPr="002469FB">
              <w:rPr>
                <w:color w:val="000000"/>
                <w:sz w:val="20"/>
                <w:szCs w:val="20"/>
              </w:rPr>
              <w:t>52,5</w:t>
            </w:r>
          </w:p>
        </w:tc>
        <w:tc>
          <w:tcPr>
            <w:tcW w:w="571" w:type="dxa"/>
            <w:shd w:val="clear" w:color="auto" w:fill="auto"/>
            <w:vAlign w:val="center"/>
          </w:tcPr>
          <w:p w14:paraId="7C0DE7F8" w14:textId="77777777" w:rsidR="00A413FA" w:rsidRPr="002469FB" w:rsidRDefault="00A413FA" w:rsidP="002469FB">
            <w:pPr>
              <w:jc w:val="center"/>
              <w:rPr>
                <w:color w:val="000000"/>
                <w:sz w:val="20"/>
                <w:szCs w:val="20"/>
              </w:rPr>
            </w:pPr>
            <w:r w:rsidRPr="002469FB">
              <w:rPr>
                <w:color w:val="000000"/>
                <w:sz w:val="20"/>
                <w:szCs w:val="20"/>
              </w:rPr>
              <w:t>80,0</w:t>
            </w:r>
          </w:p>
        </w:tc>
        <w:tc>
          <w:tcPr>
            <w:tcW w:w="567" w:type="dxa"/>
            <w:shd w:val="clear" w:color="auto" w:fill="auto"/>
            <w:vAlign w:val="center"/>
          </w:tcPr>
          <w:p w14:paraId="3C891ED0"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736FE601" w14:textId="77777777" w:rsidR="00A413FA" w:rsidRPr="002469FB" w:rsidRDefault="00A413FA" w:rsidP="002469FB">
            <w:pPr>
              <w:jc w:val="center"/>
              <w:rPr>
                <w:color w:val="000000"/>
                <w:sz w:val="20"/>
                <w:szCs w:val="20"/>
              </w:rPr>
            </w:pPr>
            <w:r w:rsidRPr="002469FB">
              <w:rPr>
                <w:color w:val="000000"/>
                <w:sz w:val="20"/>
                <w:szCs w:val="20"/>
              </w:rPr>
              <w:t>59,0</w:t>
            </w:r>
          </w:p>
        </w:tc>
        <w:tc>
          <w:tcPr>
            <w:tcW w:w="567" w:type="dxa"/>
            <w:shd w:val="clear" w:color="auto" w:fill="auto"/>
            <w:vAlign w:val="center"/>
          </w:tcPr>
          <w:p w14:paraId="26D7A967" w14:textId="77777777" w:rsidR="00A413FA" w:rsidRPr="002469FB" w:rsidRDefault="00A413FA" w:rsidP="002469FB">
            <w:pPr>
              <w:jc w:val="center"/>
              <w:rPr>
                <w:color w:val="000000"/>
                <w:sz w:val="20"/>
                <w:szCs w:val="20"/>
              </w:rPr>
            </w:pPr>
            <w:r w:rsidRPr="002469FB">
              <w:rPr>
                <w:color w:val="000000"/>
                <w:sz w:val="20"/>
                <w:szCs w:val="20"/>
              </w:rPr>
              <w:t>65,9</w:t>
            </w:r>
          </w:p>
        </w:tc>
        <w:tc>
          <w:tcPr>
            <w:tcW w:w="567" w:type="dxa"/>
            <w:shd w:val="clear" w:color="auto" w:fill="auto"/>
            <w:vAlign w:val="center"/>
          </w:tcPr>
          <w:p w14:paraId="3A8AA3C5" w14:textId="77777777" w:rsidR="00A413FA" w:rsidRPr="002469FB" w:rsidRDefault="00A413FA" w:rsidP="002469FB">
            <w:pPr>
              <w:jc w:val="center"/>
              <w:rPr>
                <w:color w:val="000000"/>
                <w:sz w:val="20"/>
                <w:szCs w:val="20"/>
              </w:rPr>
            </w:pPr>
            <w:r w:rsidRPr="002469FB">
              <w:rPr>
                <w:color w:val="000000"/>
                <w:sz w:val="20"/>
                <w:szCs w:val="20"/>
              </w:rPr>
              <w:t>65,7</w:t>
            </w:r>
          </w:p>
        </w:tc>
        <w:tc>
          <w:tcPr>
            <w:tcW w:w="567" w:type="dxa"/>
            <w:shd w:val="clear" w:color="auto" w:fill="auto"/>
            <w:vAlign w:val="center"/>
          </w:tcPr>
          <w:p w14:paraId="73B97DC0" w14:textId="77777777" w:rsidR="00A413FA" w:rsidRPr="002469FB" w:rsidRDefault="00A413FA" w:rsidP="002469FB">
            <w:pPr>
              <w:jc w:val="center"/>
              <w:rPr>
                <w:color w:val="000000"/>
                <w:sz w:val="20"/>
                <w:szCs w:val="20"/>
              </w:rPr>
            </w:pPr>
            <w:r w:rsidRPr="002469FB">
              <w:rPr>
                <w:color w:val="000000"/>
                <w:sz w:val="20"/>
                <w:szCs w:val="20"/>
              </w:rPr>
              <w:t>55,2</w:t>
            </w:r>
          </w:p>
        </w:tc>
        <w:tc>
          <w:tcPr>
            <w:tcW w:w="567" w:type="dxa"/>
            <w:shd w:val="clear" w:color="auto" w:fill="auto"/>
            <w:vAlign w:val="center"/>
          </w:tcPr>
          <w:p w14:paraId="2E1A3001" w14:textId="77777777" w:rsidR="00A413FA" w:rsidRPr="002469FB" w:rsidRDefault="00A413FA" w:rsidP="002469FB">
            <w:pPr>
              <w:jc w:val="center"/>
              <w:rPr>
                <w:color w:val="000000"/>
                <w:sz w:val="20"/>
                <w:szCs w:val="20"/>
              </w:rPr>
            </w:pPr>
            <w:r w:rsidRPr="002469FB">
              <w:rPr>
                <w:color w:val="000000"/>
                <w:sz w:val="20"/>
                <w:szCs w:val="20"/>
              </w:rPr>
              <w:t>100,0</w:t>
            </w:r>
          </w:p>
        </w:tc>
        <w:tc>
          <w:tcPr>
            <w:tcW w:w="567" w:type="dxa"/>
            <w:shd w:val="clear" w:color="auto" w:fill="auto"/>
            <w:vAlign w:val="center"/>
          </w:tcPr>
          <w:p w14:paraId="3DB05694" w14:textId="77777777" w:rsidR="00A413FA" w:rsidRPr="002469FB" w:rsidRDefault="00A413FA" w:rsidP="002469FB">
            <w:pPr>
              <w:jc w:val="center"/>
              <w:rPr>
                <w:color w:val="000000"/>
                <w:sz w:val="20"/>
                <w:szCs w:val="20"/>
              </w:rPr>
            </w:pPr>
            <w:r w:rsidRPr="002469FB">
              <w:rPr>
                <w:color w:val="000000"/>
                <w:sz w:val="20"/>
                <w:szCs w:val="20"/>
              </w:rPr>
              <w:t>100,0</w:t>
            </w:r>
          </w:p>
        </w:tc>
      </w:tr>
      <w:tr w:rsidR="00A413FA" w:rsidRPr="008E015D" w14:paraId="6530E745" w14:textId="77777777" w:rsidTr="00AE67B2">
        <w:trPr>
          <w:cantSplit/>
          <w:trHeight w:val="261"/>
          <w:jc w:val="center"/>
        </w:trPr>
        <w:tc>
          <w:tcPr>
            <w:tcW w:w="15315" w:type="dxa"/>
            <w:gridSpan w:val="19"/>
            <w:shd w:val="clear" w:color="auto" w:fill="auto"/>
            <w:vAlign w:val="center"/>
          </w:tcPr>
          <w:p w14:paraId="70ED9318" w14:textId="77777777" w:rsidR="00A413FA" w:rsidRPr="002469FB" w:rsidRDefault="00A413FA" w:rsidP="002469FB">
            <w:pPr>
              <w:jc w:val="center"/>
              <w:rPr>
                <w:b/>
                <w:sz w:val="20"/>
                <w:szCs w:val="20"/>
              </w:rPr>
            </w:pPr>
            <w:r w:rsidRPr="002469FB">
              <w:rPr>
                <w:b/>
                <w:sz w:val="20"/>
                <w:szCs w:val="20"/>
              </w:rPr>
              <w:t>6. Удовлетворены ли Вы общими условиями ведения предпринимательской деятельности в городе Сургуте?</w:t>
            </w:r>
          </w:p>
        </w:tc>
      </w:tr>
      <w:tr w:rsidR="00A413FA" w:rsidRPr="008E015D" w14:paraId="033698C8" w14:textId="77777777" w:rsidTr="005A6DE2">
        <w:trPr>
          <w:cantSplit/>
          <w:trHeight w:val="213"/>
          <w:jc w:val="center"/>
        </w:trPr>
        <w:tc>
          <w:tcPr>
            <w:tcW w:w="3964" w:type="dxa"/>
            <w:shd w:val="clear" w:color="auto" w:fill="auto"/>
            <w:vAlign w:val="center"/>
          </w:tcPr>
          <w:p w14:paraId="20251D1B" w14:textId="3CCF9C65" w:rsidR="00A413FA" w:rsidRPr="002469FB" w:rsidRDefault="00A413FA" w:rsidP="00AE67B2">
            <w:pPr>
              <w:rPr>
                <w:sz w:val="20"/>
                <w:szCs w:val="20"/>
              </w:rPr>
            </w:pPr>
            <w:r w:rsidRPr="002469FB">
              <w:rPr>
                <w:sz w:val="20"/>
                <w:szCs w:val="20"/>
              </w:rPr>
              <w:t>Удовлетворен полностью</w:t>
            </w:r>
          </w:p>
        </w:tc>
        <w:tc>
          <w:tcPr>
            <w:tcW w:w="1420" w:type="dxa"/>
            <w:shd w:val="clear" w:color="auto" w:fill="auto"/>
            <w:vAlign w:val="center"/>
          </w:tcPr>
          <w:p w14:paraId="4ADA62E2" w14:textId="77777777" w:rsidR="00A413FA" w:rsidRPr="002469FB" w:rsidRDefault="00A413FA" w:rsidP="002469FB">
            <w:pPr>
              <w:jc w:val="center"/>
              <w:rPr>
                <w:color w:val="000000"/>
                <w:sz w:val="20"/>
                <w:szCs w:val="20"/>
              </w:rPr>
            </w:pPr>
            <w:r w:rsidRPr="002469FB">
              <w:rPr>
                <w:color w:val="000000"/>
                <w:sz w:val="20"/>
                <w:szCs w:val="20"/>
              </w:rPr>
              <w:t>51,1</w:t>
            </w:r>
          </w:p>
        </w:tc>
        <w:tc>
          <w:tcPr>
            <w:tcW w:w="850" w:type="dxa"/>
            <w:shd w:val="clear" w:color="auto" w:fill="auto"/>
            <w:vAlign w:val="center"/>
          </w:tcPr>
          <w:p w14:paraId="37105C48" w14:textId="77777777" w:rsidR="00A413FA" w:rsidRPr="002469FB" w:rsidRDefault="00A413FA" w:rsidP="002469FB">
            <w:pPr>
              <w:jc w:val="center"/>
              <w:rPr>
                <w:color w:val="000000"/>
                <w:sz w:val="20"/>
                <w:szCs w:val="20"/>
              </w:rPr>
            </w:pPr>
            <w:r w:rsidRPr="002469FB">
              <w:rPr>
                <w:color w:val="000000"/>
                <w:sz w:val="20"/>
                <w:szCs w:val="20"/>
              </w:rPr>
              <w:t>43,8</w:t>
            </w:r>
          </w:p>
        </w:tc>
        <w:tc>
          <w:tcPr>
            <w:tcW w:w="567" w:type="dxa"/>
            <w:shd w:val="clear" w:color="auto" w:fill="auto"/>
            <w:vAlign w:val="center"/>
          </w:tcPr>
          <w:p w14:paraId="09B10A61" w14:textId="77777777" w:rsidR="00A413FA" w:rsidRPr="002469FB" w:rsidRDefault="00A413FA" w:rsidP="002469FB">
            <w:pPr>
              <w:jc w:val="center"/>
              <w:rPr>
                <w:color w:val="000000"/>
                <w:sz w:val="20"/>
                <w:szCs w:val="20"/>
              </w:rPr>
            </w:pPr>
            <w:r w:rsidRPr="002469FB">
              <w:rPr>
                <w:color w:val="000000"/>
                <w:sz w:val="20"/>
                <w:szCs w:val="20"/>
              </w:rPr>
              <w:t>49,1</w:t>
            </w:r>
          </w:p>
        </w:tc>
        <w:tc>
          <w:tcPr>
            <w:tcW w:w="567" w:type="dxa"/>
            <w:shd w:val="clear" w:color="auto" w:fill="auto"/>
            <w:vAlign w:val="center"/>
          </w:tcPr>
          <w:p w14:paraId="67E7E502"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4649594A" w14:textId="77777777" w:rsidR="00A413FA" w:rsidRPr="002469FB" w:rsidRDefault="00A413FA" w:rsidP="002469FB">
            <w:pPr>
              <w:jc w:val="center"/>
              <w:rPr>
                <w:color w:val="000000"/>
                <w:sz w:val="20"/>
                <w:szCs w:val="20"/>
              </w:rPr>
            </w:pPr>
            <w:r w:rsidRPr="002469FB">
              <w:rPr>
                <w:color w:val="000000"/>
                <w:sz w:val="20"/>
                <w:szCs w:val="20"/>
              </w:rPr>
              <w:t>57,5</w:t>
            </w:r>
          </w:p>
        </w:tc>
        <w:tc>
          <w:tcPr>
            <w:tcW w:w="567" w:type="dxa"/>
            <w:shd w:val="clear" w:color="auto" w:fill="auto"/>
            <w:vAlign w:val="center"/>
          </w:tcPr>
          <w:p w14:paraId="06F34460" w14:textId="77777777" w:rsidR="00A413FA" w:rsidRPr="002469FB" w:rsidRDefault="00A413FA" w:rsidP="002469FB">
            <w:pPr>
              <w:jc w:val="center"/>
              <w:rPr>
                <w:color w:val="000000"/>
                <w:sz w:val="20"/>
                <w:szCs w:val="20"/>
              </w:rPr>
            </w:pPr>
            <w:r w:rsidRPr="002469FB">
              <w:rPr>
                <w:color w:val="000000"/>
                <w:sz w:val="20"/>
                <w:szCs w:val="20"/>
              </w:rPr>
              <w:t>35,0</w:t>
            </w:r>
          </w:p>
        </w:tc>
        <w:tc>
          <w:tcPr>
            <w:tcW w:w="567" w:type="dxa"/>
            <w:shd w:val="clear" w:color="auto" w:fill="auto"/>
            <w:vAlign w:val="center"/>
          </w:tcPr>
          <w:p w14:paraId="3D92DE35" w14:textId="77777777" w:rsidR="00A413FA" w:rsidRPr="002469FB" w:rsidRDefault="00A413FA" w:rsidP="002469FB">
            <w:pPr>
              <w:jc w:val="center"/>
              <w:rPr>
                <w:color w:val="000000"/>
                <w:sz w:val="20"/>
                <w:szCs w:val="20"/>
              </w:rPr>
            </w:pPr>
            <w:r w:rsidRPr="002469FB">
              <w:rPr>
                <w:color w:val="000000"/>
                <w:sz w:val="20"/>
                <w:szCs w:val="20"/>
              </w:rPr>
              <w:t>47,3</w:t>
            </w:r>
          </w:p>
        </w:tc>
        <w:tc>
          <w:tcPr>
            <w:tcW w:w="567" w:type="dxa"/>
            <w:shd w:val="clear" w:color="auto" w:fill="auto"/>
            <w:vAlign w:val="center"/>
          </w:tcPr>
          <w:p w14:paraId="46636E19"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6F837C90" w14:textId="77777777" w:rsidR="00A413FA" w:rsidRPr="002469FB" w:rsidRDefault="00A413FA" w:rsidP="002469FB">
            <w:pPr>
              <w:jc w:val="center"/>
              <w:rPr>
                <w:color w:val="000000"/>
                <w:sz w:val="20"/>
                <w:szCs w:val="20"/>
              </w:rPr>
            </w:pPr>
            <w:r w:rsidRPr="002469FB">
              <w:rPr>
                <w:color w:val="000000"/>
                <w:sz w:val="20"/>
                <w:szCs w:val="20"/>
              </w:rPr>
              <w:t>57,5</w:t>
            </w:r>
          </w:p>
        </w:tc>
        <w:tc>
          <w:tcPr>
            <w:tcW w:w="567" w:type="dxa"/>
            <w:shd w:val="clear" w:color="auto" w:fill="auto"/>
            <w:vAlign w:val="center"/>
          </w:tcPr>
          <w:p w14:paraId="224E8518" w14:textId="77777777" w:rsidR="00A413FA" w:rsidRPr="002469FB" w:rsidRDefault="00A413FA" w:rsidP="002469FB">
            <w:pPr>
              <w:jc w:val="center"/>
              <w:rPr>
                <w:color w:val="000000"/>
                <w:sz w:val="20"/>
                <w:szCs w:val="20"/>
              </w:rPr>
            </w:pPr>
            <w:r w:rsidRPr="002469FB">
              <w:rPr>
                <w:color w:val="000000"/>
                <w:sz w:val="20"/>
                <w:szCs w:val="20"/>
              </w:rPr>
              <w:t>40,0</w:t>
            </w:r>
          </w:p>
        </w:tc>
        <w:tc>
          <w:tcPr>
            <w:tcW w:w="571" w:type="dxa"/>
            <w:shd w:val="clear" w:color="auto" w:fill="auto"/>
            <w:vAlign w:val="center"/>
          </w:tcPr>
          <w:p w14:paraId="3954A909" w14:textId="77777777" w:rsidR="00A413FA" w:rsidRPr="002469FB" w:rsidRDefault="00A413FA" w:rsidP="002469FB">
            <w:pPr>
              <w:jc w:val="center"/>
              <w:rPr>
                <w:color w:val="000000"/>
                <w:sz w:val="20"/>
                <w:szCs w:val="20"/>
              </w:rPr>
            </w:pPr>
            <w:r w:rsidRPr="002469FB">
              <w:rPr>
                <w:color w:val="000000"/>
                <w:sz w:val="20"/>
                <w:szCs w:val="20"/>
              </w:rPr>
              <w:t>70,0</w:t>
            </w:r>
          </w:p>
        </w:tc>
        <w:tc>
          <w:tcPr>
            <w:tcW w:w="567" w:type="dxa"/>
            <w:shd w:val="clear" w:color="auto" w:fill="auto"/>
            <w:vAlign w:val="center"/>
          </w:tcPr>
          <w:p w14:paraId="7FE58466" w14:textId="77777777" w:rsidR="00A413FA" w:rsidRPr="002469FB" w:rsidRDefault="00A413FA" w:rsidP="002469FB">
            <w:pPr>
              <w:jc w:val="center"/>
              <w:rPr>
                <w:color w:val="000000"/>
                <w:sz w:val="20"/>
                <w:szCs w:val="20"/>
              </w:rPr>
            </w:pPr>
            <w:r w:rsidRPr="002469FB">
              <w:rPr>
                <w:color w:val="000000"/>
                <w:sz w:val="20"/>
                <w:szCs w:val="20"/>
              </w:rPr>
              <w:t>56,3</w:t>
            </w:r>
          </w:p>
        </w:tc>
        <w:tc>
          <w:tcPr>
            <w:tcW w:w="567" w:type="dxa"/>
            <w:shd w:val="clear" w:color="auto" w:fill="auto"/>
            <w:vAlign w:val="center"/>
          </w:tcPr>
          <w:p w14:paraId="23153DDC" w14:textId="77777777" w:rsidR="00A413FA" w:rsidRPr="002469FB" w:rsidRDefault="00A413FA" w:rsidP="002469FB">
            <w:pPr>
              <w:jc w:val="center"/>
              <w:rPr>
                <w:color w:val="000000"/>
                <w:sz w:val="20"/>
                <w:szCs w:val="20"/>
              </w:rPr>
            </w:pPr>
            <w:r w:rsidRPr="002469FB">
              <w:rPr>
                <w:color w:val="000000"/>
                <w:sz w:val="20"/>
                <w:szCs w:val="20"/>
              </w:rPr>
              <w:t>47,0</w:t>
            </w:r>
          </w:p>
        </w:tc>
        <w:tc>
          <w:tcPr>
            <w:tcW w:w="567" w:type="dxa"/>
            <w:shd w:val="clear" w:color="auto" w:fill="auto"/>
            <w:vAlign w:val="center"/>
          </w:tcPr>
          <w:p w14:paraId="00F2DDB1" w14:textId="77777777" w:rsidR="00A413FA" w:rsidRPr="002469FB" w:rsidRDefault="00A413FA" w:rsidP="002469FB">
            <w:pPr>
              <w:jc w:val="center"/>
              <w:rPr>
                <w:color w:val="000000"/>
                <w:sz w:val="20"/>
                <w:szCs w:val="20"/>
              </w:rPr>
            </w:pPr>
            <w:r w:rsidRPr="002469FB">
              <w:rPr>
                <w:color w:val="000000"/>
                <w:sz w:val="20"/>
                <w:szCs w:val="20"/>
              </w:rPr>
              <w:t>57,3</w:t>
            </w:r>
          </w:p>
        </w:tc>
        <w:tc>
          <w:tcPr>
            <w:tcW w:w="567" w:type="dxa"/>
            <w:shd w:val="clear" w:color="auto" w:fill="auto"/>
            <w:vAlign w:val="center"/>
          </w:tcPr>
          <w:p w14:paraId="002F8EB2" w14:textId="77777777" w:rsidR="00A413FA" w:rsidRPr="002469FB" w:rsidRDefault="00A413FA" w:rsidP="002469FB">
            <w:pPr>
              <w:jc w:val="center"/>
              <w:rPr>
                <w:color w:val="000000"/>
                <w:sz w:val="20"/>
                <w:szCs w:val="20"/>
              </w:rPr>
            </w:pPr>
            <w:r w:rsidRPr="002469FB">
              <w:rPr>
                <w:color w:val="000000"/>
                <w:sz w:val="20"/>
                <w:szCs w:val="20"/>
              </w:rPr>
              <w:t>44,1</w:t>
            </w:r>
          </w:p>
        </w:tc>
        <w:tc>
          <w:tcPr>
            <w:tcW w:w="567" w:type="dxa"/>
            <w:shd w:val="clear" w:color="auto" w:fill="auto"/>
            <w:vAlign w:val="center"/>
          </w:tcPr>
          <w:p w14:paraId="3B81E967" w14:textId="77777777" w:rsidR="00A413FA" w:rsidRPr="002469FB" w:rsidRDefault="00A413FA" w:rsidP="002469FB">
            <w:pPr>
              <w:jc w:val="center"/>
              <w:rPr>
                <w:color w:val="000000"/>
                <w:sz w:val="20"/>
                <w:szCs w:val="20"/>
              </w:rPr>
            </w:pPr>
            <w:r w:rsidRPr="002469FB">
              <w:rPr>
                <w:color w:val="000000"/>
                <w:sz w:val="20"/>
                <w:szCs w:val="20"/>
              </w:rPr>
              <w:t>50,4</w:t>
            </w:r>
          </w:p>
        </w:tc>
        <w:tc>
          <w:tcPr>
            <w:tcW w:w="567" w:type="dxa"/>
            <w:shd w:val="clear" w:color="auto" w:fill="auto"/>
            <w:vAlign w:val="center"/>
          </w:tcPr>
          <w:p w14:paraId="01E3F63D" w14:textId="77777777" w:rsidR="00A413FA" w:rsidRPr="002469FB" w:rsidRDefault="00A413FA" w:rsidP="002469FB">
            <w:pPr>
              <w:jc w:val="center"/>
              <w:rPr>
                <w:color w:val="000000"/>
                <w:sz w:val="20"/>
                <w:szCs w:val="20"/>
              </w:rPr>
            </w:pPr>
            <w:r w:rsidRPr="002469FB">
              <w:rPr>
                <w:color w:val="000000"/>
                <w:sz w:val="20"/>
                <w:szCs w:val="20"/>
              </w:rPr>
              <w:t>41,3</w:t>
            </w:r>
          </w:p>
        </w:tc>
        <w:tc>
          <w:tcPr>
            <w:tcW w:w="567" w:type="dxa"/>
            <w:shd w:val="clear" w:color="auto" w:fill="auto"/>
            <w:vAlign w:val="center"/>
          </w:tcPr>
          <w:p w14:paraId="216A39C2" w14:textId="77777777" w:rsidR="00A413FA" w:rsidRPr="002469FB" w:rsidRDefault="00A413FA" w:rsidP="002469FB">
            <w:pPr>
              <w:jc w:val="center"/>
              <w:rPr>
                <w:color w:val="000000"/>
                <w:sz w:val="20"/>
                <w:szCs w:val="20"/>
              </w:rPr>
            </w:pPr>
            <w:r w:rsidRPr="002469FB">
              <w:rPr>
                <w:color w:val="000000"/>
                <w:sz w:val="20"/>
                <w:szCs w:val="20"/>
              </w:rPr>
              <w:t>75,0</w:t>
            </w:r>
          </w:p>
        </w:tc>
      </w:tr>
      <w:tr w:rsidR="00A413FA" w:rsidRPr="008E015D" w14:paraId="03573886" w14:textId="77777777" w:rsidTr="005A6DE2">
        <w:trPr>
          <w:cantSplit/>
          <w:trHeight w:val="173"/>
          <w:jc w:val="center"/>
        </w:trPr>
        <w:tc>
          <w:tcPr>
            <w:tcW w:w="3964" w:type="dxa"/>
            <w:shd w:val="clear" w:color="auto" w:fill="auto"/>
            <w:vAlign w:val="center"/>
          </w:tcPr>
          <w:p w14:paraId="608FD7D8" w14:textId="77777777" w:rsidR="00A413FA" w:rsidRPr="002469FB" w:rsidRDefault="00A413FA" w:rsidP="00E020CA">
            <w:pPr>
              <w:rPr>
                <w:sz w:val="20"/>
                <w:szCs w:val="20"/>
              </w:rPr>
            </w:pPr>
            <w:r w:rsidRPr="002469FB">
              <w:rPr>
                <w:sz w:val="20"/>
                <w:szCs w:val="20"/>
              </w:rPr>
              <w:t>Скорее удовлетворен, чем не удовлетворен</w:t>
            </w:r>
          </w:p>
        </w:tc>
        <w:tc>
          <w:tcPr>
            <w:tcW w:w="1420" w:type="dxa"/>
            <w:shd w:val="clear" w:color="auto" w:fill="auto"/>
            <w:vAlign w:val="center"/>
          </w:tcPr>
          <w:p w14:paraId="0958533D" w14:textId="77777777" w:rsidR="00A413FA" w:rsidRPr="002469FB" w:rsidRDefault="00A413FA" w:rsidP="002469FB">
            <w:pPr>
              <w:jc w:val="center"/>
              <w:rPr>
                <w:color w:val="000000"/>
                <w:sz w:val="20"/>
                <w:szCs w:val="20"/>
              </w:rPr>
            </w:pPr>
            <w:r w:rsidRPr="002469FB">
              <w:rPr>
                <w:color w:val="000000"/>
                <w:sz w:val="20"/>
                <w:szCs w:val="20"/>
              </w:rPr>
              <w:t>26,4</w:t>
            </w:r>
          </w:p>
        </w:tc>
        <w:tc>
          <w:tcPr>
            <w:tcW w:w="850" w:type="dxa"/>
            <w:shd w:val="clear" w:color="auto" w:fill="auto"/>
            <w:vAlign w:val="center"/>
          </w:tcPr>
          <w:p w14:paraId="1C7E0682" w14:textId="77777777" w:rsidR="00A413FA" w:rsidRPr="002469FB" w:rsidRDefault="00A413FA" w:rsidP="002469FB">
            <w:pPr>
              <w:jc w:val="center"/>
              <w:rPr>
                <w:color w:val="000000"/>
                <w:sz w:val="20"/>
                <w:szCs w:val="20"/>
              </w:rPr>
            </w:pPr>
            <w:r w:rsidRPr="002469FB">
              <w:rPr>
                <w:color w:val="000000"/>
                <w:sz w:val="20"/>
                <w:szCs w:val="20"/>
              </w:rPr>
              <w:t>30,1</w:t>
            </w:r>
          </w:p>
        </w:tc>
        <w:tc>
          <w:tcPr>
            <w:tcW w:w="567" w:type="dxa"/>
            <w:shd w:val="clear" w:color="auto" w:fill="auto"/>
            <w:vAlign w:val="center"/>
          </w:tcPr>
          <w:p w14:paraId="29CC574F" w14:textId="77777777" w:rsidR="00A413FA" w:rsidRPr="002469FB" w:rsidRDefault="00A413FA" w:rsidP="002469FB">
            <w:pPr>
              <w:jc w:val="center"/>
              <w:rPr>
                <w:color w:val="000000"/>
                <w:sz w:val="20"/>
                <w:szCs w:val="20"/>
              </w:rPr>
            </w:pPr>
            <w:r w:rsidRPr="002469FB">
              <w:rPr>
                <w:color w:val="000000"/>
                <w:sz w:val="20"/>
                <w:szCs w:val="20"/>
              </w:rPr>
              <w:t>27,3</w:t>
            </w:r>
          </w:p>
        </w:tc>
        <w:tc>
          <w:tcPr>
            <w:tcW w:w="567" w:type="dxa"/>
            <w:shd w:val="clear" w:color="auto" w:fill="auto"/>
            <w:vAlign w:val="center"/>
          </w:tcPr>
          <w:p w14:paraId="1F3E4060" w14:textId="77777777" w:rsidR="00A413FA" w:rsidRPr="002469FB" w:rsidRDefault="00A413FA" w:rsidP="002469FB">
            <w:pPr>
              <w:jc w:val="center"/>
              <w:rPr>
                <w:color w:val="000000"/>
                <w:sz w:val="20"/>
                <w:szCs w:val="20"/>
              </w:rPr>
            </w:pPr>
            <w:r w:rsidRPr="002469FB">
              <w:rPr>
                <w:color w:val="000000"/>
                <w:sz w:val="20"/>
                <w:szCs w:val="20"/>
              </w:rPr>
              <w:t>100,0</w:t>
            </w:r>
          </w:p>
        </w:tc>
        <w:tc>
          <w:tcPr>
            <w:tcW w:w="572" w:type="dxa"/>
            <w:shd w:val="clear" w:color="auto" w:fill="auto"/>
            <w:vAlign w:val="center"/>
          </w:tcPr>
          <w:p w14:paraId="32387213"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3A7D1C84" w14:textId="77777777" w:rsidR="00A413FA" w:rsidRPr="002469FB" w:rsidRDefault="00A413FA" w:rsidP="002469FB">
            <w:pPr>
              <w:jc w:val="center"/>
              <w:rPr>
                <w:color w:val="000000"/>
                <w:sz w:val="20"/>
                <w:szCs w:val="20"/>
              </w:rPr>
            </w:pPr>
            <w:r w:rsidRPr="002469FB">
              <w:rPr>
                <w:color w:val="000000"/>
                <w:sz w:val="20"/>
                <w:szCs w:val="20"/>
              </w:rPr>
              <w:t>45,0</w:t>
            </w:r>
          </w:p>
        </w:tc>
        <w:tc>
          <w:tcPr>
            <w:tcW w:w="567" w:type="dxa"/>
            <w:shd w:val="clear" w:color="auto" w:fill="auto"/>
            <w:vAlign w:val="center"/>
          </w:tcPr>
          <w:p w14:paraId="6CBBD715" w14:textId="77777777" w:rsidR="00A413FA" w:rsidRPr="002469FB" w:rsidRDefault="00A413FA" w:rsidP="002469FB">
            <w:pPr>
              <w:jc w:val="center"/>
              <w:rPr>
                <w:color w:val="000000"/>
                <w:sz w:val="20"/>
                <w:szCs w:val="20"/>
              </w:rPr>
            </w:pPr>
            <w:r w:rsidRPr="002469FB">
              <w:rPr>
                <w:color w:val="000000"/>
                <w:sz w:val="20"/>
                <w:szCs w:val="20"/>
              </w:rPr>
              <w:t>18,2</w:t>
            </w:r>
          </w:p>
        </w:tc>
        <w:tc>
          <w:tcPr>
            <w:tcW w:w="567" w:type="dxa"/>
            <w:shd w:val="clear" w:color="auto" w:fill="auto"/>
            <w:vAlign w:val="center"/>
          </w:tcPr>
          <w:p w14:paraId="7D372661" w14:textId="77777777" w:rsidR="00A413FA" w:rsidRPr="002469FB" w:rsidRDefault="00A413FA" w:rsidP="002469FB">
            <w:pPr>
              <w:jc w:val="center"/>
              <w:rPr>
                <w:color w:val="000000"/>
                <w:sz w:val="20"/>
                <w:szCs w:val="20"/>
              </w:rPr>
            </w:pPr>
            <w:r w:rsidRPr="002469FB">
              <w:rPr>
                <w:color w:val="000000"/>
                <w:sz w:val="20"/>
                <w:szCs w:val="20"/>
              </w:rPr>
              <w:t>26,3</w:t>
            </w:r>
          </w:p>
        </w:tc>
        <w:tc>
          <w:tcPr>
            <w:tcW w:w="567" w:type="dxa"/>
            <w:shd w:val="clear" w:color="auto" w:fill="auto"/>
            <w:vAlign w:val="center"/>
          </w:tcPr>
          <w:p w14:paraId="47C84ADA"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69EC7186" w14:textId="77777777" w:rsidR="00A413FA" w:rsidRPr="002469FB" w:rsidRDefault="00A413FA" w:rsidP="002469FB">
            <w:pPr>
              <w:jc w:val="center"/>
              <w:rPr>
                <w:color w:val="000000"/>
                <w:sz w:val="20"/>
                <w:szCs w:val="20"/>
              </w:rPr>
            </w:pPr>
            <w:r w:rsidRPr="002469FB">
              <w:rPr>
                <w:color w:val="000000"/>
                <w:sz w:val="20"/>
                <w:szCs w:val="20"/>
              </w:rPr>
              <w:t>42,5</w:t>
            </w:r>
          </w:p>
        </w:tc>
        <w:tc>
          <w:tcPr>
            <w:tcW w:w="571" w:type="dxa"/>
            <w:shd w:val="clear" w:color="auto" w:fill="auto"/>
            <w:vAlign w:val="center"/>
          </w:tcPr>
          <w:p w14:paraId="2ECC03D6"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63BC00A2" w14:textId="77777777" w:rsidR="00A413FA" w:rsidRPr="002469FB" w:rsidRDefault="00A413FA" w:rsidP="002469FB">
            <w:pPr>
              <w:jc w:val="center"/>
              <w:rPr>
                <w:color w:val="000000"/>
                <w:sz w:val="20"/>
                <w:szCs w:val="20"/>
              </w:rPr>
            </w:pPr>
            <w:r w:rsidRPr="002469FB">
              <w:rPr>
                <w:color w:val="000000"/>
                <w:sz w:val="20"/>
                <w:szCs w:val="20"/>
              </w:rPr>
              <w:t>37,5</w:t>
            </w:r>
          </w:p>
        </w:tc>
        <w:tc>
          <w:tcPr>
            <w:tcW w:w="567" w:type="dxa"/>
            <w:shd w:val="clear" w:color="auto" w:fill="auto"/>
            <w:vAlign w:val="center"/>
          </w:tcPr>
          <w:p w14:paraId="3E71232A" w14:textId="77777777" w:rsidR="00A413FA" w:rsidRPr="002469FB" w:rsidRDefault="00A413FA" w:rsidP="002469FB">
            <w:pPr>
              <w:jc w:val="center"/>
              <w:rPr>
                <w:color w:val="000000"/>
                <w:sz w:val="20"/>
                <w:szCs w:val="20"/>
              </w:rPr>
            </w:pPr>
            <w:r w:rsidRPr="002469FB">
              <w:rPr>
                <w:color w:val="000000"/>
                <w:sz w:val="20"/>
                <w:szCs w:val="20"/>
              </w:rPr>
              <w:t>26,0</w:t>
            </w:r>
          </w:p>
        </w:tc>
        <w:tc>
          <w:tcPr>
            <w:tcW w:w="567" w:type="dxa"/>
            <w:shd w:val="clear" w:color="auto" w:fill="auto"/>
            <w:vAlign w:val="center"/>
          </w:tcPr>
          <w:p w14:paraId="155ED3B5" w14:textId="77777777" w:rsidR="00A413FA" w:rsidRPr="002469FB" w:rsidRDefault="00A413FA" w:rsidP="002469FB">
            <w:pPr>
              <w:jc w:val="center"/>
              <w:rPr>
                <w:color w:val="000000"/>
                <w:sz w:val="20"/>
                <w:szCs w:val="20"/>
              </w:rPr>
            </w:pPr>
            <w:r w:rsidRPr="002469FB">
              <w:rPr>
                <w:color w:val="000000"/>
                <w:sz w:val="20"/>
                <w:szCs w:val="20"/>
              </w:rPr>
              <w:t>22,0</w:t>
            </w:r>
          </w:p>
        </w:tc>
        <w:tc>
          <w:tcPr>
            <w:tcW w:w="567" w:type="dxa"/>
            <w:shd w:val="clear" w:color="auto" w:fill="auto"/>
            <w:vAlign w:val="center"/>
          </w:tcPr>
          <w:p w14:paraId="71EC8B3C" w14:textId="77777777" w:rsidR="00A413FA" w:rsidRPr="002469FB" w:rsidRDefault="00A413FA" w:rsidP="002469FB">
            <w:pPr>
              <w:jc w:val="center"/>
              <w:rPr>
                <w:color w:val="000000"/>
                <w:sz w:val="20"/>
                <w:szCs w:val="20"/>
              </w:rPr>
            </w:pPr>
            <w:r w:rsidRPr="002469FB">
              <w:rPr>
                <w:color w:val="000000"/>
                <w:sz w:val="20"/>
                <w:szCs w:val="20"/>
              </w:rPr>
              <w:t>31,4</w:t>
            </w:r>
          </w:p>
        </w:tc>
        <w:tc>
          <w:tcPr>
            <w:tcW w:w="567" w:type="dxa"/>
            <w:shd w:val="clear" w:color="auto" w:fill="auto"/>
            <w:vAlign w:val="center"/>
          </w:tcPr>
          <w:p w14:paraId="1AA67DC0" w14:textId="77777777" w:rsidR="00A413FA" w:rsidRPr="002469FB" w:rsidRDefault="00A413FA" w:rsidP="002469FB">
            <w:pPr>
              <w:jc w:val="center"/>
              <w:rPr>
                <w:color w:val="000000"/>
                <w:sz w:val="20"/>
                <w:szCs w:val="20"/>
              </w:rPr>
            </w:pPr>
            <w:r w:rsidRPr="002469FB">
              <w:rPr>
                <w:color w:val="000000"/>
                <w:sz w:val="20"/>
                <w:szCs w:val="20"/>
              </w:rPr>
              <w:t>27,2</w:t>
            </w:r>
          </w:p>
        </w:tc>
        <w:tc>
          <w:tcPr>
            <w:tcW w:w="567" w:type="dxa"/>
            <w:shd w:val="clear" w:color="auto" w:fill="auto"/>
            <w:vAlign w:val="center"/>
          </w:tcPr>
          <w:p w14:paraId="0032F975" w14:textId="77777777" w:rsidR="00A413FA" w:rsidRPr="002469FB" w:rsidRDefault="00A413FA" w:rsidP="002469FB">
            <w:pPr>
              <w:jc w:val="center"/>
              <w:rPr>
                <w:color w:val="000000"/>
                <w:sz w:val="20"/>
                <w:szCs w:val="20"/>
              </w:rPr>
            </w:pPr>
            <w:r w:rsidRPr="002469FB">
              <w:rPr>
                <w:color w:val="000000"/>
                <w:sz w:val="20"/>
                <w:szCs w:val="20"/>
              </w:rPr>
              <w:t>30,4</w:t>
            </w:r>
          </w:p>
        </w:tc>
        <w:tc>
          <w:tcPr>
            <w:tcW w:w="567" w:type="dxa"/>
            <w:shd w:val="clear" w:color="auto" w:fill="auto"/>
            <w:vAlign w:val="center"/>
          </w:tcPr>
          <w:p w14:paraId="3E98B4A7"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375EE01C" w14:textId="77777777" w:rsidTr="005A6DE2">
        <w:trPr>
          <w:cantSplit/>
          <w:trHeight w:val="219"/>
          <w:jc w:val="center"/>
        </w:trPr>
        <w:tc>
          <w:tcPr>
            <w:tcW w:w="3964" w:type="dxa"/>
            <w:shd w:val="clear" w:color="auto" w:fill="auto"/>
            <w:vAlign w:val="center"/>
          </w:tcPr>
          <w:p w14:paraId="442023FA" w14:textId="77777777" w:rsidR="00A413FA" w:rsidRPr="002469FB" w:rsidRDefault="00A413FA" w:rsidP="00E020CA">
            <w:pPr>
              <w:rPr>
                <w:sz w:val="20"/>
                <w:szCs w:val="20"/>
              </w:rPr>
            </w:pPr>
            <w:r w:rsidRPr="002469FB">
              <w:rPr>
                <w:sz w:val="20"/>
                <w:szCs w:val="20"/>
              </w:rPr>
              <w:t>Удовлетворен относительно</w:t>
            </w:r>
          </w:p>
        </w:tc>
        <w:tc>
          <w:tcPr>
            <w:tcW w:w="1420" w:type="dxa"/>
            <w:shd w:val="clear" w:color="auto" w:fill="auto"/>
            <w:vAlign w:val="center"/>
          </w:tcPr>
          <w:p w14:paraId="2011099C" w14:textId="77777777" w:rsidR="00A413FA" w:rsidRPr="002469FB" w:rsidRDefault="00A413FA" w:rsidP="002469FB">
            <w:pPr>
              <w:jc w:val="center"/>
              <w:rPr>
                <w:color w:val="000000"/>
                <w:sz w:val="20"/>
                <w:szCs w:val="20"/>
              </w:rPr>
            </w:pPr>
            <w:r w:rsidRPr="002469FB">
              <w:rPr>
                <w:color w:val="000000"/>
                <w:sz w:val="20"/>
                <w:szCs w:val="20"/>
              </w:rPr>
              <w:t>11,0</w:t>
            </w:r>
          </w:p>
        </w:tc>
        <w:tc>
          <w:tcPr>
            <w:tcW w:w="850" w:type="dxa"/>
            <w:shd w:val="clear" w:color="auto" w:fill="auto"/>
            <w:vAlign w:val="center"/>
          </w:tcPr>
          <w:p w14:paraId="48AA6CB4" w14:textId="77777777" w:rsidR="00A413FA" w:rsidRPr="002469FB" w:rsidRDefault="00A413FA" w:rsidP="002469FB">
            <w:pPr>
              <w:jc w:val="center"/>
              <w:rPr>
                <w:color w:val="000000"/>
                <w:sz w:val="20"/>
                <w:szCs w:val="20"/>
              </w:rPr>
            </w:pPr>
            <w:r w:rsidRPr="002469FB">
              <w:rPr>
                <w:color w:val="000000"/>
                <w:sz w:val="20"/>
                <w:szCs w:val="20"/>
              </w:rPr>
              <w:t>12,3</w:t>
            </w:r>
          </w:p>
        </w:tc>
        <w:tc>
          <w:tcPr>
            <w:tcW w:w="567" w:type="dxa"/>
            <w:shd w:val="clear" w:color="auto" w:fill="auto"/>
            <w:vAlign w:val="center"/>
          </w:tcPr>
          <w:p w14:paraId="4D1916B9" w14:textId="77777777" w:rsidR="00A413FA" w:rsidRPr="002469FB" w:rsidRDefault="00A413FA" w:rsidP="002469FB">
            <w:pPr>
              <w:jc w:val="center"/>
              <w:rPr>
                <w:color w:val="000000"/>
                <w:sz w:val="20"/>
                <w:szCs w:val="20"/>
              </w:rPr>
            </w:pPr>
            <w:r w:rsidRPr="002469FB">
              <w:rPr>
                <w:color w:val="000000"/>
                <w:sz w:val="20"/>
                <w:szCs w:val="20"/>
              </w:rPr>
              <w:t>9,1</w:t>
            </w:r>
          </w:p>
        </w:tc>
        <w:tc>
          <w:tcPr>
            <w:tcW w:w="567" w:type="dxa"/>
            <w:shd w:val="clear" w:color="auto" w:fill="auto"/>
            <w:vAlign w:val="center"/>
          </w:tcPr>
          <w:p w14:paraId="56898F2C"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76466E43"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0700F408"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4A9E9BC4" w14:textId="77777777" w:rsidR="00A413FA" w:rsidRPr="002469FB" w:rsidRDefault="00A413FA" w:rsidP="002469FB">
            <w:pPr>
              <w:jc w:val="center"/>
              <w:rPr>
                <w:color w:val="000000"/>
                <w:sz w:val="20"/>
                <w:szCs w:val="20"/>
              </w:rPr>
            </w:pPr>
            <w:r w:rsidRPr="002469FB">
              <w:rPr>
                <w:color w:val="000000"/>
                <w:sz w:val="20"/>
                <w:szCs w:val="20"/>
              </w:rPr>
              <w:t>21,8</w:t>
            </w:r>
          </w:p>
        </w:tc>
        <w:tc>
          <w:tcPr>
            <w:tcW w:w="567" w:type="dxa"/>
            <w:shd w:val="clear" w:color="auto" w:fill="auto"/>
            <w:vAlign w:val="center"/>
          </w:tcPr>
          <w:p w14:paraId="41CA8545" w14:textId="77777777" w:rsidR="00A413FA" w:rsidRPr="002469FB" w:rsidRDefault="00A413FA" w:rsidP="002469FB">
            <w:pPr>
              <w:jc w:val="center"/>
              <w:rPr>
                <w:color w:val="000000"/>
                <w:sz w:val="20"/>
                <w:szCs w:val="20"/>
              </w:rPr>
            </w:pPr>
            <w:r w:rsidRPr="002469FB">
              <w:rPr>
                <w:color w:val="000000"/>
                <w:sz w:val="20"/>
                <w:szCs w:val="20"/>
              </w:rPr>
              <w:t>10,5</w:t>
            </w:r>
          </w:p>
        </w:tc>
        <w:tc>
          <w:tcPr>
            <w:tcW w:w="567" w:type="dxa"/>
            <w:shd w:val="clear" w:color="auto" w:fill="auto"/>
            <w:vAlign w:val="center"/>
          </w:tcPr>
          <w:p w14:paraId="11678475"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4B512E8E" w14:textId="77777777" w:rsidR="00A413FA" w:rsidRPr="002469FB" w:rsidRDefault="00A413FA" w:rsidP="002469FB">
            <w:pPr>
              <w:jc w:val="center"/>
              <w:rPr>
                <w:color w:val="000000"/>
                <w:sz w:val="20"/>
                <w:szCs w:val="20"/>
              </w:rPr>
            </w:pPr>
            <w:r w:rsidRPr="002469FB">
              <w:rPr>
                <w:color w:val="000000"/>
                <w:sz w:val="20"/>
                <w:szCs w:val="20"/>
              </w:rPr>
              <w:t>12,5</w:t>
            </w:r>
          </w:p>
        </w:tc>
        <w:tc>
          <w:tcPr>
            <w:tcW w:w="571" w:type="dxa"/>
            <w:shd w:val="clear" w:color="auto" w:fill="auto"/>
            <w:vAlign w:val="center"/>
          </w:tcPr>
          <w:p w14:paraId="0473E451"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D0AAC06" w14:textId="77777777" w:rsidR="00A413FA" w:rsidRPr="002469FB" w:rsidRDefault="00A413FA" w:rsidP="002469FB">
            <w:pPr>
              <w:jc w:val="center"/>
              <w:rPr>
                <w:color w:val="000000"/>
                <w:sz w:val="20"/>
                <w:szCs w:val="20"/>
              </w:rPr>
            </w:pPr>
            <w:r w:rsidRPr="002469FB">
              <w:rPr>
                <w:color w:val="000000"/>
                <w:sz w:val="20"/>
                <w:szCs w:val="20"/>
              </w:rPr>
              <w:t>6,3</w:t>
            </w:r>
          </w:p>
        </w:tc>
        <w:tc>
          <w:tcPr>
            <w:tcW w:w="567" w:type="dxa"/>
            <w:shd w:val="clear" w:color="auto" w:fill="auto"/>
            <w:vAlign w:val="center"/>
          </w:tcPr>
          <w:p w14:paraId="4D764FA6" w14:textId="77777777" w:rsidR="00A413FA" w:rsidRPr="002469FB" w:rsidRDefault="00A413FA" w:rsidP="002469FB">
            <w:pPr>
              <w:jc w:val="center"/>
              <w:rPr>
                <w:color w:val="000000"/>
                <w:sz w:val="20"/>
                <w:szCs w:val="20"/>
              </w:rPr>
            </w:pPr>
            <w:r w:rsidRPr="002469FB">
              <w:rPr>
                <w:color w:val="000000"/>
                <w:sz w:val="20"/>
                <w:szCs w:val="20"/>
              </w:rPr>
              <w:t>11,0</w:t>
            </w:r>
          </w:p>
        </w:tc>
        <w:tc>
          <w:tcPr>
            <w:tcW w:w="567" w:type="dxa"/>
            <w:shd w:val="clear" w:color="auto" w:fill="auto"/>
            <w:vAlign w:val="center"/>
          </w:tcPr>
          <w:p w14:paraId="4EDA7BAE" w14:textId="77777777" w:rsidR="00A413FA" w:rsidRPr="002469FB" w:rsidRDefault="00A413FA" w:rsidP="002469FB">
            <w:pPr>
              <w:jc w:val="center"/>
              <w:rPr>
                <w:color w:val="000000"/>
                <w:sz w:val="20"/>
                <w:szCs w:val="20"/>
              </w:rPr>
            </w:pPr>
            <w:r w:rsidRPr="002469FB">
              <w:rPr>
                <w:color w:val="000000"/>
                <w:sz w:val="20"/>
                <w:szCs w:val="20"/>
              </w:rPr>
              <w:t>9,8</w:t>
            </w:r>
          </w:p>
        </w:tc>
        <w:tc>
          <w:tcPr>
            <w:tcW w:w="567" w:type="dxa"/>
            <w:shd w:val="clear" w:color="auto" w:fill="auto"/>
            <w:vAlign w:val="center"/>
          </w:tcPr>
          <w:p w14:paraId="2EC79D07" w14:textId="77777777" w:rsidR="00A413FA" w:rsidRPr="002469FB" w:rsidRDefault="00A413FA" w:rsidP="002469FB">
            <w:pPr>
              <w:jc w:val="center"/>
              <w:rPr>
                <w:color w:val="000000"/>
                <w:sz w:val="20"/>
                <w:szCs w:val="20"/>
              </w:rPr>
            </w:pPr>
            <w:r w:rsidRPr="002469FB">
              <w:rPr>
                <w:color w:val="000000"/>
                <w:sz w:val="20"/>
                <w:szCs w:val="20"/>
              </w:rPr>
              <w:t>13,7</w:t>
            </w:r>
          </w:p>
        </w:tc>
        <w:tc>
          <w:tcPr>
            <w:tcW w:w="567" w:type="dxa"/>
            <w:shd w:val="clear" w:color="auto" w:fill="auto"/>
            <w:vAlign w:val="center"/>
          </w:tcPr>
          <w:p w14:paraId="3ADFCEB7" w14:textId="77777777" w:rsidR="00A413FA" w:rsidRPr="002469FB" w:rsidRDefault="00A413FA" w:rsidP="002469FB">
            <w:pPr>
              <w:jc w:val="center"/>
              <w:rPr>
                <w:color w:val="000000"/>
                <w:sz w:val="20"/>
                <w:szCs w:val="20"/>
              </w:rPr>
            </w:pPr>
            <w:r w:rsidRPr="002469FB">
              <w:rPr>
                <w:color w:val="000000"/>
                <w:sz w:val="20"/>
                <w:szCs w:val="20"/>
              </w:rPr>
              <w:t>11,6</w:t>
            </w:r>
          </w:p>
        </w:tc>
        <w:tc>
          <w:tcPr>
            <w:tcW w:w="567" w:type="dxa"/>
            <w:shd w:val="clear" w:color="auto" w:fill="auto"/>
            <w:vAlign w:val="center"/>
          </w:tcPr>
          <w:p w14:paraId="370A0CA9" w14:textId="77777777" w:rsidR="00A413FA" w:rsidRPr="002469FB" w:rsidRDefault="00A413FA" w:rsidP="002469FB">
            <w:pPr>
              <w:jc w:val="center"/>
              <w:rPr>
                <w:color w:val="000000"/>
                <w:sz w:val="20"/>
                <w:szCs w:val="20"/>
              </w:rPr>
            </w:pPr>
            <w:r w:rsidRPr="002469FB">
              <w:rPr>
                <w:color w:val="000000"/>
                <w:sz w:val="20"/>
                <w:szCs w:val="20"/>
              </w:rPr>
              <w:t>8,7</w:t>
            </w:r>
          </w:p>
        </w:tc>
        <w:tc>
          <w:tcPr>
            <w:tcW w:w="567" w:type="dxa"/>
            <w:shd w:val="clear" w:color="auto" w:fill="auto"/>
            <w:vAlign w:val="center"/>
          </w:tcPr>
          <w:p w14:paraId="1794827E"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1FA869AB" w14:textId="77777777" w:rsidTr="005A6DE2">
        <w:trPr>
          <w:cantSplit/>
          <w:trHeight w:val="265"/>
          <w:jc w:val="center"/>
        </w:trPr>
        <w:tc>
          <w:tcPr>
            <w:tcW w:w="3964" w:type="dxa"/>
            <w:shd w:val="clear" w:color="auto" w:fill="auto"/>
            <w:vAlign w:val="center"/>
          </w:tcPr>
          <w:p w14:paraId="4DC85ED3" w14:textId="77777777" w:rsidR="00A413FA" w:rsidRPr="002469FB" w:rsidRDefault="00A413FA" w:rsidP="00E020CA">
            <w:pPr>
              <w:rPr>
                <w:sz w:val="20"/>
                <w:szCs w:val="20"/>
              </w:rPr>
            </w:pPr>
            <w:r w:rsidRPr="002469FB">
              <w:rPr>
                <w:sz w:val="20"/>
                <w:szCs w:val="20"/>
              </w:rPr>
              <w:t>Скорее не удовлетворен</w:t>
            </w:r>
            <w:r w:rsidRPr="002469FB">
              <w:rPr>
                <w:sz w:val="20"/>
                <w:szCs w:val="20"/>
              </w:rPr>
              <w:tab/>
            </w:r>
          </w:p>
        </w:tc>
        <w:tc>
          <w:tcPr>
            <w:tcW w:w="1420" w:type="dxa"/>
            <w:shd w:val="clear" w:color="auto" w:fill="auto"/>
            <w:vAlign w:val="center"/>
          </w:tcPr>
          <w:p w14:paraId="1AEA9787" w14:textId="77777777" w:rsidR="00A413FA" w:rsidRPr="002469FB" w:rsidRDefault="00A413FA" w:rsidP="002469FB">
            <w:pPr>
              <w:jc w:val="center"/>
              <w:rPr>
                <w:color w:val="000000"/>
                <w:sz w:val="20"/>
                <w:szCs w:val="20"/>
              </w:rPr>
            </w:pPr>
            <w:r w:rsidRPr="002469FB">
              <w:rPr>
                <w:color w:val="000000"/>
                <w:sz w:val="20"/>
                <w:szCs w:val="20"/>
              </w:rPr>
              <w:t>3,1</w:t>
            </w:r>
          </w:p>
        </w:tc>
        <w:tc>
          <w:tcPr>
            <w:tcW w:w="850" w:type="dxa"/>
            <w:shd w:val="clear" w:color="auto" w:fill="auto"/>
            <w:vAlign w:val="center"/>
          </w:tcPr>
          <w:p w14:paraId="34C3C579" w14:textId="77777777" w:rsidR="00A413FA" w:rsidRPr="002469FB" w:rsidRDefault="00A413FA" w:rsidP="002469FB">
            <w:pPr>
              <w:jc w:val="center"/>
              <w:rPr>
                <w:color w:val="000000"/>
                <w:sz w:val="20"/>
                <w:szCs w:val="20"/>
              </w:rPr>
            </w:pPr>
            <w:r w:rsidRPr="002469FB">
              <w:rPr>
                <w:color w:val="000000"/>
                <w:sz w:val="20"/>
                <w:szCs w:val="20"/>
              </w:rPr>
              <w:t>4,1</w:t>
            </w:r>
          </w:p>
        </w:tc>
        <w:tc>
          <w:tcPr>
            <w:tcW w:w="567" w:type="dxa"/>
            <w:shd w:val="clear" w:color="auto" w:fill="auto"/>
            <w:vAlign w:val="center"/>
          </w:tcPr>
          <w:p w14:paraId="557B8BF9" w14:textId="77777777" w:rsidR="00A413FA" w:rsidRPr="002469FB" w:rsidRDefault="00A413FA" w:rsidP="002469FB">
            <w:pPr>
              <w:jc w:val="center"/>
              <w:rPr>
                <w:color w:val="000000"/>
                <w:sz w:val="20"/>
                <w:szCs w:val="20"/>
              </w:rPr>
            </w:pPr>
            <w:r w:rsidRPr="002469FB">
              <w:rPr>
                <w:color w:val="000000"/>
                <w:sz w:val="20"/>
                <w:szCs w:val="20"/>
              </w:rPr>
              <w:t>3,6</w:t>
            </w:r>
          </w:p>
        </w:tc>
        <w:tc>
          <w:tcPr>
            <w:tcW w:w="567" w:type="dxa"/>
            <w:shd w:val="clear" w:color="auto" w:fill="auto"/>
            <w:vAlign w:val="center"/>
          </w:tcPr>
          <w:p w14:paraId="7FB5A133"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75F6283F" w14:textId="77777777" w:rsidR="00A413FA" w:rsidRPr="002469FB" w:rsidRDefault="00A413FA" w:rsidP="002469FB">
            <w:pPr>
              <w:jc w:val="center"/>
              <w:rPr>
                <w:color w:val="000000"/>
                <w:sz w:val="20"/>
                <w:szCs w:val="20"/>
              </w:rPr>
            </w:pPr>
            <w:r w:rsidRPr="002469FB">
              <w:rPr>
                <w:color w:val="000000"/>
                <w:sz w:val="20"/>
                <w:szCs w:val="20"/>
              </w:rPr>
              <w:t>7,5</w:t>
            </w:r>
          </w:p>
        </w:tc>
        <w:tc>
          <w:tcPr>
            <w:tcW w:w="567" w:type="dxa"/>
            <w:shd w:val="clear" w:color="auto" w:fill="auto"/>
            <w:vAlign w:val="center"/>
          </w:tcPr>
          <w:p w14:paraId="7F72E980"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7674D400" w14:textId="77777777" w:rsidR="00A413FA" w:rsidRPr="002469FB" w:rsidRDefault="00A413FA" w:rsidP="002469FB">
            <w:pPr>
              <w:jc w:val="center"/>
              <w:rPr>
                <w:color w:val="000000"/>
                <w:sz w:val="20"/>
                <w:szCs w:val="20"/>
              </w:rPr>
            </w:pPr>
            <w:r w:rsidRPr="002469FB">
              <w:rPr>
                <w:color w:val="000000"/>
                <w:sz w:val="20"/>
                <w:szCs w:val="20"/>
              </w:rPr>
              <w:t>1,8</w:t>
            </w:r>
          </w:p>
        </w:tc>
        <w:tc>
          <w:tcPr>
            <w:tcW w:w="567" w:type="dxa"/>
            <w:shd w:val="clear" w:color="auto" w:fill="auto"/>
            <w:vAlign w:val="center"/>
          </w:tcPr>
          <w:p w14:paraId="7AF5F19E" w14:textId="77777777" w:rsidR="00A413FA" w:rsidRPr="002469FB" w:rsidRDefault="00A413FA" w:rsidP="002469FB">
            <w:pPr>
              <w:jc w:val="center"/>
              <w:rPr>
                <w:color w:val="000000"/>
                <w:sz w:val="20"/>
                <w:szCs w:val="20"/>
              </w:rPr>
            </w:pPr>
            <w:r w:rsidRPr="002469FB">
              <w:rPr>
                <w:color w:val="000000"/>
                <w:sz w:val="20"/>
                <w:szCs w:val="20"/>
              </w:rPr>
              <w:t>2,6</w:t>
            </w:r>
          </w:p>
        </w:tc>
        <w:tc>
          <w:tcPr>
            <w:tcW w:w="567" w:type="dxa"/>
            <w:shd w:val="clear" w:color="auto" w:fill="auto"/>
            <w:vAlign w:val="center"/>
          </w:tcPr>
          <w:p w14:paraId="484330B6"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4B088C3" w14:textId="77777777" w:rsidR="00A413FA" w:rsidRPr="002469FB" w:rsidRDefault="00A413FA" w:rsidP="002469FB">
            <w:pPr>
              <w:jc w:val="center"/>
              <w:rPr>
                <w:color w:val="000000"/>
                <w:sz w:val="20"/>
                <w:szCs w:val="20"/>
              </w:rPr>
            </w:pPr>
            <w:r w:rsidRPr="002469FB">
              <w:rPr>
                <w:color w:val="000000"/>
                <w:sz w:val="20"/>
                <w:szCs w:val="20"/>
              </w:rPr>
              <w:t>5,0</w:t>
            </w:r>
          </w:p>
        </w:tc>
        <w:tc>
          <w:tcPr>
            <w:tcW w:w="571" w:type="dxa"/>
            <w:shd w:val="clear" w:color="auto" w:fill="auto"/>
            <w:vAlign w:val="center"/>
          </w:tcPr>
          <w:p w14:paraId="137B8818"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520BFBD"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4685FEB" w14:textId="77777777" w:rsidR="00A413FA" w:rsidRPr="002469FB" w:rsidRDefault="00A413FA" w:rsidP="002469FB">
            <w:pPr>
              <w:jc w:val="center"/>
              <w:rPr>
                <w:color w:val="000000"/>
                <w:sz w:val="20"/>
                <w:szCs w:val="20"/>
              </w:rPr>
            </w:pPr>
            <w:r w:rsidRPr="002469FB">
              <w:rPr>
                <w:color w:val="000000"/>
                <w:sz w:val="20"/>
                <w:szCs w:val="20"/>
              </w:rPr>
              <w:t>6,0</w:t>
            </w:r>
          </w:p>
        </w:tc>
        <w:tc>
          <w:tcPr>
            <w:tcW w:w="567" w:type="dxa"/>
            <w:shd w:val="clear" w:color="auto" w:fill="auto"/>
            <w:vAlign w:val="center"/>
          </w:tcPr>
          <w:p w14:paraId="4334A54B" w14:textId="77777777" w:rsidR="00A413FA" w:rsidRPr="002469FB" w:rsidRDefault="00A413FA" w:rsidP="002469FB">
            <w:pPr>
              <w:jc w:val="center"/>
              <w:rPr>
                <w:color w:val="000000"/>
                <w:sz w:val="20"/>
                <w:szCs w:val="20"/>
              </w:rPr>
            </w:pPr>
            <w:r w:rsidRPr="002469FB">
              <w:rPr>
                <w:color w:val="000000"/>
                <w:sz w:val="20"/>
                <w:szCs w:val="20"/>
              </w:rPr>
              <w:t>2,4</w:t>
            </w:r>
          </w:p>
        </w:tc>
        <w:tc>
          <w:tcPr>
            <w:tcW w:w="567" w:type="dxa"/>
            <w:shd w:val="clear" w:color="auto" w:fill="auto"/>
            <w:vAlign w:val="center"/>
          </w:tcPr>
          <w:p w14:paraId="55B60FCD" w14:textId="77777777" w:rsidR="00A413FA" w:rsidRPr="002469FB" w:rsidRDefault="00A413FA" w:rsidP="002469FB">
            <w:pPr>
              <w:jc w:val="center"/>
              <w:rPr>
                <w:color w:val="000000"/>
                <w:sz w:val="20"/>
                <w:szCs w:val="20"/>
              </w:rPr>
            </w:pPr>
            <w:r w:rsidRPr="002469FB">
              <w:rPr>
                <w:color w:val="000000"/>
                <w:sz w:val="20"/>
                <w:szCs w:val="20"/>
              </w:rPr>
              <w:t>2,0</w:t>
            </w:r>
          </w:p>
        </w:tc>
        <w:tc>
          <w:tcPr>
            <w:tcW w:w="567" w:type="dxa"/>
            <w:shd w:val="clear" w:color="auto" w:fill="auto"/>
            <w:vAlign w:val="center"/>
          </w:tcPr>
          <w:p w14:paraId="44891858" w14:textId="77777777" w:rsidR="00A413FA" w:rsidRPr="002469FB" w:rsidRDefault="00A413FA" w:rsidP="002469FB">
            <w:pPr>
              <w:jc w:val="center"/>
              <w:rPr>
                <w:color w:val="000000"/>
                <w:sz w:val="20"/>
                <w:szCs w:val="20"/>
              </w:rPr>
            </w:pPr>
            <w:r w:rsidRPr="002469FB">
              <w:rPr>
                <w:color w:val="000000"/>
                <w:sz w:val="20"/>
                <w:szCs w:val="20"/>
              </w:rPr>
              <w:t>3,2</w:t>
            </w:r>
          </w:p>
        </w:tc>
        <w:tc>
          <w:tcPr>
            <w:tcW w:w="567" w:type="dxa"/>
            <w:shd w:val="clear" w:color="auto" w:fill="auto"/>
            <w:vAlign w:val="center"/>
          </w:tcPr>
          <w:p w14:paraId="5A77BEE2" w14:textId="77777777" w:rsidR="00A413FA" w:rsidRPr="002469FB" w:rsidRDefault="00A413FA" w:rsidP="002469FB">
            <w:pPr>
              <w:jc w:val="center"/>
              <w:rPr>
                <w:color w:val="000000"/>
                <w:sz w:val="20"/>
                <w:szCs w:val="20"/>
              </w:rPr>
            </w:pPr>
            <w:r w:rsidRPr="002469FB">
              <w:rPr>
                <w:color w:val="000000"/>
                <w:sz w:val="20"/>
                <w:szCs w:val="20"/>
              </w:rPr>
              <w:t>4,3</w:t>
            </w:r>
          </w:p>
        </w:tc>
        <w:tc>
          <w:tcPr>
            <w:tcW w:w="567" w:type="dxa"/>
            <w:shd w:val="clear" w:color="auto" w:fill="auto"/>
            <w:vAlign w:val="center"/>
          </w:tcPr>
          <w:p w14:paraId="3EE2D8EA"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0D71BA59" w14:textId="77777777" w:rsidTr="005A6DE2">
        <w:trPr>
          <w:cantSplit/>
          <w:trHeight w:val="127"/>
          <w:jc w:val="center"/>
        </w:trPr>
        <w:tc>
          <w:tcPr>
            <w:tcW w:w="3964" w:type="dxa"/>
            <w:shd w:val="clear" w:color="auto" w:fill="auto"/>
            <w:vAlign w:val="center"/>
          </w:tcPr>
          <w:p w14:paraId="1AEA84BD" w14:textId="03AFB041" w:rsidR="00A413FA" w:rsidRPr="002469FB" w:rsidRDefault="00A413FA" w:rsidP="00AE67B2">
            <w:pPr>
              <w:rPr>
                <w:sz w:val="20"/>
                <w:szCs w:val="20"/>
              </w:rPr>
            </w:pPr>
            <w:r w:rsidRPr="002469FB">
              <w:rPr>
                <w:sz w:val="20"/>
                <w:szCs w:val="20"/>
              </w:rPr>
              <w:t>Не удовлетворен</w:t>
            </w:r>
          </w:p>
        </w:tc>
        <w:tc>
          <w:tcPr>
            <w:tcW w:w="1420" w:type="dxa"/>
            <w:shd w:val="clear" w:color="auto" w:fill="auto"/>
            <w:vAlign w:val="center"/>
          </w:tcPr>
          <w:p w14:paraId="31F3024E" w14:textId="77777777" w:rsidR="00A413FA" w:rsidRPr="002469FB" w:rsidRDefault="00A413FA" w:rsidP="002469FB">
            <w:pPr>
              <w:jc w:val="center"/>
              <w:rPr>
                <w:color w:val="000000"/>
                <w:sz w:val="20"/>
                <w:szCs w:val="20"/>
              </w:rPr>
            </w:pPr>
            <w:r w:rsidRPr="002469FB">
              <w:rPr>
                <w:color w:val="000000"/>
                <w:sz w:val="20"/>
                <w:szCs w:val="20"/>
              </w:rPr>
              <w:t>6,6</w:t>
            </w:r>
          </w:p>
        </w:tc>
        <w:tc>
          <w:tcPr>
            <w:tcW w:w="850" w:type="dxa"/>
            <w:shd w:val="clear" w:color="auto" w:fill="auto"/>
            <w:vAlign w:val="center"/>
          </w:tcPr>
          <w:p w14:paraId="52AC344A" w14:textId="77777777" w:rsidR="00A413FA" w:rsidRPr="002469FB" w:rsidRDefault="00A413FA" w:rsidP="002469FB">
            <w:pPr>
              <w:jc w:val="center"/>
              <w:rPr>
                <w:color w:val="000000"/>
                <w:sz w:val="20"/>
                <w:szCs w:val="20"/>
              </w:rPr>
            </w:pPr>
            <w:r w:rsidRPr="002469FB">
              <w:rPr>
                <w:color w:val="000000"/>
                <w:sz w:val="20"/>
                <w:szCs w:val="20"/>
              </w:rPr>
              <w:t>6,8</w:t>
            </w:r>
          </w:p>
        </w:tc>
        <w:tc>
          <w:tcPr>
            <w:tcW w:w="567" w:type="dxa"/>
            <w:shd w:val="clear" w:color="auto" w:fill="auto"/>
            <w:vAlign w:val="center"/>
          </w:tcPr>
          <w:p w14:paraId="335EDF70" w14:textId="77777777" w:rsidR="00A413FA" w:rsidRPr="002469FB" w:rsidRDefault="00A413FA" w:rsidP="002469FB">
            <w:pPr>
              <w:jc w:val="center"/>
              <w:rPr>
                <w:color w:val="000000"/>
                <w:sz w:val="20"/>
                <w:szCs w:val="20"/>
              </w:rPr>
            </w:pPr>
            <w:r w:rsidRPr="002469FB">
              <w:rPr>
                <w:color w:val="000000"/>
                <w:sz w:val="20"/>
                <w:szCs w:val="20"/>
              </w:rPr>
              <w:t>10,9</w:t>
            </w:r>
          </w:p>
        </w:tc>
        <w:tc>
          <w:tcPr>
            <w:tcW w:w="567" w:type="dxa"/>
            <w:shd w:val="clear" w:color="auto" w:fill="auto"/>
            <w:vAlign w:val="center"/>
          </w:tcPr>
          <w:p w14:paraId="59AE9C62"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1AB24D7F"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4553B836"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37CEB680" w14:textId="77777777" w:rsidR="00A413FA" w:rsidRPr="002469FB" w:rsidRDefault="00A413FA" w:rsidP="002469FB">
            <w:pPr>
              <w:jc w:val="center"/>
              <w:rPr>
                <w:color w:val="000000"/>
                <w:sz w:val="20"/>
                <w:szCs w:val="20"/>
              </w:rPr>
            </w:pPr>
            <w:r w:rsidRPr="002469FB">
              <w:rPr>
                <w:color w:val="000000"/>
                <w:sz w:val="20"/>
                <w:szCs w:val="20"/>
              </w:rPr>
              <w:t>10,9</w:t>
            </w:r>
          </w:p>
        </w:tc>
        <w:tc>
          <w:tcPr>
            <w:tcW w:w="567" w:type="dxa"/>
            <w:shd w:val="clear" w:color="auto" w:fill="auto"/>
            <w:vAlign w:val="center"/>
          </w:tcPr>
          <w:p w14:paraId="103C1FE6"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DA07466" w14:textId="77777777" w:rsidR="00A413FA" w:rsidRPr="002469FB" w:rsidRDefault="00A413FA" w:rsidP="002469FB">
            <w:pPr>
              <w:jc w:val="center"/>
              <w:rPr>
                <w:color w:val="000000"/>
                <w:sz w:val="20"/>
                <w:szCs w:val="20"/>
              </w:rPr>
            </w:pPr>
            <w:r w:rsidRPr="002469FB">
              <w:rPr>
                <w:color w:val="000000"/>
                <w:sz w:val="20"/>
                <w:szCs w:val="20"/>
              </w:rPr>
              <w:t>7,5</w:t>
            </w:r>
          </w:p>
        </w:tc>
        <w:tc>
          <w:tcPr>
            <w:tcW w:w="567" w:type="dxa"/>
            <w:shd w:val="clear" w:color="auto" w:fill="auto"/>
            <w:vAlign w:val="center"/>
          </w:tcPr>
          <w:p w14:paraId="3F9E4F96" w14:textId="77777777" w:rsidR="00A413FA" w:rsidRPr="002469FB" w:rsidRDefault="00A413FA" w:rsidP="002469FB">
            <w:pPr>
              <w:jc w:val="center"/>
              <w:rPr>
                <w:color w:val="000000"/>
                <w:sz w:val="20"/>
                <w:szCs w:val="20"/>
              </w:rPr>
            </w:pPr>
            <w:r w:rsidRPr="002469FB">
              <w:rPr>
                <w:color w:val="000000"/>
                <w:sz w:val="20"/>
                <w:szCs w:val="20"/>
              </w:rPr>
              <w:t>0,0</w:t>
            </w:r>
          </w:p>
        </w:tc>
        <w:tc>
          <w:tcPr>
            <w:tcW w:w="571" w:type="dxa"/>
            <w:shd w:val="clear" w:color="auto" w:fill="auto"/>
            <w:vAlign w:val="center"/>
          </w:tcPr>
          <w:p w14:paraId="376001F0"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793722DC"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341477C" w14:textId="77777777" w:rsidR="00A413FA" w:rsidRPr="002469FB" w:rsidRDefault="00A413FA" w:rsidP="002469FB">
            <w:pPr>
              <w:jc w:val="center"/>
              <w:rPr>
                <w:color w:val="000000"/>
                <w:sz w:val="20"/>
                <w:szCs w:val="20"/>
              </w:rPr>
            </w:pPr>
            <w:r w:rsidRPr="002469FB">
              <w:rPr>
                <w:color w:val="000000"/>
                <w:sz w:val="20"/>
                <w:szCs w:val="20"/>
              </w:rPr>
              <w:t>7,0</w:t>
            </w:r>
          </w:p>
        </w:tc>
        <w:tc>
          <w:tcPr>
            <w:tcW w:w="567" w:type="dxa"/>
            <w:shd w:val="clear" w:color="auto" w:fill="auto"/>
            <w:vAlign w:val="center"/>
          </w:tcPr>
          <w:p w14:paraId="0A6039BD" w14:textId="77777777" w:rsidR="00A413FA" w:rsidRPr="002469FB" w:rsidRDefault="00A413FA" w:rsidP="002469FB">
            <w:pPr>
              <w:jc w:val="center"/>
              <w:rPr>
                <w:color w:val="000000"/>
                <w:sz w:val="20"/>
                <w:szCs w:val="20"/>
              </w:rPr>
            </w:pPr>
            <w:r w:rsidRPr="002469FB">
              <w:rPr>
                <w:color w:val="000000"/>
                <w:sz w:val="20"/>
                <w:szCs w:val="20"/>
              </w:rPr>
              <w:t>7,3</w:t>
            </w:r>
          </w:p>
        </w:tc>
        <w:tc>
          <w:tcPr>
            <w:tcW w:w="567" w:type="dxa"/>
            <w:shd w:val="clear" w:color="auto" w:fill="auto"/>
            <w:vAlign w:val="center"/>
          </w:tcPr>
          <w:p w14:paraId="2893CB66" w14:textId="77777777" w:rsidR="00A413FA" w:rsidRPr="002469FB" w:rsidRDefault="00A413FA" w:rsidP="002469FB">
            <w:pPr>
              <w:jc w:val="center"/>
              <w:rPr>
                <w:color w:val="000000"/>
                <w:sz w:val="20"/>
                <w:szCs w:val="20"/>
              </w:rPr>
            </w:pPr>
            <w:r w:rsidRPr="002469FB">
              <w:rPr>
                <w:color w:val="000000"/>
                <w:sz w:val="20"/>
                <w:szCs w:val="20"/>
              </w:rPr>
              <w:t>6,9</w:t>
            </w:r>
          </w:p>
        </w:tc>
        <w:tc>
          <w:tcPr>
            <w:tcW w:w="567" w:type="dxa"/>
            <w:shd w:val="clear" w:color="auto" w:fill="auto"/>
            <w:vAlign w:val="center"/>
          </w:tcPr>
          <w:p w14:paraId="48EEC353" w14:textId="77777777" w:rsidR="00A413FA" w:rsidRPr="002469FB" w:rsidRDefault="00A413FA" w:rsidP="002469FB">
            <w:pPr>
              <w:jc w:val="center"/>
              <w:rPr>
                <w:color w:val="000000"/>
                <w:sz w:val="20"/>
                <w:szCs w:val="20"/>
              </w:rPr>
            </w:pPr>
            <w:r w:rsidRPr="002469FB">
              <w:rPr>
                <w:color w:val="000000"/>
                <w:sz w:val="20"/>
                <w:szCs w:val="20"/>
              </w:rPr>
              <w:t>5,6</w:t>
            </w:r>
          </w:p>
        </w:tc>
        <w:tc>
          <w:tcPr>
            <w:tcW w:w="567" w:type="dxa"/>
            <w:shd w:val="clear" w:color="auto" w:fill="auto"/>
            <w:vAlign w:val="center"/>
          </w:tcPr>
          <w:p w14:paraId="0AC814A2" w14:textId="77777777" w:rsidR="00A413FA" w:rsidRPr="002469FB" w:rsidRDefault="00A413FA" w:rsidP="002469FB">
            <w:pPr>
              <w:jc w:val="center"/>
              <w:rPr>
                <w:color w:val="000000"/>
                <w:sz w:val="20"/>
                <w:szCs w:val="20"/>
              </w:rPr>
            </w:pPr>
            <w:r w:rsidRPr="002469FB">
              <w:rPr>
                <w:color w:val="000000"/>
                <w:sz w:val="20"/>
                <w:szCs w:val="20"/>
              </w:rPr>
              <w:t>13,0</w:t>
            </w:r>
          </w:p>
        </w:tc>
        <w:tc>
          <w:tcPr>
            <w:tcW w:w="567" w:type="dxa"/>
            <w:shd w:val="clear" w:color="auto" w:fill="auto"/>
            <w:vAlign w:val="center"/>
          </w:tcPr>
          <w:p w14:paraId="38CC3749"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56471D86" w14:textId="77777777" w:rsidTr="005A6DE2">
        <w:trPr>
          <w:cantSplit/>
          <w:trHeight w:val="173"/>
          <w:jc w:val="center"/>
        </w:trPr>
        <w:tc>
          <w:tcPr>
            <w:tcW w:w="3964" w:type="dxa"/>
            <w:shd w:val="clear" w:color="auto" w:fill="auto"/>
            <w:vAlign w:val="center"/>
          </w:tcPr>
          <w:p w14:paraId="5F069F1A" w14:textId="77777777" w:rsidR="00A413FA" w:rsidRPr="002469FB" w:rsidRDefault="00A413FA" w:rsidP="00E020CA">
            <w:pPr>
              <w:rPr>
                <w:sz w:val="20"/>
                <w:szCs w:val="20"/>
              </w:rPr>
            </w:pPr>
            <w:r w:rsidRPr="002469FB">
              <w:rPr>
                <w:sz w:val="20"/>
                <w:szCs w:val="20"/>
              </w:rPr>
              <w:t>Затрудняюсь ответить</w:t>
            </w:r>
          </w:p>
        </w:tc>
        <w:tc>
          <w:tcPr>
            <w:tcW w:w="1420" w:type="dxa"/>
            <w:shd w:val="clear" w:color="auto" w:fill="auto"/>
            <w:vAlign w:val="center"/>
          </w:tcPr>
          <w:p w14:paraId="1C12A02F" w14:textId="77777777" w:rsidR="00A413FA" w:rsidRPr="002469FB" w:rsidRDefault="00A413FA" w:rsidP="002469FB">
            <w:pPr>
              <w:jc w:val="center"/>
              <w:rPr>
                <w:color w:val="000000"/>
                <w:sz w:val="20"/>
                <w:szCs w:val="20"/>
              </w:rPr>
            </w:pPr>
            <w:r w:rsidRPr="002469FB">
              <w:rPr>
                <w:color w:val="000000"/>
                <w:sz w:val="20"/>
                <w:szCs w:val="20"/>
              </w:rPr>
              <w:t>1,8</w:t>
            </w:r>
          </w:p>
        </w:tc>
        <w:tc>
          <w:tcPr>
            <w:tcW w:w="850" w:type="dxa"/>
            <w:shd w:val="clear" w:color="auto" w:fill="auto"/>
            <w:vAlign w:val="center"/>
          </w:tcPr>
          <w:p w14:paraId="1197E898" w14:textId="77777777" w:rsidR="00A413FA" w:rsidRPr="002469FB" w:rsidRDefault="00A413FA" w:rsidP="002469FB">
            <w:pPr>
              <w:jc w:val="center"/>
              <w:rPr>
                <w:color w:val="000000"/>
                <w:sz w:val="20"/>
                <w:szCs w:val="20"/>
              </w:rPr>
            </w:pPr>
            <w:r w:rsidRPr="002469FB">
              <w:rPr>
                <w:color w:val="000000"/>
                <w:sz w:val="20"/>
                <w:szCs w:val="20"/>
              </w:rPr>
              <w:t>2,7</w:t>
            </w:r>
          </w:p>
        </w:tc>
        <w:tc>
          <w:tcPr>
            <w:tcW w:w="567" w:type="dxa"/>
            <w:shd w:val="clear" w:color="auto" w:fill="auto"/>
            <w:vAlign w:val="center"/>
          </w:tcPr>
          <w:p w14:paraId="0BC2C791"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4A6ECFEE"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182BB787"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602C7641"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24C18F01"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3097E8B7" w14:textId="77777777" w:rsidR="00A413FA" w:rsidRPr="002469FB" w:rsidRDefault="00A413FA" w:rsidP="002469FB">
            <w:pPr>
              <w:jc w:val="center"/>
              <w:rPr>
                <w:color w:val="000000"/>
                <w:sz w:val="20"/>
                <w:szCs w:val="20"/>
              </w:rPr>
            </w:pPr>
            <w:r w:rsidRPr="002469FB">
              <w:rPr>
                <w:color w:val="000000"/>
                <w:sz w:val="20"/>
                <w:szCs w:val="20"/>
              </w:rPr>
              <w:t>10,5</w:t>
            </w:r>
          </w:p>
        </w:tc>
        <w:tc>
          <w:tcPr>
            <w:tcW w:w="567" w:type="dxa"/>
            <w:shd w:val="clear" w:color="auto" w:fill="auto"/>
            <w:vAlign w:val="center"/>
          </w:tcPr>
          <w:p w14:paraId="4EC775AB"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4F9FC02" w14:textId="77777777" w:rsidR="00A413FA" w:rsidRPr="002469FB" w:rsidRDefault="00A413FA" w:rsidP="002469FB">
            <w:pPr>
              <w:jc w:val="center"/>
              <w:rPr>
                <w:color w:val="000000"/>
                <w:sz w:val="20"/>
                <w:szCs w:val="20"/>
              </w:rPr>
            </w:pPr>
            <w:r w:rsidRPr="002469FB">
              <w:rPr>
                <w:color w:val="000000"/>
                <w:sz w:val="20"/>
                <w:szCs w:val="20"/>
              </w:rPr>
              <w:t>0,0</w:t>
            </w:r>
          </w:p>
        </w:tc>
        <w:tc>
          <w:tcPr>
            <w:tcW w:w="571" w:type="dxa"/>
            <w:shd w:val="clear" w:color="auto" w:fill="auto"/>
            <w:vAlign w:val="center"/>
          </w:tcPr>
          <w:p w14:paraId="1545BF3B"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2FC6007E"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A0DB53E" w14:textId="77777777" w:rsidR="00A413FA" w:rsidRPr="002469FB" w:rsidRDefault="00A413FA" w:rsidP="002469FB">
            <w:pPr>
              <w:jc w:val="center"/>
              <w:rPr>
                <w:color w:val="000000"/>
                <w:sz w:val="20"/>
                <w:szCs w:val="20"/>
              </w:rPr>
            </w:pPr>
            <w:r w:rsidRPr="002469FB">
              <w:rPr>
                <w:color w:val="000000"/>
                <w:sz w:val="20"/>
                <w:szCs w:val="20"/>
              </w:rPr>
              <w:t>3,0</w:t>
            </w:r>
          </w:p>
        </w:tc>
        <w:tc>
          <w:tcPr>
            <w:tcW w:w="567" w:type="dxa"/>
            <w:shd w:val="clear" w:color="auto" w:fill="auto"/>
            <w:vAlign w:val="center"/>
          </w:tcPr>
          <w:p w14:paraId="5AEEF2B3" w14:textId="77777777" w:rsidR="00A413FA" w:rsidRPr="002469FB" w:rsidRDefault="00A413FA" w:rsidP="002469FB">
            <w:pPr>
              <w:jc w:val="center"/>
              <w:rPr>
                <w:color w:val="000000"/>
                <w:sz w:val="20"/>
                <w:szCs w:val="20"/>
              </w:rPr>
            </w:pPr>
            <w:r w:rsidRPr="002469FB">
              <w:rPr>
                <w:color w:val="000000"/>
                <w:sz w:val="20"/>
                <w:szCs w:val="20"/>
              </w:rPr>
              <w:t>1,2</w:t>
            </w:r>
          </w:p>
        </w:tc>
        <w:tc>
          <w:tcPr>
            <w:tcW w:w="567" w:type="dxa"/>
            <w:shd w:val="clear" w:color="auto" w:fill="auto"/>
            <w:vAlign w:val="center"/>
          </w:tcPr>
          <w:p w14:paraId="1BE19B71" w14:textId="77777777" w:rsidR="00A413FA" w:rsidRPr="002469FB" w:rsidRDefault="00A413FA" w:rsidP="002469FB">
            <w:pPr>
              <w:jc w:val="center"/>
              <w:rPr>
                <w:color w:val="000000"/>
                <w:sz w:val="20"/>
                <w:szCs w:val="20"/>
              </w:rPr>
            </w:pPr>
            <w:r w:rsidRPr="002469FB">
              <w:rPr>
                <w:color w:val="000000"/>
                <w:sz w:val="20"/>
                <w:szCs w:val="20"/>
              </w:rPr>
              <w:t>2,0</w:t>
            </w:r>
          </w:p>
        </w:tc>
        <w:tc>
          <w:tcPr>
            <w:tcW w:w="567" w:type="dxa"/>
            <w:shd w:val="clear" w:color="auto" w:fill="auto"/>
            <w:vAlign w:val="center"/>
          </w:tcPr>
          <w:p w14:paraId="3914EC6F" w14:textId="77777777" w:rsidR="00A413FA" w:rsidRPr="002469FB" w:rsidRDefault="00A413FA" w:rsidP="002469FB">
            <w:pPr>
              <w:jc w:val="center"/>
              <w:rPr>
                <w:color w:val="000000"/>
                <w:sz w:val="20"/>
                <w:szCs w:val="20"/>
              </w:rPr>
            </w:pPr>
            <w:r w:rsidRPr="002469FB">
              <w:rPr>
                <w:color w:val="000000"/>
                <w:sz w:val="20"/>
                <w:szCs w:val="20"/>
              </w:rPr>
              <w:t>2,0</w:t>
            </w:r>
          </w:p>
        </w:tc>
        <w:tc>
          <w:tcPr>
            <w:tcW w:w="567" w:type="dxa"/>
            <w:shd w:val="clear" w:color="auto" w:fill="auto"/>
            <w:vAlign w:val="center"/>
          </w:tcPr>
          <w:p w14:paraId="72BF2282" w14:textId="77777777" w:rsidR="00A413FA" w:rsidRPr="002469FB" w:rsidRDefault="00A413FA" w:rsidP="002469FB">
            <w:pPr>
              <w:jc w:val="center"/>
              <w:rPr>
                <w:color w:val="000000"/>
                <w:sz w:val="20"/>
                <w:szCs w:val="20"/>
              </w:rPr>
            </w:pPr>
            <w:r w:rsidRPr="002469FB">
              <w:rPr>
                <w:color w:val="000000"/>
                <w:sz w:val="20"/>
                <w:szCs w:val="20"/>
              </w:rPr>
              <w:t>2,2</w:t>
            </w:r>
          </w:p>
        </w:tc>
        <w:tc>
          <w:tcPr>
            <w:tcW w:w="567" w:type="dxa"/>
            <w:shd w:val="clear" w:color="auto" w:fill="auto"/>
            <w:vAlign w:val="center"/>
          </w:tcPr>
          <w:p w14:paraId="299BBA4E"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3AFD573D" w14:textId="77777777" w:rsidTr="00AE67B2">
        <w:trPr>
          <w:cantSplit/>
          <w:trHeight w:val="173"/>
          <w:jc w:val="center"/>
        </w:trPr>
        <w:tc>
          <w:tcPr>
            <w:tcW w:w="15315" w:type="dxa"/>
            <w:gridSpan w:val="19"/>
            <w:shd w:val="clear" w:color="auto" w:fill="auto"/>
            <w:vAlign w:val="center"/>
          </w:tcPr>
          <w:p w14:paraId="014479B2" w14:textId="77777777" w:rsidR="00A413FA" w:rsidRPr="002469FB" w:rsidRDefault="00A413FA" w:rsidP="002469FB">
            <w:pPr>
              <w:jc w:val="center"/>
              <w:rPr>
                <w:b/>
                <w:sz w:val="20"/>
                <w:szCs w:val="20"/>
              </w:rPr>
            </w:pPr>
            <w:r w:rsidRPr="002469FB">
              <w:rPr>
                <w:b/>
                <w:sz w:val="20"/>
                <w:szCs w:val="20"/>
              </w:rPr>
              <w:t>7. Выберите утверждение, наиболее точно характеризующее условия ведения бизнеса, который Вы представляете</w:t>
            </w:r>
          </w:p>
        </w:tc>
      </w:tr>
      <w:tr w:rsidR="00A413FA" w:rsidRPr="008E015D" w14:paraId="2914A835" w14:textId="77777777" w:rsidTr="005A6DE2">
        <w:trPr>
          <w:cantSplit/>
          <w:trHeight w:val="173"/>
          <w:jc w:val="center"/>
        </w:trPr>
        <w:tc>
          <w:tcPr>
            <w:tcW w:w="3964" w:type="dxa"/>
            <w:shd w:val="clear" w:color="auto" w:fill="auto"/>
          </w:tcPr>
          <w:p w14:paraId="24089422" w14:textId="77777777" w:rsidR="00A413FA" w:rsidRPr="002469FB" w:rsidRDefault="00A413FA" w:rsidP="00E020CA">
            <w:pPr>
              <w:rPr>
                <w:sz w:val="20"/>
                <w:szCs w:val="20"/>
              </w:rPr>
            </w:pPr>
            <w:r w:rsidRPr="002469FB">
              <w:rPr>
                <w:sz w:val="20"/>
                <w:szCs w:val="20"/>
              </w:rPr>
              <w:t>Нет необходимости реализовывать какие-либо меры по повышению конкурентоспособности нашей продукции/ работ/ услуг (снижение цен, повышение качества, развитие сопутствующих услуг, иное) – нет конкуренции</w:t>
            </w:r>
          </w:p>
        </w:tc>
        <w:tc>
          <w:tcPr>
            <w:tcW w:w="1420" w:type="dxa"/>
            <w:shd w:val="clear" w:color="auto" w:fill="auto"/>
            <w:vAlign w:val="center"/>
          </w:tcPr>
          <w:p w14:paraId="78279A8A" w14:textId="77777777" w:rsidR="00A413FA" w:rsidRPr="002469FB" w:rsidRDefault="00A413FA" w:rsidP="002469FB">
            <w:pPr>
              <w:jc w:val="center"/>
              <w:rPr>
                <w:color w:val="000000"/>
                <w:sz w:val="20"/>
                <w:szCs w:val="20"/>
              </w:rPr>
            </w:pPr>
            <w:r w:rsidRPr="002469FB">
              <w:rPr>
                <w:color w:val="000000"/>
                <w:sz w:val="20"/>
                <w:szCs w:val="20"/>
              </w:rPr>
              <w:t>11,5</w:t>
            </w:r>
          </w:p>
        </w:tc>
        <w:tc>
          <w:tcPr>
            <w:tcW w:w="850" w:type="dxa"/>
            <w:shd w:val="clear" w:color="auto" w:fill="auto"/>
            <w:vAlign w:val="center"/>
          </w:tcPr>
          <w:p w14:paraId="22609732" w14:textId="77777777" w:rsidR="00A413FA" w:rsidRPr="002469FB" w:rsidRDefault="00A413FA" w:rsidP="002469FB">
            <w:pPr>
              <w:jc w:val="center"/>
              <w:rPr>
                <w:color w:val="000000"/>
                <w:sz w:val="20"/>
                <w:szCs w:val="20"/>
              </w:rPr>
            </w:pPr>
            <w:r w:rsidRPr="002469FB">
              <w:rPr>
                <w:color w:val="000000"/>
                <w:sz w:val="20"/>
                <w:szCs w:val="20"/>
              </w:rPr>
              <w:t>13,7</w:t>
            </w:r>
          </w:p>
        </w:tc>
        <w:tc>
          <w:tcPr>
            <w:tcW w:w="567" w:type="dxa"/>
            <w:shd w:val="clear" w:color="auto" w:fill="auto"/>
            <w:vAlign w:val="center"/>
          </w:tcPr>
          <w:p w14:paraId="6E9524C4" w14:textId="77777777" w:rsidR="00A413FA" w:rsidRPr="002469FB" w:rsidRDefault="00A413FA" w:rsidP="002469FB">
            <w:pPr>
              <w:jc w:val="center"/>
              <w:rPr>
                <w:color w:val="000000"/>
                <w:sz w:val="20"/>
                <w:szCs w:val="20"/>
              </w:rPr>
            </w:pPr>
            <w:r w:rsidRPr="002469FB">
              <w:rPr>
                <w:color w:val="000000"/>
                <w:sz w:val="20"/>
                <w:szCs w:val="20"/>
              </w:rPr>
              <w:t>14,5</w:t>
            </w:r>
          </w:p>
        </w:tc>
        <w:tc>
          <w:tcPr>
            <w:tcW w:w="567" w:type="dxa"/>
            <w:shd w:val="clear" w:color="auto" w:fill="auto"/>
            <w:vAlign w:val="center"/>
          </w:tcPr>
          <w:p w14:paraId="6AB0579B"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0A1DBE70" w14:textId="77777777" w:rsidR="00A413FA" w:rsidRPr="002469FB" w:rsidRDefault="00A413FA" w:rsidP="002469FB">
            <w:pPr>
              <w:jc w:val="center"/>
              <w:rPr>
                <w:color w:val="000000"/>
                <w:sz w:val="20"/>
                <w:szCs w:val="20"/>
              </w:rPr>
            </w:pPr>
            <w:r w:rsidRPr="002469FB">
              <w:rPr>
                <w:color w:val="000000"/>
                <w:sz w:val="20"/>
                <w:szCs w:val="20"/>
              </w:rPr>
              <w:t>7,5</w:t>
            </w:r>
          </w:p>
        </w:tc>
        <w:tc>
          <w:tcPr>
            <w:tcW w:w="567" w:type="dxa"/>
            <w:shd w:val="clear" w:color="auto" w:fill="auto"/>
            <w:vAlign w:val="center"/>
          </w:tcPr>
          <w:p w14:paraId="321F7C18"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7CE88167" w14:textId="77777777" w:rsidR="00A413FA" w:rsidRPr="002469FB" w:rsidRDefault="00A413FA" w:rsidP="002469FB">
            <w:pPr>
              <w:jc w:val="center"/>
              <w:rPr>
                <w:color w:val="000000"/>
                <w:sz w:val="20"/>
                <w:szCs w:val="20"/>
              </w:rPr>
            </w:pPr>
            <w:r w:rsidRPr="002469FB">
              <w:rPr>
                <w:color w:val="000000"/>
                <w:sz w:val="20"/>
                <w:szCs w:val="20"/>
              </w:rPr>
              <w:t>7,3</w:t>
            </w:r>
          </w:p>
        </w:tc>
        <w:tc>
          <w:tcPr>
            <w:tcW w:w="567" w:type="dxa"/>
            <w:shd w:val="clear" w:color="auto" w:fill="auto"/>
            <w:vAlign w:val="center"/>
          </w:tcPr>
          <w:p w14:paraId="7EB940B4" w14:textId="77777777" w:rsidR="00A413FA" w:rsidRPr="002469FB" w:rsidRDefault="00A413FA" w:rsidP="002469FB">
            <w:pPr>
              <w:jc w:val="center"/>
              <w:rPr>
                <w:color w:val="000000"/>
                <w:sz w:val="20"/>
                <w:szCs w:val="20"/>
              </w:rPr>
            </w:pPr>
            <w:r w:rsidRPr="002469FB">
              <w:rPr>
                <w:color w:val="000000"/>
                <w:sz w:val="20"/>
                <w:szCs w:val="20"/>
              </w:rPr>
              <w:t>5,3</w:t>
            </w:r>
          </w:p>
        </w:tc>
        <w:tc>
          <w:tcPr>
            <w:tcW w:w="567" w:type="dxa"/>
            <w:shd w:val="clear" w:color="auto" w:fill="auto"/>
            <w:vAlign w:val="center"/>
          </w:tcPr>
          <w:p w14:paraId="23F43600"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6AC8542C" w14:textId="77777777" w:rsidR="00A413FA" w:rsidRPr="002469FB" w:rsidRDefault="00A413FA" w:rsidP="002469FB">
            <w:pPr>
              <w:jc w:val="center"/>
              <w:rPr>
                <w:color w:val="000000"/>
                <w:sz w:val="20"/>
                <w:szCs w:val="20"/>
              </w:rPr>
            </w:pPr>
            <w:r w:rsidRPr="002469FB">
              <w:rPr>
                <w:color w:val="000000"/>
                <w:sz w:val="20"/>
                <w:szCs w:val="20"/>
              </w:rPr>
              <w:t>17,5</w:t>
            </w:r>
          </w:p>
        </w:tc>
        <w:tc>
          <w:tcPr>
            <w:tcW w:w="571" w:type="dxa"/>
            <w:shd w:val="clear" w:color="auto" w:fill="auto"/>
            <w:vAlign w:val="center"/>
          </w:tcPr>
          <w:p w14:paraId="22520257"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3F307BE1" w14:textId="77777777" w:rsidR="00A413FA" w:rsidRPr="002469FB" w:rsidRDefault="00A413FA" w:rsidP="002469FB">
            <w:pPr>
              <w:jc w:val="center"/>
              <w:rPr>
                <w:color w:val="000000"/>
                <w:sz w:val="20"/>
                <w:szCs w:val="20"/>
              </w:rPr>
            </w:pPr>
            <w:r w:rsidRPr="002469FB">
              <w:rPr>
                <w:color w:val="000000"/>
                <w:sz w:val="20"/>
                <w:szCs w:val="20"/>
              </w:rPr>
              <w:t>6,3</w:t>
            </w:r>
          </w:p>
        </w:tc>
        <w:tc>
          <w:tcPr>
            <w:tcW w:w="567" w:type="dxa"/>
            <w:shd w:val="clear" w:color="auto" w:fill="auto"/>
            <w:vAlign w:val="center"/>
          </w:tcPr>
          <w:p w14:paraId="420D2A06" w14:textId="77777777" w:rsidR="00A413FA" w:rsidRPr="002469FB" w:rsidRDefault="00A413FA" w:rsidP="002469FB">
            <w:pPr>
              <w:jc w:val="center"/>
              <w:rPr>
                <w:color w:val="000000"/>
                <w:sz w:val="20"/>
                <w:szCs w:val="20"/>
              </w:rPr>
            </w:pPr>
            <w:r w:rsidRPr="002469FB">
              <w:rPr>
                <w:color w:val="000000"/>
                <w:sz w:val="20"/>
                <w:szCs w:val="20"/>
              </w:rPr>
              <w:t>9,0</w:t>
            </w:r>
          </w:p>
        </w:tc>
        <w:tc>
          <w:tcPr>
            <w:tcW w:w="567" w:type="dxa"/>
            <w:shd w:val="clear" w:color="auto" w:fill="auto"/>
            <w:vAlign w:val="center"/>
          </w:tcPr>
          <w:p w14:paraId="0E12065E" w14:textId="77777777" w:rsidR="00A413FA" w:rsidRPr="002469FB" w:rsidRDefault="00A413FA" w:rsidP="002469FB">
            <w:pPr>
              <w:jc w:val="center"/>
              <w:rPr>
                <w:color w:val="000000"/>
                <w:sz w:val="20"/>
                <w:szCs w:val="20"/>
              </w:rPr>
            </w:pPr>
            <w:r w:rsidRPr="002469FB">
              <w:rPr>
                <w:color w:val="000000"/>
                <w:sz w:val="20"/>
                <w:szCs w:val="20"/>
              </w:rPr>
              <w:t>15,9</w:t>
            </w:r>
          </w:p>
        </w:tc>
        <w:tc>
          <w:tcPr>
            <w:tcW w:w="567" w:type="dxa"/>
            <w:shd w:val="clear" w:color="auto" w:fill="auto"/>
            <w:vAlign w:val="center"/>
          </w:tcPr>
          <w:p w14:paraId="648B03FC" w14:textId="77777777" w:rsidR="00A413FA" w:rsidRPr="002469FB" w:rsidRDefault="00A413FA" w:rsidP="002469FB">
            <w:pPr>
              <w:jc w:val="center"/>
              <w:rPr>
                <w:color w:val="000000"/>
                <w:sz w:val="20"/>
                <w:szCs w:val="20"/>
              </w:rPr>
            </w:pPr>
            <w:r w:rsidRPr="002469FB">
              <w:rPr>
                <w:color w:val="000000"/>
                <w:sz w:val="20"/>
                <w:szCs w:val="20"/>
              </w:rPr>
              <w:t>12,7</w:t>
            </w:r>
          </w:p>
        </w:tc>
        <w:tc>
          <w:tcPr>
            <w:tcW w:w="567" w:type="dxa"/>
            <w:shd w:val="clear" w:color="auto" w:fill="auto"/>
            <w:vAlign w:val="center"/>
          </w:tcPr>
          <w:p w14:paraId="4424D175" w14:textId="77777777" w:rsidR="00A413FA" w:rsidRPr="002469FB" w:rsidRDefault="00A413FA" w:rsidP="002469FB">
            <w:pPr>
              <w:jc w:val="center"/>
              <w:rPr>
                <w:color w:val="000000"/>
                <w:sz w:val="20"/>
                <w:szCs w:val="20"/>
              </w:rPr>
            </w:pPr>
            <w:r w:rsidRPr="002469FB">
              <w:rPr>
                <w:color w:val="000000"/>
                <w:sz w:val="20"/>
                <w:szCs w:val="20"/>
              </w:rPr>
              <w:t>9,6</w:t>
            </w:r>
          </w:p>
        </w:tc>
        <w:tc>
          <w:tcPr>
            <w:tcW w:w="567" w:type="dxa"/>
            <w:shd w:val="clear" w:color="auto" w:fill="auto"/>
            <w:vAlign w:val="center"/>
          </w:tcPr>
          <w:p w14:paraId="53845975" w14:textId="77777777" w:rsidR="00A413FA" w:rsidRPr="002469FB" w:rsidRDefault="00A413FA" w:rsidP="002469FB">
            <w:pPr>
              <w:jc w:val="center"/>
              <w:rPr>
                <w:color w:val="000000"/>
                <w:sz w:val="20"/>
                <w:szCs w:val="20"/>
              </w:rPr>
            </w:pPr>
            <w:r w:rsidRPr="002469FB">
              <w:rPr>
                <w:color w:val="000000"/>
                <w:sz w:val="20"/>
                <w:szCs w:val="20"/>
              </w:rPr>
              <w:t>23,9</w:t>
            </w:r>
          </w:p>
        </w:tc>
        <w:tc>
          <w:tcPr>
            <w:tcW w:w="567" w:type="dxa"/>
            <w:shd w:val="clear" w:color="auto" w:fill="auto"/>
            <w:vAlign w:val="center"/>
          </w:tcPr>
          <w:p w14:paraId="1768C32F"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62ABE2FF" w14:textId="77777777" w:rsidTr="005A6DE2">
        <w:trPr>
          <w:cantSplit/>
          <w:trHeight w:val="173"/>
          <w:jc w:val="center"/>
        </w:trPr>
        <w:tc>
          <w:tcPr>
            <w:tcW w:w="3964" w:type="dxa"/>
            <w:shd w:val="clear" w:color="auto" w:fill="auto"/>
          </w:tcPr>
          <w:p w14:paraId="1885D3B2" w14:textId="77777777" w:rsidR="00A413FA" w:rsidRPr="002469FB" w:rsidRDefault="00A413FA" w:rsidP="00E020CA">
            <w:pPr>
              <w:rPr>
                <w:sz w:val="20"/>
                <w:szCs w:val="20"/>
              </w:rPr>
            </w:pPr>
            <w:r w:rsidRPr="002469FB">
              <w:rPr>
                <w:sz w:val="20"/>
                <w:szCs w:val="20"/>
              </w:rPr>
              <w:t>Необходимо регулярно предпринимать меры по повышению конкурентоспособности нашей продукции/ работ/ услуг (снижение цен, повышение качества, развитие сопутствующих услуг, иное) – умеренная конкуренция</w:t>
            </w:r>
          </w:p>
        </w:tc>
        <w:tc>
          <w:tcPr>
            <w:tcW w:w="1420" w:type="dxa"/>
            <w:shd w:val="clear" w:color="auto" w:fill="auto"/>
            <w:vAlign w:val="center"/>
          </w:tcPr>
          <w:p w14:paraId="6117105B" w14:textId="77777777" w:rsidR="00A413FA" w:rsidRPr="002469FB" w:rsidRDefault="00A413FA" w:rsidP="002469FB">
            <w:pPr>
              <w:jc w:val="center"/>
              <w:rPr>
                <w:color w:val="000000"/>
                <w:sz w:val="20"/>
                <w:szCs w:val="20"/>
              </w:rPr>
            </w:pPr>
            <w:r w:rsidRPr="002469FB">
              <w:rPr>
                <w:color w:val="000000"/>
                <w:sz w:val="20"/>
                <w:szCs w:val="20"/>
              </w:rPr>
              <w:t>59,5</w:t>
            </w:r>
          </w:p>
        </w:tc>
        <w:tc>
          <w:tcPr>
            <w:tcW w:w="850" w:type="dxa"/>
            <w:shd w:val="clear" w:color="auto" w:fill="auto"/>
            <w:vAlign w:val="center"/>
          </w:tcPr>
          <w:p w14:paraId="4CDB51D8" w14:textId="77777777" w:rsidR="00A413FA" w:rsidRPr="002469FB" w:rsidRDefault="00A413FA" w:rsidP="002469FB">
            <w:pPr>
              <w:jc w:val="center"/>
              <w:rPr>
                <w:color w:val="000000"/>
                <w:sz w:val="20"/>
                <w:szCs w:val="20"/>
              </w:rPr>
            </w:pPr>
            <w:r w:rsidRPr="002469FB">
              <w:rPr>
                <w:color w:val="000000"/>
                <w:sz w:val="20"/>
                <w:szCs w:val="20"/>
              </w:rPr>
              <w:t>56,2</w:t>
            </w:r>
          </w:p>
        </w:tc>
        <w:tc>
          <w:tcPr>
            <w:tcW w:w="567" w:type="dxa"/>
            <w:shd w:val="clear" w:color="auto" w:fill="auto"/>
            <w:vAlign w:val="center"/>
          </w:tcPr>
          <w:p w14:paraId="14DF9CB2" w14:textId="77777777" w:rsidR="00A413FA" w:rsidRPr="002469FB" w:rsidRDefault="00A413FA" w:rsidP="002469FB">
            <w:pPr>
              <w:jc w:val="center"/>
              <w:rPr>
                <w:color w:val="000000"/>
                <w:sz w:val="20"/>
                <w:szCs w:val="20"/>
              </w:rPr>
            </w:pPr>
            <w:r w:rsidRPr="002469FB">
              <w:rPr>
                <w:color w:val="000000"/>
                <w:sz w:val="20"/>
                <w:szCs w:val="20"/>
              </w:rPr>
              <w:t>52,7</w:t>
            </w:r>
          </w:p>
        </w:tc>
        <w:tc>
          <w:tcPr>
            <w:tcW w:w="567" w:type="dxa"/>
            <w:shd w:val="clear" w:color="auto" w:fill="auto"/>
            <w:vAlign w:val="center"/>
          </w:tcPr>
          <w:p w14:paraId="618B083E"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2DC8197A" w14:textId="77777777" w:rsidR="00A413FA" w:rsidRPr="002469FB" w:rsidRDefault="00A413FA" w:rsidP="002469FB">
            <w:pPr>
              <w:jc w:val="center"/>
              <w:rPr>
                <w:color w:val="000000"/>
                <w:sz w:val="20"/>
                <w:szCs w:val="20"/>
              </w:rPr>
            </w:pPr>
            <w:r w:rsidRPr="002469FB">
              <w:rPr>
                <w:color w:val="000000"/>
                <w:sz w:val="20"/>
                <w:szCs w:val="20"/>
              </w:rPr>
              <w:t>87,5</w:t>
            </w:r>
          </w:p>
        </w:tc>
        <w:tc>
          <w:tcPr>
            <w:tcW w:w="567" w:type="dxa"/>
            <w:shd w:val="clear" w:color="auto" w:fill="auto"/>
            <w:vAlign w:val="center"/>
          </w:tcPr>
          <w:p w14:paraId="708626D3" w14:textId="77777777" w:rsidR="00A413FA" w:rsidRPr="002469FB" w:rsidRDefault="00A413FA" w:rsidP="002469FB">
            <w:pPr>
              <w:jc w:val="center"/>
              <w:rPr>
                <w:color w:val="000000"/>
                <w:sz w:val="20"/>
                <w:szCs w:val="20"/>
              </w:rPr>
            </w:pPr>
            <w:r w:rsidRPr="002469FB">
              <w:rPr>
                <w:color w:val="000000"/>
                <w:sz w:val="20"/>
                <w:szCs w:val="20"/>
              </w:rPr>
              <w:t>55,0</w:t>
            </w:r>
          </w:p>
        </w:tc>
        <w:tc>
          <w:tcPr>
            <w:tcW w:w="567" w:type="dxa"/>
            <w:shd w:val="clear" w:color="auto" w:fill="auto"/>
            <w:vAlign w:val="center"/>
          </w:tcPr>
          <w:p w14:paraId="658C4DC2" w14:textId="77777777" w:rsidR="00A413FA" w:rsidRPr="002469FB" w:rsidRDefault="00A413FA" w:rsidP="002469FB">
            <w:pPr>
              <w:jc w:val="center"/>
              <w:rPr>
                <w:color w:val="000000"/>
                <w:sz w:val="20"/>
                <w:szCs w:val="20"/>
              </w:rPr>
            </w:pPr>
            <w:r w:rsidRPr="002469FB">
              <w:rPr>
                <w:color w:val="000000"/>
                <w:sz w:val="20"/>
                <w:szCs w:val="20"/>
              </w:rPr>
              <w:t>63,6</w:t>
            </w:r>
          </w:p>
        </w:tc>
        <w:tc>
          <w:tcPr>
            <w:tcW w:w="567" w:type="dxa"/>
            <w:shd w:val="clear" w:color="auto" w:fill="auto"/>
            <w:vAlign w:val="center"/>
          </w:tcPr>
          <w:p w14:paraId="528FF4E6" w14:textId="77777777" w:rsidR="00A413FA" w:rsidRPr="002469FB" w:rsidRDefault="00A413FA" w:rsidP="002469FB">
            <w:pPr>
              <w:jc w:val="center"/>
              <w:rPr>
                <w:color w:val="000000"/>
                <w:sz w:val="20"/>
                <w:szCs w:val="20"/>
              </w:rPr>
            </w:pPr>
            <w:r w:rsidRPr="002469FB">
              <w:rPr>
                <w:color w:val="000000"/>
                <w:sz w:val="20"/>
                <w:szCs w:val="20"/>
              </w:rPr>
              <w:t>57,9</w:t>
            </w:r>
          </w:p>
        </w:tc>
        <w:tc>
          <w:tcPr>
            <w:tcW w:w="567" w:type="dxa"/>
            <w:shd w:val="clear" w:color="auto" w:fill="auto"/>
            <w:vAlign w:val="center"/>
          </w:tcPr>
          <w:p w14:paraId="77B30B32" w14:textId="77777777" w:rsidR="00A413FA" w:rsidRPr="002469FB" w:rsidRDefault="00A413FA" w:rsidP="002469FB">
            <w:pPr>
              <w:jc w:val="center"/>
              <w:rPr>
                <w:color w:val="000000"/>
                <w:sz w:val="20"/>
                <w:szCs w:val="20"/>
              </w:rPr>
            </w:pPr>
            <w:r w:rsidRPr="002469FB">
              <w:rPr>
                <w:color w:val="000000"/>
                <w:sz w:val="20"/>
                <w:szCs w:val="20"/>
              </w:rPr>
              <w:t>45,0</w:t>
            </w:r>
          </w:p>
        </w:tc>
        <w:tc>
          <w:tcPr>
            <w:tcW w:w="567" w:type="dxa"/>
            <w:shd w:val="clear" w:color="auto" w:fill="auto"/>
            <w:vAlign w:val="center"/>
          </w:tcPr>
          <w:p w14:paraId="2AC16FBB" w14:textId="77777777" w:rsidR="00A413FA" w:rsidRPr="002469FB" w:rsidRDefault="00A413FA" w:rsidP="002469FB">
            <w:pPr>
              <w:jc w:val="center"/>
              <w:rPr>
                <w:color w:val="000000"/>
                <w:sz w:val="20"/>
                <w:szCs w:val="20"/>
              </w:rPr>
            </w:pPr>
            <w:r w:rsidRPr="002469FB">
              <w:rPr>
                <w:color w:val="000000"/>
                <w:sz w:val="20"/>
                <w:szCs w:val="20"/>
              </w:rPr>
              <w:t>47,5</w:t>
            </w:r>
          </w:p>
        </w:tc>
        <w:tc>
          <w:tcPr>
            <w:tcW w:w="571" w:type="dxa"/>
            <w:shd w:val="clear" w:color="auto" w:fill="auto"/>
            <w:vAlign w:val="center"/>
          </w:tcPr>
          <w:p w14:paraId="59E8286E" w14:textId="77777777" w:rsidR="00A413FA" w:rsidRPr="002469FB" w:rsidRDefault="00A413FA" w:rsidP="002469FB">
            <w:pPr>
              <w:jc w:val="center"/>
              <w:rPr>
                <w:color w:val="000000"/>
                <w:sz w:val="20"/>
                <w:szCs w:val="20"/>
              </w:rPr>
            </w:pPr>
            <w:r w:rsidRPr="002469FB">
              <w:rPr>
                <w:color w:val="000000"/>
                <w:sz w:val="20"/>
                <w:szCs w:val="20"/>
              </w:rPr>
              <w:t>60,0</w:t>
            </w:r>
          </w:p>
        </w:tc>
        <w:tc>
          <w:tcPr>
            <w:tcW w:w="567" w:type="dxa"/>
            <w:shd w:val="clear" w:color="auto" w:fill="auto"/>
            <w:vAlign w:val="center"/>
          </w:tcPr>
          <w:p w14:paraId="3A63F973" w14:textId="77777777" w:rsidR="00A413FA" w:rsidRPr="002469FB" w:rsidRDefault="00A413FA" w:rsidP="002469FB">
            <w:pPr>
              <w:jc w:val="center"/>
              <w:rPr>
                <w:color w:val="000000"/>
                <w:sz w:val="20"/>
                <w:szCs w:val="20"/>
              </w:rPr>
            </w:pPr>
            <w:r w:rsidRPr="002469FB">
              <w:rPr>
                <w:color w:val="000000"/>
                <w:sz w:val="20"/>
                <w:szCs w:val="20"/>
              </w:rPr>
              <w:t>56,3</w:t>
            </w:r>
          </w:p>
        </w:tc>
        <w:tc>
          <w:tcPr>
            <w:tcW w:w="567" w:type="dxa"/>
            <w:shd w:val="clear" w:color="auto" w:fill="auto"/>
            <w:vAlign w:val="center"/>
          </w:tcPr>
          <w:p w14:paraId="2865836D" w14:textId="77777777" w:rsidR="00A413FA" w:rsidRPr="002469FB" w:rsidRDefault="00A413FA" w:rsidP="002469FB">
            <w:pPr>
              <w:jc w:val="center"/>
              <w:rPr>
                <w:color w:val="000000"/>
                <w:sz w:val="20"/>
                <w:szCs w:val="20"/>
              </w:rPr>
            </w:pPr>
            <w:r w:rsidRPr="002469FB">
              <w:rPr>
                <w:color w:val="000000"/>
                <w:sz w:val="20"/>
                <w:szCs w:val="20"/>
              </w:rPr>
              <w:t>61,0</w:t>
            </w:r>
          </w:p>
        </w:tc>
        <w:tc>
          <w:tcPr>
            <w:tcW w:w="567" w:type="dxa"/>
            <w:shd w:val="clear" w:color="auto" w:fill="auto"/>
            <w:vAlign w:val="center"/>
          </w:tcPr>
          <w:p w14:paraId="596FAD7C" w14:textId="77777777" w:rsidR="00A413FA" w:rsidRPr="002469FB" w:rsidRDefault="00A413FA" w:rsidP="002469FB">
            <w:pPr>
              <w:jc w:val="center"/>
              <w:rPr>
                <w:color w:val="000000"/>
                <w:sz w:val="20"/>
                <w:szCs w:val="20"/>
              </w:rPr>
            </w:pPr>
            <w:r w:rsidRPr="002469FB">
              <w:rPr>
                <w:color w:val="000000"/>
                <w:sz w:val="20"/>
                <w:szCs w:val="20"/>
              </w:rPr>
              <w:t>52,4</w:t>
            </w:r>
          </w:p>
        </w:tc>
        <w:tc>
          <w:tcPr>
            <w:tcW w:w="567" w:type="dxa"/>
            <w:shd w:val="clear" w:color="auto" w:fill="auto"/>
            <w:vAlign w:val="center"/>
          </w:tcPr>
          <w:p w14:paraId="2C5F536D" w14:textId="77777777" w:rsidR="00A413FA" w:rsidRPr="002469FB" w:rsidRDefault="00A413FA" w:rsidP="002469FB">
            <w:pPr>
              <w:jc w:val="center"/>
              <w:rPr>
                <w:color w:val="000000"/>
                <w:sz w:val="20"/>
                <w:szCs w:val="20"/>
              </w:rPr>
            </w:pPr>
            <w:r w:rsidRPr="002469FB">
              <w:rPr>
                <w:color w:val="000000"/>
                <w:sz w:val="20"/>
                <w:szCs w:val="20"/>
              </w:rPr>
              <w:t>61,8</w:t>
            </w:r>
          </w:p>
        </w:tc>
        <w:tc>
          <w:tcPr>
            <w:tcW w:w="567" w:type="dxa"/>
            <w:shd w:val="clear" w:color="auto" w:fill="auto"/>
            <w:vAlign w:val="center"/>
          </w:tcPr>
          <w:p w14:paraId="60104D38" w14:textId="77777777" w:rsidR="00A413FA" w:rsidRPr="002469FB" w:rsidRDefault="00A413FA" w:rsidP="002469FB">
            <w:pPr>
              <w:jc w:val="center"/>
              <w:rPr>
                <w:color w:val="000000"/>
                <w:sz w:val="20"/>
                <w:szCs w:val="20"/>
              </w:rPr>
            </w:pPr>
            <w:r w:rsidRPr="002469FB">
              <w:rPr>
                <w:color w:val="000000"/>
                <w:sz w:val="20"/>
                <w:szCs w:val="20"/>
              </w:rPr>
              <w:t>60,0</w:t>
            </w:r>
          </w:p>
        </w:tc>
        <w:tc>
          <w:tcPr>
            <w:tcW w:w="567" w:type="dxa"/>
            <w:shd w:val="clear" w:color="auto" w:fill="auto"/>
            <w:vAlign w:val="center"/>
          </w:tcPr>
          <w:p w14:paraId="6C6F4844"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04343A44" w14:textId="77777777" w:rsidR="00A413FA" w:rsidRPr="002469FB" w:rsidRDefault="00A413FA" w:rsidP="002469FB">
            <w:pPr>
              <w:jc w:val="center"/>
              <w:rPr>
                <w:color w:val="000000"/>
                <w:sz w:val="20"/>
                <w:szCs w:val="20"/>
              </w:rPr>
            </w:pPr>
            <w:r w:rsidRPr="002469FB">
              <w:rPr>
                <w:color w:val="000000"/>
                <w:sz w:val="20"/>
                <w:szCs w:val="20"/>
              </w:rPr>
              <w:t>75,0</w:t>
            </w:r>
          </w:p>
        </w:tc>
      </w:tr>
      <w:tr w:rsidR="00A413FA" w:rsidRPr="008E015D" w14:paraId="180B2CA2" w14:textId="77777777" w:rsidTr="005A6DE2">
        <w:trPr>
          <w:cantSplit/>
          <w:trHeight w:val="173"/>
          <w:jc w:val="center"/>
        </w:trPr>
        <w:tc>
          <w:tcPr>
            <w:tcW w:w="3964" w:type="dxa"/>
            <w:shd w:val="clear" w:color="auto" w:fill="auto"/>
          </w:tcPr>
          <w:p w14:paraId="7730357D" w14:textId="77777777" w:rsidR="00A413FA" w:rsidRPr="002469FB" w:rsidRDefault="00A413FA" w:rsidP="00E020CA">
            <w:pPr>
              <w:rPr>
                <w:sz w:val="20"/>
                <w:szCs w:val="20"/>
              </w:rPr>
            </w:pPr>
            <w:r w:rsidRPr="002469FB">
              <w:rPr>
                <w:sz w:val="20"/>
                <w:szCs w:val="20"/>
              </w:rPr>
              <w:t>Необходимо регулярно не только предпринимать меры по повышению конкурентоспособности нашей продукции/ работ/ услуг, но и время от времени (раз в 2-3 года) применять новые способы ее повышения, не используемые компанией ранее (например, повышение объемов реализации продукции, работ и услуг, снижение расходов, обучение кадров и др.) – высокая конкуренция</w:t>
            </w:r>
          </w:p>
        </w:tc>
        <w:tc>
          <w:tcPr>
            <w:tcW w:w="1420" w:type="dxa"/>
            <w:shd w:val="clear" w:color="auto" w:fill="auto"/>
            <w:vAlign w:val="center"/>
          </w:tcPr>
          <w:p w14:paraId="0F80E8FC" w14:textId="77777777" w:rsidR="00A413FA" w:rsidRPr="002469FB" w:rsidRDefault="00A413FA" w:rsidP="002469FB">
            <w:pPr>
              <w:jc w:val="center"/>
              <w:rPr>
                <w:color w:val="000000"/>
                <w:sz w:val="20"/>
                <w:szCs w:val="20"/>
              </w:rPr>
            </w:pPr>
            <w:r w:rsidRPr="002469FB">
              <w:rPr>
                <w:color w:val="000000"/>
                <w:sz w:val="20"/>
                <w:szCs w:val="20"/>
              </w:rPr>
              <w:t>28,6</w:t>
            </w:r>
          </w:p>
        </w:tc>
        <w:tc>
          <w:tcPr>
            <w:tcW w:w="850" w:type="dxa"/>
            <w:shd w:val="clear" w:color="auto" w:fill="auto"/>
            <w:vAlign w:val="center"/>
          </w:tcPr>
          <w:p w14:paraId="5F76C6AA" w14:textId="77777777" w:rsidR="00A413FA" w:rsidRPr="002469FB" w:rsidRDefault="00A413FA" w:rsidP="002469FB">
            <w:pPr>
              <w:jc w:val="center"/>
              <w:rPr>
                <w:color w:val="000000"/>
                <w:sz w:val="20"/>
                <w:szCs w:val="20"/>
              </w:rPr>
            </w:pPr>
            <w:r w:rsidRPr="002469FB">
              <w:rPr>
                <w:color w:val="000000"/>
                <w:sz w:val="20"/>
                <w:szCs w:val="20"/>
              </w:rPr>
              <w:t>30,1</w:t>
            </w:r>
          </w:p>
        </w:tc>
        <w:tc>
          <w:tcPr>
            <w:tcW w:w="567" w:type="dxa"/>
            <w:shd w:val="clear" w:color="auto" w:fill="auto"/>
            <w:vAlign w:val="center"/>
          </w:tcPr>
          <w:p w14:paraId="6AB04DA8" w14:textId="77777777" w:rsidR="00A413FA" w:rsidRPr="002469FB" w:rsidRDefault="00A413FA" w:rsidP="002469FB">
            <w:pPr>
              <w:jc w:val="center"/>
              <w:rPr>
                <w:color w:val="000000"/>
                <w:sz w:val="20"/>
                <w:szCs w:val="20"/>
              </w:rPr>
            </w:pPr>
            <w:r w:rsidRPr="002469FB">
              <w:rPr>
                <w:color w:val="000000"/>
                <w:sz w:val="20"/>
                <w:szCs w:val="20"/>
              </w:rPr>
              <w:t>32,7</w:t>
            </w:r>
          </w:p>
        </w:tc>
        <w:tc>
          <w:tcPr>
            <w:tcW w:w="567" w:type="dxa"/>
            <w:shd w:val="clear" w:color="auto" w:fill="auto"/>
            <w:vAlign w:val="center"/>
          </w:tcPr>
          <w:p w14:paraId="08A02770"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03159B67"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6EF77C3B"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2765DE05" w14:textId="77777777" w:rsidR="00A413FA" w:rsidRPr="002469FB" w:rsidRDefault="00A413FA" w:rsidP="002469FB">
            <w:pPr>
              <w:jc w:val="center"/>
              <w:rPr>
                <w:color w:val="000000"/>
                <w:sz w:val="20"/>
                <w:szCs w:val="20"/>
              </w:rPr>
            </w:pPr>
            <w:r w:rsidRPr="002469FB">
              <w:rPr>
                <w:color w:val="000000"/>
                <w:sz w:val="20"/>
                <w:szCs w:val="20"/>
              </w:rPr>
              <w:t>29,1</w:t>
            </w:r>
          </w:p>
        </w:tc>
        <w:tc>
          <w:tcPr>
            <w:tcW w:w="567" w:type="dxa"/>
            <w:shd w:val="clear" w:color="auto" w:fill="auto"/>
            <w:vAlign w:val="center"/>
          </w:tcPr>
          <w:p w14:paraId="0A0336AB" w14:textId="77777777" w:rsidR="00A413FA" w:rsidRPr="002469FB" w:rsidRDefault="00A413FA" w:rsidP="002469FB">
            <w:pPr>
              <w:jc w:val="center"/>
              <w:rPr>
                <w:color w:val="000000"/>
                <w:sz w:val="20"/>
                <w:szCs w:val="20"/>
              </w:rPr>
            </w:pPr>
            <w:r w:rsidRPr="002469FB">
              <w:rPr>
                <w:color w:val="000000"/>
                <w:sz w:val="20"/>
                <w:szCs w:val="20"/>
              </w:rPr>
              <w:t>36,8</w:t>
            </w:r>
          </w:p>
        </w:tc>
        <w:tc>
          <w:tcPr>
            <w:tcW w:w="567" w:type="dxa"/>
            <w:shd w:val="clear" w:color="auto" w:fill="auto"/>
            <w:vAlign w:val="center"/>
          </w:tcPr>
          <w:p w14:paraId="3854F139" w14:textId="77777777" w:rsidR="00A413FA" w:rsidRPr="002469FB" w:rsidRDefault="00A413FA" w:rsidP="002469FB">
            <w:pPr>
              <w:jc w:val="center"/>
              <w:rPr>
                <w:color w:val="000000"/>
                <w:sz w:val="20"/>
                <w:szCs w:val="20"/>
              </w:rPr>
            </w:pPr>
            <w:r w:rsidRPr="002469FB">
              <w:rPr>
                <w:color w:val="000000"/>
                <w:sz w:val="20"/>
                <w:szCs w:val="20"/>
              </w:rPr>
              <w:t>35,0</w:t>
            </w:r>
          </w:p>
        </w:tc>
        <w:tc>
          <w:tcPr>
            <w:tcW w:w="567" w:type="dxa"/>
            <w:shd w:val="clear" w:color="auto" w:fill="auto"/>
            <w:vAlign w:val="center"/>
          </w:tcPr>
          <w:p w14:paraId="2DB6ECE7" w14:textId="77777777" w:rsidR="00A413FA" w:rsidRPr="002469FB" w:rsidRDefault="00A413FA" w:rsidP="002469FB">
            <w:pPr>
              <w:jc w:val="center"/>
              <w:rPr>
                <w:color w:val="000000"/>
                <w:sz w:val="20"/>
                <w:szCs w:val="20"/>
              </w:rPr>
            </w:pPr>
            <w:r w:rsidRPr="002469FB">
              <w:rPr>
                <w:color w:val="000000"/>
                <w:sz w:val="20"/>
                <w:szCs w:val="20"/>
              </w:rPr>
              <w:t>35,0</w:t>
            </w:r>
          </w:p>
        </w:tc>
        <w:tc>
          <w:tcPr>
            <w:tcW w:w="571" w:type="dxa"/>
            <w:shd w:val="clear" w:color="auto" w:fill="auto"/>
            <w:vAlign w:val="center"/>
          </w:tcPr>
          <w:p w14:paraId="5DAB218C"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0932EA94" w14:textId="77777777" w:rsidR="00A413FA" w:rsidRPr="002469FB" w:rsidRDefault="00A413FA" w:rsidP="002469FB">
            <w:pPr>
              <w:jc w:val="center"/>
              <w:rPr>
                <w:color w:val="000000"/>
                <w:sz w:val="20"/>
                <w:szCs w:val="20"/>
              </w:rPr>
            </w:pPr>
            <w:r w:rsidRPr="002469FB">
              <w:rPr>
                <w:color w:val="000000"/>
                <w:sz w:val="20"/>
                <w:szCs w:val="20"/>
              </w:rPr>
              <w:t>37,5</w:t>
            </w:r>
          </w:p>
        </w:tc>
        <w:tc>
          <w:tcPr>
            <w:tcW w:w="567" w:type="dxa"/>
            <w:shd w:val="clear" w:color="auto" w:fill="auto"/>
            <w:vAlign w:val="center"/>
          </w:tcPr>
          <w:p w14:paraId="015DE6C4"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0A6AAD1F" w14:textId="77777777" w:rsidR="00A413FA" w:rsidRPr="002469FB" w:rsidRDefault="00A413FA" w:rsidP="002469FB">
            <w:pPr>
              <w:jc w:val="center"/>
              <w:rPr>
                <w:color w:val="000000"/>
                <w:sz w:val="20"/>
                <w:szCs w:val="20"/>
              </w:rPr>
            </w:pPr>
            <w:r w:rsidRPr="002469FB">
              <w:rPr>
                <w:color w:val="000000"/>
                <w:sz w:val="20"/>
                <w:szCs w:val="20"/>
              </w:rPr>
              <w:t>31,7</w:t>
            </w:r>
          </w:p>
        </w:tc>
        <w:tc>
          <w:tcPr>
            <w:tcW w:w="567" w:type="dxa"/>
            <w:shd w:val="clear" w:color="auto" w:fill="auto"/>
            <w:vAlign w:val="center"/>
          </w:tcPr>
          <w:p w14:paraId="39802F6B" w14:textId="77777777" w:rsidR="00A413FA" w:rsidRPr="002469FB" w:rsidRDefault="00A413FA" w:rsidP="002469FB">
            <w:pPr>
              <w:jc w:val="center"/>
              <w:rPr>
                <w:color w:val="000000"/>
                <w:sz w:val="20"/>
                <w:szCs w:val="20"/>
              </w:rPr>
            </w:pPr>
            <w:r w:rsidRPr="002469FB">
              <w:rPr>
                <w:color w:val="000000"/>
                <w:sz w:val="20"/>
                <w:szCs w:val="20"/>
              </w:rPr>
              <w:t>24,5</w:t>
            </w:r>
          </w:p>
        </w:tc>
        <w:tc>
          <w:tcPr>
            <w:tcW w:w="567" w:type="dxa"/>
            <w:shd w:val="clear" w:color="auto" w:fill="auto"/>
            <w:vAlign w:val="center"/>
          </w:tcPr>
          <w:p w14:paraId="05A7E0D9"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14698CD9" w14:textId="77777777" w:rsidR="00A413FA" w:rsidRPr="002469FB" w:rsidRDefault="00A413FA" w:rsidP="002469FB">
            <w:pPr>
              <w:jc w:val="center"/>
              <w:rPr>
                <w:color w:val="000000"/>
                <w:sz w:val="20"/>
                <w:szCs w:val="20"/>
              </w:rPr>
            </w:pPr>
            <w:r w:rsidRPr="002469FB">
              <w:rPr>
                <w:color w:val="000000"/>
                <w:sz w:val="20"/>
                <w:szCs w:val="20"/>
              </w:rPr>
              <w:t>26,1</w:t>
            </w:r>
          </w:p>
        </w:tc>
        <w:tc>
          <w:tcPr>
            <w:tcW w:w="567" w:type="dxa"/>
            <w:shd w:val="clear" w:color="auto" w:fill="auto"/>
            <w:vAlign w:val="center"/>
          </w:tcPr>
          <w:p w14:paraId="304D1429"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2DDF17CB" w14:textId="77777777" w:rsidTr="005A6DE2">
        <w:trPr>
          <w:cantSplit/>
          <w:trHeight w:val="173"/>
          <w:jc w:val="center"/>
        </w:trPr>
        <w:tc>
          <w:tcPr>
            <w:tcW w:w="3964" w:type="dxa"/>
            <w:shd w:val="clear" w:color="auto" w:fill="auto"/>
            <w:vAlign w:val="center"/>
          </w:tcPr>
          <w:p w14:paraId="7FBBFE1E" w14:textId="77777777" w:rsidR="00A413FA" w:rsidRPr="002469FB" w:rsidRDefault="00A413FA" w:rsidP="00E020CA">
            <w:pPr>
              <w:rPr>
                <w:sz w:val="20"/>
                <w:szCs w:val="20"/>
              </w:rPr>
            </w:pPr>
            <w:r w:rsidRPr="002469FB">
              <w:rPr>
                <w:sz w:val="20"/>
                <w:szCs w:val="20"/>
              </w:rPr>
              <w:t>Затрудняюсь ответить</w:t>
            </w:r>
          </w:p>
        </w:tc>
        <w:tc>
          <w:tcPr>
            <w:tcW w:w="1420" w:type="dxa"/>
            <w:shd w:val="clear" w:color="auto" w:fill="auto"/>
            <w:vAlign w:val="center"/>
          </w:tcPr>
          <w:p w14:paraId="6A10B8BC" w14:textId="77777777" w:rsidR="00A413FA" w:rsidRPr="002469FB" w:rsidRDefault="00A413FA" w:rsidP="002469FB">
            <w:pPr>
              <w:jc w:val="center"/>
              <w:rPr>
                <w:color w:val="000000"/>
                <w:sz w:val="20"/>
                <w:szCs w:val="20"/>
              </w:rPr>
            </w:pPr>
            <w:r w:rsidRPr="002469FB">
              <w:rPr>
                <w:color w:val="000000"/>
                <w:sz w:val="20"/>
                <w:szCs w:val="20"/>
              </w:rPr>
              <w:t>0,4</w:t>
            </w:r>
          </w:p>
        </w:tc>
        <w:tc>
          <w:tcPr>
            <w:tcW w:w="850" w:type="dxa"/>
            <w:shd w:val="clear" w:color="auto" w:fill="auto"/>
            <w:vAlign w:val="center"/>
          </w:tcPr>
          <w:p w14:paraId="1E8BFD9C"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7B8D0011"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B48876E"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58807F85"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4A8F532"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70D35DDF"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77C524A0"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11B0EA0"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60CFDBE" w14:textId="77777777" w:rsidR="00A413FA" w:rsidRPr="002469FB" w:rsidRDefault="00A413FA" w:rsidP="002469FB">
            <w:pPr>
              <w:jc w:val="center"/>
              <w:rPr>
                <w:color w:val="000000"/>
                <w:sz w:val="20"/>
                <w:szCs w:val="20"/>
              </w:rPr>
            </w:pPr>
            <w:r w:rsidRPr="002469FB">
              <w:rPr>
                <w:color w:val="000000"/>
                <w:sz w:val="20"/>
                <w:szCs w:val="20"/>
              </w:rPr>
              <w:t>0,0</w:t>
            </w:r>
          </w:p>
        </w:tc>
        <w:tc>
          <w:tcPr>
            <w:tcW w:w="571" w:type="dxa"/>
            <w:shd w:val="clear" w:color="auto" w:fill="auto"/>
            <w:vAlign w:val="center"/>
          </w:tcPr>
          <w:p w14:paraId="1B6F5843"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1999CDF2"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3C7E7AF5"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B3FCBC4"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3978F1F9" w14:textId="77777777" w:rsidR="00A413FA" w:rsidRPr="002469FB" w:rsidRDefault="00A413FA" w:rsidP="002469FB">
            <w:pPr>
              <w:jc w:val="center"/>
              <w:rPr>
                <w:color w:val="000000"/>
                <w:sz w:val="20"/>
                <w:szCs w:val="20"/>
              </w:rPr>
            </w:pPr>
            <w:r w:rsidRPr="002469FB">
              <w:rPr>
                <w:color w:val="000000"/>
                <w:sz w:val="20"/>
                <w:szCs w:val="20"/>
              </w:rPr>
              <w:t>1,0</w:t>
            </w:r>
          </w:p>
        </w:tc>
        <w:tc>
          <w:tcPr>
            <w:tcW w:w="567" w:type="dxa"/>
            <w:shd w:val="clear" w:color="auto" w:fill="auto"/>
            <w:vAlign w:val="center"/>
          </w:tcPr>
          <w:p w14:paraId="6FE7BA24" w14:textId="77777777" w:rsidR="00A413FA" w:rsidRPr="002469FB" w:rsidRDefault="00A413FA" w:rsidP="002469FB">
            <w:pPr>
              <w:jc w:val="center"/>
              <w:rPr>
                <w:color w:val="000000"/>
                <w:sz w:val="20"/>
                <w:szCs w:val="20"/>
              </w:rPr>
            </w:pPr>
            <w:r w:rsidRPr="002469FB">
              <w:rPr>
                <w:color w:val="000000"/>
                <w:sz w:val="20"/>
                <w:szCs w:val="20"/>
              </w:rPr>
              <w:t>0,4</w:t>
            </w:r>
          </w:p>
        </w:tc>
        <w:tc>
          <w:tcPr>
            <w:tcW w:w="567" w:type="dxa"/>
            <w:shd w:val="clear" w:color="auto" w:fill="auto"/>
            <w:vAlign w:val="center"/>
          </w:tcPr>
          <w:p w14:paraId="27DCEB5E"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13E4B64"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425264CF" w14:textId="77777777" w:rsidTr="00AE67B2">
        <w:trPr>
          <w:cantSplit/>
          <w:trHeight w:val="173"/>
          <w:jc w:val="center"/>
        </w:trPr>
        <w:tc>
          <w:tcPr>
            <w:tcW w:w="15315" w:type="dxa"/>
            <w:gridSpan w:val="19"/>
            <w:shd w:val="clear" w:color="auto" w:fill="auto"/>
            <w:vAlign w:val="center"/>
          </w:tcPr>
          <w:p w14:paraId="62A07FC4" w14:textId="77777777" w:rsidR="00A413FA" w:rsidRPr="002469FB" w:rsidRDefault="00A413FA" w:rsidP="002469FB">
            <w:pPr>
              <w:jc w:val="center"/>
              <w:rPr>
                <w:b/>
                <w:sz w:val="20"/>
                <w:szCs w:val="20"/>
              </w:rPr>
            </w:pPr>
            <w:r w:rsidRPr="002469FB">
              <w:rPr>
                <w:b/>
                <w:sz w:val="20"/>
                <w:szCs w:val="20"/>
              </w:rPr>
              <w:t>8. Укажите, какие меры по повышению конкурентоспособности продукции, работ, услуг, которые производит или предоставляет Ваш бизнес, Вы предпринимали за последние 3 года?</w:t>
            </w:r>
          </w:p>
        </w:tc>
      </w:tr>
      <w:tr w:rsidR="00A413FA" w:rsidRPr="008E015D" w14:paraId="7A536D09" w14:textId="77777777" w:rsidTr="005A6DE2">
        <w:trPr>
          <w:cantSplit/>
          <w:trHeight w:val="173"/>
          <w:jc w:val="center"/>
        </w:trPr>
        <w:tc>
          <w:tcPr>
            <w:tcW w:w="3964" w:type="dxa"/>
            <w:shd w:val="clear" w:color="auto" w:fill="auto"/>
          </w:tcPr>
          <w:p w14:paraId="6DF23489" w14:textId="77777777" w:rsidR="00A413FA" w:rsidRPr="002469FB" w:rsidRDefault="00A413FA" w:rsidP="00E020CA">
            <w:pPr>
              <w:rPr>
                <w:sz w:val="20"/>
                <w:szCs w:val="20"/>
              </w:rPr>
            </w:pPr>
            <w:r w:rsidRPr="002469FB">
              <w:rPr>
                <w:sz w:val="20"/>
                <w:szCs w:val="20"/>
              </w:rPr>
              <w:t>Снижение цен на продукцию (работы, услуги)</w:t>
            </w:r>
          </w:p>
        </w:tc>
        <w:tc>
          <w:tcPr>
            <w:tcW w:w="1420" w:type="dxa"/>
            <w:shd w:val="clear" w:color="auto" w:fill="auto"/>
            <w:vAlign w:val="center"/>
          </w:tcPr>
          <w:p w14:paraId="7FD655B7" w14:textId="77777777" w:rsidR="00A413FA" w:rsidRPr="002469FB" w:rsidRDefault="00A413FA" w:rsidP="002469FB">
            <w:pPr>
              <w:jc w:val="center"/>
              <w:rPr>
                <w:color w:val="000000"/>
                <w:sz w:val="20"/>
                <w:szCs w:val="20"/>
              </w:rPr>
            </w:pPr>
            <w:r w:rsidRPr="002469FB">
              <w:rPr>
                <w:color w:val="000000"/>
                <w:sz w:val="20"/>
                <w:szCs w:val="20"/>
              </w:rPr>
              <w:t>0,9</w:t>
            </w:r>
          </w:p>
        </w:tc>
        <w:tc>
          <w:tcPr>
            <w:tcW w:w="850" w:type="dxa"/>
            <w:shd w:val="clear" w:color="auto" w:fill="auto"/>
            <w:vAlign w:val="center"/>
          </w:tcPr>
          <w:p w14:paraId="5CA347B0" w14:textId="77777777" w:rsidR="00A413FA" w:rsidRPr="002469FB" w:rsidRDefault="00A413FA" w:rsidP="002469FB">
            <w:pPr>
              <w:jc w:val="center"/>
              <w:rPr>
                <w:color w:val="000000"/>
                <w:sz w:val="20"/>
                <w:szCs w:val="20"/>
              </w:rPr>
            </w:pPr>
            <w:r w:rsidRPr="002469FB">
              <w:rPr>
                <w:color w:val="000000"/>
                <w:sz w:val="20"/>
                <w:szCs w:val="20"/>
              </w:rPr>
              <w:t>2,7</w:t>
            </w:r>
          </w:p>
        </w:tc>
        <w:tc>
          <w:tcPr>
            <w:tcW w:w="567" w:type="dxa"/>
            <w:shd w:val="clear" w:color="auto" w:fill="auto"/>
            <w:vAlign w:val="center"/>
          </w:tcPr>
          <w:p w14:paraId="7F020EAA"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CF986E6"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5BB8D1D6"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C56E5FE"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CC226A8" w14:textId="77777777" w:rsidR="00A413FA" w:rsidRPr="002469FB" w:rsidRDefault="00A413FA" w:rsidP="002469FB">
            <w:pPr>
              <w:jc w:val="center"/>
              <w:rPr>
                <w:color w:val="000000"/>
                <w:sz w:val="20"/>
                <w:szCs w:val="20"/>
              </w:rPr>
            </w:pPr>
            <w:r w:rsidRPr="002469FB">
              <w:rPr>
                <w:color w:val="000000"/>
                <w:sz w:val="20"/>
                <w:szCs w:val="20"/>
              </w:rPr>
              <w:t>3,6</w:t>
            </w:r>
          </w:p>
        </w:tc>
        <w:tc>
          <w:tcPr>
            <w:tcW w:w="567" w:type="dxa"/>
            <w:shd w:val="clear" w:color="auto" w:fill="auto"/>
            <w:vAlign w:val="center"/>
          </w:tcPr>
          <w:p w14:paraId="0F51A54B" w14:textId="77777777" w:rsidR="00A413FA" w:rsidRPr="002469FB" w:rsidRDefault="00A413FA" w:rsidP="002469FB">
            <w:pPr>
              <w:jc w:val="center"/>
              <w:rPr>
                <w:color w:val="000000"/>
                <w:sz w:val="20"/>
                <w:szCs w:val="20"/>
              </w:rPr>
            </w:pPr>
            <w:r w:rsidRPr="002469FB">
              <w:rPr>
                <w:color w:val="000000"/>
                <w:sz w:val="20"/>
                <w:szCs w:val="20"/>
              </w:rPr>
              <w:t>2,6</w:t>
            </w:r>
          </w:p>
        </w:tc>
        <w:tc>
          <w:tcPr>
            <w:tcW w:w="567" w:type="dxa"/>
            <w:shd w:val="clear" w:color="auto" w:fill="auto"/>
            <w:vAlign w:val="center"/>
          </w:tcPr>
          <w:p w14:paraId="4A3EF2CE"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BF5AA64" w14:textId="77777777" w:rsidR="00A413FA" w:rsidRPr="002469FB" w:rsidRDefault="00A413FA" w:rsidP="002469FB">
            <w:pPr>
              <w:jc w:val="center"/>
              <w:rPr>
                <w:color w:val="000000"/>
                <w:sz w:val="20"/>
                <w:szCs w:val="20"/>
              </w:rPr>
            </w:pPr>
            <w:r w:rsidRPr="002469FB">
              <w:rPr>
                <w:color w:val="000000"/>
                <w:sz w:val="20"/>
                <w:szCs w:val="20"/>
              </w:rPr>
              <w:t>0,0</w:t>
            </w:r>
          </w:p>
        </w:tc>
        <w:tc>
          <w:tcPr>
            <w:tcW w:w="571" w:type="dxa"/>
            <w:shd w:val="clear" w:color="auto" w:fill="auto"/>
            <w:vAlign w:val="center"/>
          </w:tcPr>
          <w:p w14:paraId="4A96AB33"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11329A86"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D5EB5BC" w14:textId="77777777" w:rsidR="00A413FA" w:rsidRPr="002469FB" w:rsidRDefault="00A413FA" w:rsidP="002469FB">
            <w:pPr>
              <w:jc w:val="center"/>
              <w:rPr>
                <w:color w:val="000000"/>
                <w:sz w:val="20"/>
                <w:szCs w:val="20"/>
              </w:rPr>
            </w:pPr>
            <w:r w:rsidRPr="002469FB">
              <w:rPr>
                <w:color w:val="000000"/>
                <w:sz w:val="20"/>
                <w:szCs w:val="20"/>
              </w:rPr>
              <w:t>1,0</w:t>
            </w:r>
          </w:p>
        </w:tc>
        <w:tc>
          <w:tcPr>
            <w:tcW w:w="567" w:type="dxa"/>
            <w:shd w:val="clear" w:color="auto" w:fill="auto"/>
            <w:vAlign w:val="center"/>
          </w:tcPr>
          <w:p w14:paraId="156EC9D6" w14:textId="77777777" w:rsidR="00A413FA" w:rsidRPr="002469FB" w:rsidRDefault="00A413FA" w:rsidP="002469FB">
            <w:pPr>
              <w:jc w:val="center"/>
              <w:rPr>
                <w:color w:val="000000"/>
                <w:sz w:val="20"/>
                <w:szCs w:val="20"/>
              </w:rPr>
            </w:pPr>
            <w:r w:rsidRPr="002469FB">
              <w:rPr>
                <w:color w:val="000000"/>
                <w:sz w:val="20"/>
                <w:szCs w:val="20"/>
              </w:rPr>
              <w:t>1,2</w:t>
            </w:r>
          </w:p>
        </w:tc>
        <w:tc>
          <w:tcPr>
            <w:tcW w:w="567" w:type="dxa"/>
            <w:shd w:val="clear" w:color="auto" w:fill="auto"/>
            <w:vAlign w:val="center"/>
          </w:tcPr>
          <w:p w14:paraId="5641D6BB" w14:textId="77777777" w:rsidR="00A413FA" w:rsidRPr="002469FB" w:rsidRDefault="00A413FA" w:rsidP="002469FB">
            <w:pPr>
              <w:jc w:val="center"/>
              <w:rPr>
                <w:color w:val="000000"/>
                <w:sz w:val="20"/>
                <w:szCs w:val="20"/>
              </w:rPr>
            </w:pPr>
            <w:r w:rsidRPr="002469FB">
              <w:rPr>
                <w:color w:val="000000"/>
                <w:sz w:val="20"/>
                <w:szCs w:val="20"/>
              </w:rPr>
              <w:t>2,0</w:t>
            </w:r>
          </w:p>
        </w:tc>
        <w:tc>
          <w:tcPr>
            <w:tcW w:w="567" w:type="dxa"/>
            <w:shd w:val="clear" w:color="auto" w:fill="auto"/>
            <w:vAlign w:val="center"/>
          </w:tcPr>
          <w:p w14:paraId="36D7A26B" w14:textId="77777777" w:rsidR="00A413FA" w:rsidRPr="002469FB" w:rsidRDefault="00A413FA" w:rsidP="002469FB">
            <w:pPr>
              <w:jc w:val="center"/>
              <w:rPr>
                <w:color w:val="000000"/>
                <w:sz w:val="20"/>
                <w:szCs w:val="20"/>
              </w:rPr>
            </w:pPr>
            <w:r w:rsidRPr="002469FB">
              <w:rPr>
                <w:color w:val="000000"/>
                <w:sz w:val="20"/>
                <w:szCs w:val="20"/>
              </w:rPr>
              <w:t>1,2</w:t>
            </w:r>
          </w:p>
        </w:tc>
        <w:tc>
          <w:tcPr>
            <w:tcW w:w="567" w:type="dxa"/>
            <w:shd w:val="clear" w:color="auto" w:fill="auto"/>
            <w:vAlign w:val="center"/>
          </w:tcPr>
          <w:p w14:paraId="097EBE96" w14:textId="77777777" w:rsidR="00A413FA" w:rsidRPr="002469FB" w:rsidRDefault="00A413FA" w:rsidP="002469FB">
            <w:pPr>
              <w:jc w:val="center"/>
              <w:rPr>
                <w:color w:val="000000"/>
                <w:sz w:val="20"/>
                <w:szCs w:val="20"/>
              </w:rPr>
            </w:pPr>
            <w:r w:rsidRPr="002469FB">
              <w:rPr>
                <w:color w:val="000000"/>
                <w:sz w:val="20"/>
                <w:szCs w:val="20"/>
              </w:rPr>
              <w:t>2,2</w:t>
            </w:r>
          </w:p>
        </w:tc>
        <w:tc>
          <w:tcPr>
            <w:tcW w:w="567" w:type="dxa"/>
            <w:shd w:val="clear" w:color="auto" w:fill="auto"/>
            <w:vAlign w:val="center"/>
          </w:tcPr>
          <w:p w14:paraId="5E62408E"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5743D900" w14:textId="77777777" w:rsidTr="005A6DE2">
        <w:trPr>
          <w:cantSplit/>
          <w:trHeight w:val="173"/>
          <w:jc w:val="center"/>
        </w:trPr>
        <w:tc>
          <w:tcPr>
            <w:tcW w:w="3964" w:type="dxa"/>
            <w:shd w:val="clear" w:color="auto" w:fill="auto"/>
          </w:tcPr>
          <w:p w14:paraId="6D8AF039" w14:textId="77777777" w:rsidR="00A413FA" w:rsidRPr="002469FB" w:rsidRDefault="00A413FA" w:rsidP="00E020CA">
            <w:pPr>
              <w:rPr>
                <w:sz w:val="20"/>
                <w:szCs w:val="20"/>
              </w:rPr>
            </w:pPr>
            <w:r w:rsidRPr="002469FB">
              <w:rPr>
                <w:sz w:val="20"/>
                <w:szCs w:val="20"/>
              </w:rPr>
              <w:t>Улучшение качества реализуемой продукции (работ, услуг)</w:t>
            </w:r>
          </w:p>
        </w:tc>
        <w:tc>
          <w:tcPr>
            <w:tcW w:w="1420" w:type="dxa"/>
            <w:shd w:val="clear" w:color="auto" w:fill="auto"/>
            <w:vAlign w:val="center"/>
          </w:tcPr>
          <w:p w14:paraId="062EA196" w14:textId="77777777" w:rsidR="00A413FA" w:rsidRPr="002469FB" w:rsidRDefault="00A413FA" w:rsidP="002469FB">
            <w:pPr>
              <w:jc w:val="center"/>
              <w:rPr>
                <w:color w:val="000000"/>
                <w:sz w:val="20"/>
                <w:szCs w:val="20"/>
              </w:rPr>
            </w:pPr>
            <w:r w:rsidRPr="002469FB">
              <w:rPr>
                <w:color w:val="000000"/>
                <w:sz w:val="20"/>
                <w:szCs w:val="20"/>
              </w:rPr>
              <w:t>25,1</w:t>
            </w:r>
          </w:p>
        </w:tc>
        <w:tc>
          <w:tcPr>
            <w:tcW w:w="850" w:type="dxa"/>
            <w:shd w:val="clear" w:color="auto" w:fill="auto"/>
            <w:vAlign w:val="center"/>
          </w:tcPr>
          <w:p w14:paraId="45F9BA1A" w14:textId="77777777" w:rsidR="00A413FA" w:rsidRPr="002469FB" w:rsidRDefault="00A413FA" w:rsidP="002469FB">
            <w:pPr>
              <w:jc w:val="center"/>
              <w:rPr>
                <w:color w:val="000000"/>
                <w:sz w:val="20"/>
                <w:szCs w:val="20"/>
              </w:rPr>
            </w:pPr>
            <w:r w:rsidRPr="002469FB">
              <w:rPr>
                <w:color w:val="000000"/>
                <w:sz w:val="20"/>
                <w:szCs w:val="20"/>
              </w:rPr>
              <w:t>17,8</w:t>
            </w:r>
          </w:p>
        </w:tc>
        <w:tc>
          <w:tcPr>
            <w:tcW w:w="567" w:type="dxa"/>
            <w:shd w:val="clear" w:color="auto" w:fill="auto"/>
            <w:vAlign w:val="center"/>
          </w:tcPr>
          <w:p w14:paraId="186563A5" w14:textId="77777777" w:rsidR="00A413FA" w:rsidRPr="002469FB" w:rsidRDefault="00A413FA" w:rsidP="002469FB">
            <w:pPr>
              <w:jc w:val="center"/>
              <w:rPr>
                <w:color w:val="000000"/>
                <w:sz w:val="20"/>
                <w:szCs w:val="20"/>
              </w:rPr>
            </w:pPr>
            <w:r w:rsidRPr="002469FB">
              <w:rPr>
                <w:color w:val="000000"/>
                <w:sz w:val="20"/>
                <w:szCs w:val="20"/>
              </w:rPr>
              <w:t>30,9</w:t>
            </w:r>
          </w:p>
        </w:tc>
        <w:tc>
          <w:tcPr>
            <w:tcW w:w="567" w:type="dxa"/>
            <w:shd w:val="clear" w:color="auto" w:fill="auto"/>
            <w:vAlign w:val="center"/>
          </w:tcPr>
          <w:p w14:paraId="04AC6F83"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663E9B67" w14:textId="77777777" w:rsidR="00A413FA" w:rsidRPr="002469FB" w:rsidRDefault="00A413FA" w:rsidP="002469FB">
            <w:pPr>
              <w:jc w:val="center"/>
              <w:rPr>
                <w:color w:val="000000"/>
                <w:sz w:val="20"/>
                <w:szCs w:val="20"/>
              </w:rPr>
            </w:pPr>
            <w:r w:rsidRPr="002469FB">
              <w:rPr>
                <w:color w:val="000000"/>
                <w:sz w:val="20"/>
                <w:szCs w:val="20"/>
              </w:rPr>
              <w:t>22,5</w:t>
            </w:r>
          </w:p>
        </w:tc>
        <w:tc>
          <w:tcPr>
            <w:tcW w:w="567" w:type="dxa"/>
            <w:shd w:val="clear" w:color="auto" w:fill="auto"/>
            <w:vAlign w:val="center"/>
          </w:tcPr>
          <w:p w14:paraId="0ADC9BB5"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4C4E27B3" w14:textId="77777777" w:rsidR="00A413FA" w:rsidRPr="002469FB" w:rsidRDefault="00A413FA" w:rsidP="002469FB">
            <w:pPr>
              <w:jc w:val="center"/>
              <w:rPr>
                <w:color w:val="000000"/>
                <w:sz w:val="20"/>
                <w:szCs w:val="20"/>
              </w:rPr>
            </w:pPr>
            <w:r w:rsidRPr="002469FB">
              <w:rPr>
                <w:color w:val="000000"/>
                <w:sz w:val="20"/>
                <w:szCs w:val="20"/>
              </w:rPr>
              <w:t>18,2</w:t>
            </w:r>
          </w:p>
        </w:tc>
        <w:tc>
          <w:tcPr>
            <w:tcW w:w="567" w:type="dxa"/>
            <w:shd w:val="clear" w:color="auto" w:fill="auto"/>
            <w:vAlign w:val="center"/>
          </w:tcPr>
          <w:p w14:paraId="6D55D9AA" w14:textId="77777777" w:rsidR="00A413FA" w:rsidRPr="002469FB" w:rsidRDefault="00A413FA" w:rsidP="002469FB">
            <w:pPr>
              <w:jc w:val="center"/>
              <w:rPr>
                <w:color w:val="000000"/>
                <w:sz w:val="20"/>
                <w:szCs w:val="20"/>
              </w:rPr>
            </w:pPr>
            <w:r w:rsidRPr="002469FB">
              <w:rPr>
                <w:color w:val="000000"/>
                <w:sz w:val="20"/>
                <w:szCs w:val="20"/>
              </w:rPr>
              <w:t>21,1</w:t>
            </w:r>
          </w:p>
        </w:tc>
        <w:tc>
          <w:tcPr>
            <w:tcW w:w="567" w:type="dxa"/>
            <w:shd w:val="clear" w:color="auto" w:fill="auto"/>
            <w:vAlign w:val="center"/>
          </w:tcPr>
          <w:p w14:paraId="118C2E38"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49D5DDB4" w14:textId="77777777" w:rsidR="00A413FA" w:rsidRPr="002469FB" w:rsidRDefault="00A413FA" w:rsidP="002469FB">
            <w:pPr>
              <w:jc w:val="center"/>
              <w:rPr>
                <w:color w:val="000000"/>
                <w:sz w:val="20"/>
                <w:szCs w:val="20"/>
              </w:rPr>
            </w:pPr>
            <w:r w:rsidRPr="002469FB">
              <w:rPr>
                <w:color w:val="000000"/>
                <w:sz w:val="20"/>
                <w:szCs w:val="20"/>
              </w:rPr>
              <w:t>20,0</w:t>
            </w:r>
          </w:p>
        </w:tc>
        <w:tc>
          <w:tcPr>
            <w:tcW w:w="571" w:type="dxa"/>
            <w:shd w:val="clear" w:color="auto" w:fill="auto"/>
            <w:vAlign w:val="center"/>
          </w:tcPr>
          <w:p w14:paraId="2CA7278C"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23A4E194" w14:textId="77777777" w:rsidR="00A413FA" w:rsidRPr="002469FB" w:rsidRDefault="00A413FA" w:rsidP="002469FB">
            <w:pPr>
              <w:jc w:val="center"/>
              <w:rPr>
                <w:color w:val="000000"/>
                <w:sz w:val="20"/>
                <w:szCs w:val="20"/>
              </w:rPr>
            </w:pPr>
            <w:r w:rsidRPr="002469FB">
              <w:rPr>
                <w:color w:val="000000"/>
                <w:sz w:val="20"/>
                <w:szCs w:val="20"/>
              </w:rPr>
              <w:t>6,3</w:t>
            </w:r>
          </w:p>
        </w:tc>
        <w:tc>
          <w:tcPr>
            <w:tcW w:w="567" w:type="dxa"/>
            <w:shd w:val="clear" w:color="auto" w:fill="auto"/>
            <w:vAlign w:val="center"/>
          </w:tcPr>
          <w:p w14:paraId="076EBBB1" w14:textId="77777777" w:rsidR="00A413FA" w:rsidRPr="002469FB" w:rsidRDefault="00A413FA" w:rsidP="002469FB">
            <w:pPr>
              <w:jc w:val="center"/>
              <w:rPr>
                <w:color w:val="000000"/>
                <w:sz w:val="20"/>
                <w:szCs w:val="20"/>
              </w:rPr>
            </w:pPr>
            <w:r w:rsidRPr="002469FB">
              <w:rPr>
                <w:color w:val="000000"/>
                <w:sz w:val="20"/>
                <w:szCs w:val="20"/>
              </w:rPr>
              <w:t>22,0</w:t>
            </w:r>
          </w:p>
        </w:tc>
        <w:tc>
          <w:tcPr>
            <w:tcW w:w="567" w:type="dxa"/>
            <w:shd w:val="clear" w:color="auto" w:fill="auto"/>
            <w:vAlign w:val="center"/>
          </w:tcPr>
          <w:p w14:paraId="3E232F5F" w14:textId="77777777" w:rsidR="00A413FA" w:rsidRPr="002469FB" w:rsidRDefault="00A413FA" w:rsidP="002469FB">
            <w:pPr>
              <w:jc w:val="center"/>
              <w:rPr>
                <w:color w:val="000000"/>
                <w:sz w:val="20"/>
                <w:szCs w:val="20"/>
              </w:rPr>
            </w:pPr>
            <w:r w:rsidRPr="002469FB">
              <w:rPr>
                <w:color w:val="000000"/>
                <w:sz w:val="20"/>
                <w:szCs w:val="20"/>
              </w:rPr>
              <w:t>24,4</w:t>
            </w:r>
          </w:p>
        </w:tc>
        <w:tc>
          <w:tcPr>
            <w:tcW w:w="567" w:type="dxa"/>
            <w:shd w:val="clear" w:color="auto" w:fill="auto"/>
            <w:vAlign w:val="center"/>
          </w:tcPr>
          <w:p w14:paraId="66DD2095" w14:textId="77777777" w:rsidR="00A413FA" w:rsidRPr="002469FB" w:rsidRDefault="00A413FA" w:rsidP="002469FB">
            <w:pPr>
              <w:jc w:val="center"/>
              <w:rPr>
                <w:color w:val="000000"/>
                <w:sz w:val="20"/>
                <w:szCs w:val="20"/>
              </w:rPr>
            </w:pPr>
            <w:r w:rsidRPr="002469FB">
              <w:rPr>
                <w:color w:val="000000"/>
                <w:sz w:val="20"/>
                <w:szCs w:val="20"/>
              </w:rPr>
              <w:t>26,5</w:t>
            </w:r>
          </w:p>
        </w:tc>
        <w:tc>
          <w:tcPr>
            <w:tcW w:w="567" w:type="dxa"/>
            <w:shd w:val="clear" w:color="auto" w:fill="auto"/>
            <w:vAlign w:val="center"/>
          </w:tcPr>
          <w:p w14:paraId="4C37E27F" w14:textId="77777777" w:rsidR="00A413FA" w:rsidRPr="002469FB" w:rsidRDefault="00A413FA" w:rsidP="002469FB">
            <w:pPr>
              <w:jc w:val="center"/>
              <w:rPr>
                <w:color w:val="000000"/>
                <w:sz w:val="20"/>
                <w:szCs w:val="20"/>
              </w:rPr>
            </w:pPr>
            <w:r w:rsidRPr="002469FB">
              <w:rPr>
                <w:color w:val="000000"/>
                <w:sz w:val="20"/>
                <w:szCs w:val="20"/>
              </w:rPr>
              <w:t>24,8</w:t>
            </w:r>
          </w:p>
        </w:tc>
        <w:tc>
          <w:tcPr>
            <w:tcW w:w="567" w:type="dxa"/>
            <w:shd w:val="clear" w:color="auto" w:fill="auto"/>
            <w:vAlign w:val="center"/>
          </w:tcPr>
          <w:p w14:paraId="16F91155" w14:textId="77777777" w:rsidR="00A413FA" w:rsidRPr="002469FB" w:rsidRDefault="00A413FA" w:rsidP="002469FB">
            <w:pPr>
              <w:jc w:val="center"/>
              <w:rPr>
                <w:color w:val="000000"/>
                <w:sz w:val="20"/>
                <w:szCs w:val="20"/>
              </w:rPr>
            </w:pPr>
            <w:r w:rsidRPr="002469FB">
              <w:rPr>
                <w:color w:val="000000"/>
                <w:sz w:val="20"/>
                <w:szCs w:val="20"/>
              </w:rPr>
              <w:t>15,2</w:t>
            </w:r>
          </w:p>
        </w:tc>
        <w:tc>
          <w:tcPr>
            <w:tcW w:w="567" w:type="dxa"/>
            <w:shd w:val="clear" w:color="auto" w:fill="auto"/>
            <w:vAlign w:val="center"/>
          </w:tcPr>
          <w:p w14:paraId="6C1AB2A2"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139C16FA" w14:textId="77777777" w:rsidTr="005A6DE2">
        <w:trPr>
          <w:cantSplit/>
          <w:trHeight w:val="173"/>
          <w:jc w:val="center"/>
        </w:trPr>
        <w:tc>
          <w:tcPr>
            <w:tcW w:w="3964" w:type="dxa"/>
            <w:shd w:val="clear" w:color="auto" w:fill="auto"/>
          </w:tcPr>
          <w:p w14:paraId="60E8C16B" w14:textId="77777777" w:rsidR="00A413FA" w:rsidRPr="002469FB" w:rsidRDefault="00A413FA" w:rsidP="00E020CA">
            <w:pPr>
              <w:rPr>
                <w:sz w:val="20"/>
                <w:szCs w:val="20"/>
              </w:rPr>
            </w:pPr>
            <w:r w:rsidRPr="002469FB">
              <w:rPr>
                <w:sz w:val="20"/>
                <w:szCs w:val="20"/>
              </w:rPr>
              <w:t>Улучшение качества обслуживания клиента (сервис)</w:t>
            </w:r>
          </w:p>
        </w:tc>
        <w:tc>
          <w:tcPr>
            <w:tcW w:w="1420" w:type="dxa"/>
            <w:shd w:val="clear" w:color="auto" w:fill="auto"/>
            <w:vAlign w:val="center"/>
          </w:tcPr>
          <w:p w14:paraId="5C511FB4" w14:textId="77777777" w:rsidR="00A413FA" w:rsidRPr="002469FB" w:rsidRDefault="00A413FA" w:rsidP="002469FB">
            <w:pPr>
              <w:jc w:val="center"/>
              <w:rPr>
                <w:color w:val="000000"/>
                <w:sz w:val="20"/>
                <w:szCs w:val="20"/>
              </w:rPr>
            </w:pPr>
            <w:r w:rsidRPr="002469FB">
              <w:rPr>
                <w:color w:val="000000"/>
                <w:sz w:val="20"/>
                <w:szCs w:val="20"/>
              </w:rPr>
              <w:t>22,9</w:t>
            </w:r>
          </w:p>
        </w:tc>
        <w:tc>
          <w:tcPr>
            <w:tcW w:w="850" w:type="dxa"/>
            <w:shd w:val="clear" w:color="auto" w:fill="auto"/>
            <w:vAlign w:val="center"/>
          </w:tcPr>
          <w:p w14:paraId="2F3A2391" w14:textId="77777777" w:rsidR="00A413FA" w:rsidRPr="002469FB" w:rsidRDefault="00A413FA" w:rsidP="002469FB">
            <w:pPr>
              <w:jc w:val="center"/>
              <w:rPr>
                <w:color w:val="000000"/>
                <w:sz w:val="20"/>
                <w:szCs w:val="20"/>
              </w:rPr>
            </w:pPr>
            <w:r w:rsidRPr="002469FB">
              <w:rPr>
                <w:color w:val="000000"/>
                <w:sz w:val="20"/>
                <w:szCs w:val="20"/>
              </w:rPr>
              <w:t>20,5</w:t>
            </w:r>
          </w:p>
        </w:tc>
        <w:tc>
          <w:tcPr>
            <w:tcW w:w="567" w:type="dxa"/>
            <w:shd w:val="clear" w:color="auto" w:fill="auto"/>
            <w:vAlign w:val="center"/>
          </w:tcPr>
          <w:p w14:paraId="64735015"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36D430BD"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055E86D9"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1667F18D" w14:textId="77777777" w:rsidR="00A413FA" w:rsidRPr="002469FB" w:rsidRDefault="00A413FA" w:rsidP="002469FB">
            <w:pPr>
              <w:jc w:val="center"/>
              <w:rPr>
                <w:color w:val="000000"/>
                <w:sz w:val="20"/>
                <w:szCs w:val="20"/>
              </w:rPr>
            </w:pPr>
            <w:r w:rsidRPr="002469FB">
              <w:rPr>
                <w:color w:val="000000"/>
                <w:sz w:val="20"/>
                <w:szCs w:val="20"/>
              </w:rPr>
              <w:t>35,0</w:t>
            </w:r>
          </w:p>
        </w:tc>
        <w:tc>
          <w:tcPr>
            <w:tcW w:w="567" w:type="dxa"/>
            <w:shd w:val="clear" w:color="auto" w:fill="auto"/>
            <w:vAlign w:val="center"/>
          </w:tcPr>
          <w:p w14:paraId="2CAA62F9" w14:textId="77777777" w:rsidR="00A413FA" w:rsidRPr="002469FB" w:rsidRDefault="00A413FA" w:rsidP="002469FB">
            <w:pPr>
              <w:jc w:val="center"/>
              <w:rPr>
                <w:color w:val="000000"/>
                <w:sz w:val="20"/>
                <w:szCs w:val="20"/>
              </w:rPr>
            </w:pPr>
            <w:r w:rsidRPr="002469FB">
              <w:rPr>
                <w:color w:val="000000"/>
                <w:sz w:val="20"/>
                <w:szCs w:val="20"/>
              </w:rPr>
              <w:t>45,5</w:t>
            </w:r>
          </w:p>
        </w:tc>
        <w:tc>
          <w:tcPr>
            <w:tcW w:w="567" w:type="dxa"/>
            <w:shd w:val="clear" w:color="auto" w:fill="auto"/>
            <w:vAlign w:val="center"/>
          </w:tcPr>
          <w:p w14:paraId="1FA3BF81" w14:textId="77777777" w:rsidR="00A413FA" w:rsidRPr="002469FB" w:rsidRDefault="00A413FA" w:rsidP="002469FB">
            <w:pPr>
              <w:jc w:val="center"/>
              <w:rPr>
                <w:color w:val="000000"/>
                <w:sz w:val="20"/>
                <w:szCs w:val="20"/>
              </w:rPr>
            </w:pPr>
            <w:r w:rsidRPr="002469FB">
              <w:rPr>
                <w:color w:val="000000"/>
                <w:sz w:val="20"/>
                <w:szCs w:val="20"/>
              </w:rPr>
              <w:t>28,9</w:t>
            </w:r>
          </w:p>
        </w:tc>
        <w:tc>
          <w:tcPr>
            <w:tcW w:w="567" w:type="dxa"/>
            <w:shd w:val="clear" w:color="auto" w:fill="auto"/>
            <w:vAlign w:val="center"/>
          </w:tcPr>
          <w:p w14:paraId="67F6718E"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746F4F8A" w14:textId="77777777" w:rsidR="00A413FA" w:rsidRPr="002469FB" w:rsidRDefault="00A413FA" w:rsidP="002469FB">
            <w:pPr>
              <w:jc w:val="center"/>
              <w:rPr>
                <w:color w:val="000000"/>
                <w:sz w:val="20"/>
                <w:szCs w:val="20"/>
              </w:rPr>
            </w:pPr>
            <w:r w:rsidRPr="002469FB">
              <w:rPr>
                <w:color w:val="000000"/>
                <w:sz w:val="20"/>
                <w:szCs w:val="20"/>
              </w:rPr>
              <w:t>40,0</w:t>
            </w:r>
          </w:p>
        </w:tc>
        <w:tc>
          <w:tcPr>
            <w:tcW w:w="571" w:type="dxa"/>
            <w:shd w:val="clear" w:color="auto" w:fill="auto"/>
            <w:vAlign w:val="center"/>
          </w:tcPr>
          <w:p w14:paraId="6D4B641B"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004C4D22" w14:textId="77777777" w:rsidR="00A413FA" w:rsidRPr="002469FB" w:rsidRDefault="00A413FA" w:rsidP="002469FB">
            <w:pPr>
              <w:jc w:val="center"/>
              <w:rPr>
                <w:color w:val="000000"/>
                <w:sz w:val="20"/>
                <w:szCs w:val="20"/>
              </w:rPr>
            </w:pPr>
            <w:r w:rsidRPr="002469FB">
              <w:rPr>
                <w:color w:val="000000"/>
                <w:sz w:val="20"/>
                <w:szCs w:val="20"/>
              </w:rPr>
              <w:t>31,3</w:t>
            </w:r>
          </w:p>
        </w:tc>
        <w:tc>
          <w:tcPr>
            <w:tcW w:w="567" w:type="dxa"/>
            <w:shd w:val="clear" w:color="auto" w:fill="auto"/>
            <w:vAlign w:val="center"/>
          </w:tcPr>
          <w:p w14:paraId="0A37C56E" w14:textId="77777777" w:rsidR="00A413FA" w:rsidRPr="002469FB" w:rsidRDefault="00A413FA" w:rsidP="002469FB">
            <w:pPr>
              <w:jc w:val="center"/>
              <w:rPr>
                <w:color w:val="000000"/>
                <w:sz w:val="20"/>
                <w:szCs w:val="20"/>
              </w:rPr>
            </w:pPr>
            <w:r w:rsidRPr="002469FB">
              <w:rPr>
                <w:color w:val="000000"/>
                <w:sz w:val="20"/>
                <w:szCs w:val="20"/>
              </w:rPr>
              <w:t>22,0</w:t>
            </w:r>
          </w:p>
        </w:tc>
        <w:tc>
          <w:tcPr>
            <w:tcW w:w="567" w:type="dxa"/>
            <w:shd w:val="clear" w:color="auto" w:fill="auto"/>
            <w:vAlign w:val="center"/>
          </w:tcPr>
          <w:p w14:paraId="189DC9A8" w14:textId="77777777" w:rsidR="00A413FA" w:rsidRPr="002469FB" w:rsidRDefault="00A413FA" w:rsidP="002469FB">
            <w:pPr>
              <w:jc w:val="center"/>
              <w:rPr>
                <w:color w:val="000000"/>
                <w:sz w:val="20"/>
                <w:szCs w:val="20"/>
              </w:rPr>
            </w:pPr>
            <w:r w:rsidRPr="002469FB">
              <w:rPr>
                <w:color w:val="000000"/>
                <w:sz w:val="20"/>
                <w:szCs w:val="20"/>
              </w:rPr>
              <w:t>18,3</w:t>
            </w:r>
          </w:p>
        </w:tc>
        <w:tc>
          <w:tcPr>
            <w:tcW w:w="567" w:type="dxa"/>
            <w:shd w:val="clear" w:color="auto" w:fill="auto"/>
            <w:vAlign w:val="center"/>
          </w:tcPr>
          <w:p w14:paraId="784DF8D3" w14:textId="77777777" w:rsidR="00A413FA" w:rsidRPr="002469FB" w:rsidRDefault="00A413FA" w:rsidP="002469FB">
            <w:pPr>
              <w:jc w:val="center"/>
              <w:rPr>
                <w:color w:val="000000"/>
                <w:sz w:val="20"/>
                <w:szCs w:val="20"/>
              </w:rPr>
            </w:pPr>
            <w:r w:rsidRPr="002469FB">
              <w:rPr>
                <w:color w:val="000000"/>
                <w:sz w:val="20"/>
                <w:szCs w:val="20"/>
              </w:rPr>
              <w:t>24,5</w:t>
            </w:r>
          </w:p>
        </w:tc>
        <w:tc>
          <w:tcPr>
            <w:tcW w:w="567" w:type="dxa"/>
            <w:shd w:val="clear" w:color="auto" w:fill="auto"/>
            <w:vAlign w:val="center"/>
          </w:tcPr>
          <w:p w14:paraId="624FC08E" w14:textId="77777777" w:rsidR="00A413FA" w:rsidRPr="002469FB" w:rsidRDefault="00A413FA" w:rsidP="002469FB">
            <w:pPr>
              <w:jc w:val="center"/>
              <w:rPr>
                <w:color w:val="000000"/>
                <w:sz w:val="20"/>
                <w:szCs w:val="20"/>
              </w:rPr>
            </w:pPr>
            <w:r w:rsidRPr="002469FB">
              <w:rPr>
                <w:color w:val="000000"/>
                <w:sz w:val="20"/>
                <w:szCs w:val="20"/>
              </w:rPr>
              <w:t>23,6</w:t>
            </w:r>
          </w:p>
        </w:tc>
        <w:tc>
          <w:tcPr>
            <w:tcW w:w="567" w:type="dxa"/>
            <w:shd w:val="clear" w:color="auto" w:fill="auto"/>
            <w:vAlign w:val="center"/>
          </w:tcPr>
          <w:p w14:paraId="289B0099" w14:textId="77777777" w:rsidR="00A413FA" w:rsidRPr="002469FB" w:rsidRDefault="00A413FA" w:rsidP="002469FB">
            <w:pPr>
              <w:jc w:val="center"/>
              <w:rPr>
                <w:color w:val="000000"/>
                <w:sz w:val="20"/>
                <w:szCs w:val="20"/>
              </w:rPr>
            </w:pPr>
            <w:r w:rsidRPr="002469FB">
              <w:rPr>
                <w:color w:val="000000"/>
                <w:sz w:val="20"/>
                <w:szCs w:val="20"/>
              </w:rPr>
              <w:t>17,4</w:t>
            </w:r>
          </w:p>
        </w:tc>
        <w:tc>
          <w:tcPr>
            <w:tcW w:w="567" w:type="dxa"/>
            <w:shd w:val="clear" w:color="auto" w:fill="auto"/>
            <w:vAlign w:val="center"/>
          </w:tcPr>
          <w:p w14:paraId="5D72AE78"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0C6D3B7A" w14:textId="77777777" w:rsidTr="005A6DE2">
        <w:trPr>
          <w:cantSplit/>
          <w:trHeight w:val="173"/>
          <w:jc w:val="center"/>
        </w:trPr>
        <w:tc>
          <w:tcPr>
            <w:tcW w:w="3964" w:type="dxa"/>
            <w:shd w:val="clear" w:color="auto" w:fill="auto"/>
          </w:tcPr>
          <w:p w14:paraId="662A1F14" w14:textId="77777777" w:rsidR="00A413FA" w:rsidRPr="002469FB" w:rsidRDefault="00A413FA" w:rsidP="00E020CA">
            <w:pPr>
              <w:rPr>
                <w:sz w:val="20"/>
                <w:szCs w:val="20"/>
              </w:rPr>
            </w:pPr>
            <w:r w:rsidRPr="002469FB">
              <w:rPr>
                <w:sz w:val="20"/>
                <w:szCs w:val="20"/>
              </w:rPr>
              <w:t>Рекламная поддержка бизнеса</w:t>
            </w:r>
          </w:p>
        </w:tc>
        <w:tc>
          <w:tcPr>
            <w:tcW w:w="1420" w:type="dxa"/>
            <w:shd w:val="clear" w:color="auto" w:fill="auto"/>
            <w:vAlign w:val="center"/>
          </w:tcPr>
          <w:p w14:paraId="78F72D2F" w14:textId="77777777" w:rsidR="00A413FA" w:rsidRPr="002469FB" w:rsidRDefault="00A413FA" w:rsidP="002469FB">
            <w:pPr>
              <w:jc w:val="center"/>
              <w:rPr>
                <w:color w:val="000000"/>
                <w:sz w:val="20"/>
                <w:szCs w:val="20"/>
              </w:rPr>
            </w:pPr>
            <w:r w:rsidRPr="002469FB">
              <w:rPr>
                <w:color w:val="000000"/>
                <w:sz w:val="20"/>
                <w:szCs w:val="20"/>
              </w:rPr>
              <w:t>15,4</w:t>
            </w:r>
          </w:p>
        </w:tc>
        <w:tc>
          <w:tcPr>
            <w:tcW w:w="850" w:type="dxa"/>
            <w:shd w:val="clear" w:color="auto" w:fill="auto"/>
            <w:vAlign w:val="center"/>
          </w:tcPr>
          <w:p w14:paraId="3D8D6BFF" w14:textId="77777777" w:rsidR="00A413FA" w:rsidRPr="002469FB" w:rsidRDefault="00A413FA" w:rsidP="002469FB">
            <w:pPr>
              <w:jc w:val="center"/>
              <w:rPr>
                <w:color w:val="000000"/>
                <w:sz w:val="20"/>
                <w:szCs w:val="20"/>
              </w:rPr>
            </w:pPr>
            <w:r w:rsidRPr="002469FB">
              <w:rPr>
                <w:color w:val="000000"/>
                <w:sz w:val="20"/>
                <w:szCs w:val="20"/>
              </w:rPr>
              <w:t>12,3</w:t>
            </w:r>
          </w:p>
        </w:tc>
        <w:tc>
          <w:tcPr>
            <w:tcW w:w="567" w:type="dxa"/>
            <w:shd w:val="clear" w:color="auto" w:fill="auto"/>
            <w:vAlign w:val="center"/>
          </w:tcPr>
          <w:p w14:paraId="7574DC4B" w14:textId="77777777" w:rsidR="00A413FA" w:rsidRPr="002469FB" w:rsidRDefault="00A413FA" w:rsidP="002469FB">
            <w:pPr>
              <w:jc w:val="center"/>
              <w:rPr>
                <w:color w:val="000000"/>
                <w:sz w:val="20"/>
                <w:szCs w:val="20"/>
              </w:rPr>
            </w:pPr>
            <w:r w:rsidRPr="002469FB">
              <w:rPr>
                <w:color w:val="000000"/>
                <w:sz w:val="20"/>
                <w:szCs w:val="20"/>
              </w:rPr>
              <w:t>9,1</w:t>
            </w:r>
          </w:p>
        </w:tc>
        <w:tc>
          <w:tcPr>
            <w:tcW w:w="567" w:type="dxa"/>
            <w:shd w:val="clear" w:color="auto" w:fill="auto"/>
            <w:vAlign w:val="center"/>
          </w:tcPr>
          <w:p w14:paraId="1F340E1A"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2B0DC1CE" w14:textId="77777777" w:rsidR="00A413FA" w:rsidRPr="002469FB" w:rsidRDefault="00A413FA" w:rsidP="002469FB">
            <w:pPr>
              <w:jc w:val="center"/>
              <w:rPr>
                <w:color w:val="000000"/>
                <w:sz w:val="20"/>
                <w:szCs w:val="20"/>
              </w:rPr>
            </w:pPr>
            <w:r w:rsidRPr="002469FB">
              <w:rPr>
                <w:color w:val="000000"/>
                <w:sz w:val="20"/>
                <w:szCs w:val="20"/>
              </w:rPr>
              <w:t>7,5</w:t>
            </w:r>
          </w:p>
        </w:tc>
        <w:tc>
          <w:tcPr>
            <w:tcW w:w="567" w:type="dxa"/>
            <w:shd w:val="clear" w:color="auto" w:fill="auto"/>
            <w:vAlign w:val="center"/>
          </w:tcPr>
          <w:p w14:paraId="49D0C4D1"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691B5C9E"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59BCF94E" w14:textId="77777777" w:rsidR="00A413FA" w:rsidRPr="002469FB" w:rsidRDefault="00A413FA" w:rsidP="002469FB">
            <w:pPr>
              <w:jc w:val="center"/>
              <w:rPr>
                <w:color w:val="000000"/>
                <w:sz w:val="20"/>
                <w:szCs w:val="20"/>
              </w:rPr>
            </w:pPr>
            <w:r w:rsidRPr="002469FB">
              <w:rPr>
                <w:color w:val="000000"/>
                <w:sz w:val="20"/>
                <w:szCs w:val="20"/>
              </w:rPr>
              <w:t>26,3</w:t>
            </w:r>
          </w:p>
        </w:tc>
        <w:tc>
          <w:tcPr>
            <w:tcW w:w="567" w:type="dxa"/>
            <w:shd w:val="clear" w:color="auto" w:fill="auto"/>
            <w:vAlign w:val="center"/>
          </w:tcPr>
          <w:p w14:paraId="41B5125B" w14:textId="77777777" w:rsidR="00A413FA" w:rsidRPr="002469FB" w:rsidRDefault="00A413FA" w:rsidP="002469FB">
            <w:pPr>
              <w:jc w:val="center"/>
              <w:rPr>
                <w:color w:val="000000"/>
                <w:sz w:val="20"/>
                <w:szCs w:val="20"/>
              </w:rPr>
            </w:pPr>
            <w:r w:rsidRPr="002469FB">
              <w:rPr>
                <w:color w:val="000000"/>
                <w:sz w:val="20"/>
                <w:szCs w:val="20"/>
              </w:rPr>
              <w:t>22,5</w:t>
            </w:r>
          </w:p>
        </w:tc>
        <w:tc>
          <w:tcPr>
            <w:tcW w:w="567" w:type="dxa"/>
            <w:shd w:val="clear" w:color="auto" w:fill="auto"/>
            <w:vAlign w:val="center"/>
          </w:tcPr>
          <w:p w14:paraId="5A8E11E9" w14:textId="77777777" w:rsidR="00A413FA" w:rsidRPr="002469FB" w:rsidRDefault="00A413FA" w:rsidP="002469FB">
            <w:pPr>
              <w:jc w:val="center"/>
              <w:rPr>
                <w:color w:val="000000"/>
                <w:sz w:val="20"/>
                <w:szCs w:val="20"/>
              </w:rPr>
            </w:pPr>
            <w:r w:rsidRPr="002469FB">
              <w:rPr>
                <w:color w:val="000000"/>
                <w:sz w:val="20"/>
                <w:szCs w:val="20"/>
              </w:rPr>
              <w:t>10,0</w:t>
            </w:r>
          </w:p>
        </w:tc>
        <w:tc>
          <w:tcPr>
            <w:tcW w:w="571" w:type="dxa"/>
            <w:shd w:val="clear" w:color="auto" w:fill="auto"/>
            <w:vAlign w:val="center"/>
          </w:tcPr>
          <w:p w14:paraId="17520438"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40789363" w14:textId="77777777" w:rsidR="00A413FA" w:rsidRPr="002469FB" w:rsidRDefault="00A413FA" w:rsidP="002469FB">
            <w:pPr>
              <w:jc w:val="center"/>
              <w:rPr>
                <w:color w:val="000000"/>
                <w:sz w:val="20"/>
                <w:szCs w:val="20"/>
              </w:rPr>
            </w:pPr>
            <w:r w:rsidRPr="002469FB">
              <w:rPr>
                <w:color w:val="000000"/>
                <w:sz w:val="20"/>
                <w:szCs w:val="20"/>
              </w:rPr>
              <w:t>6,3</w:t>
            </w:r>
          </w:p>
        </w:tc>
        <w:tc>
          <w:tcPr>
            <w:tcW w:w="567" w:type="dxa"/>
            <w:shd w:val="clear" w:color="auto" w:fill="auto"/>
            <w:vAlign w:val="center"/>
          </w:tcPr>
          <w:p w14:paraId="6CBB1BE6" w14:textId="77777777" w:rsidR="00A413FA" w:rsidRPr="002469FB" w:rsidRDefault="00A413FA" w:rsidP="002469FB">
            <w:pPr>
              <w:jc w:val="center"/>
              <w:rPr>
                <w:color w:val="000000"/>
                <w:sz w:val="20"/>
                <w:szCs w:val="20"/>
              </w:rPr>
            </w:pPr>
            <w:r w:rsidRPr="002469FB">
              <w:rPr>
                <w:color w:val="000000"/>
                <w:sz w:val="20"/>
                <w:szCs w:val="20"/>
              </w:rPr>
              <w:t>14,0</w:t>
            </w:r>
          </w:p>
        </w:tc>
        <w:tc>
          <w:tcPr>
            <w:tcW w:w="567" w:type="dxa"/>
            <w:shd w:val="clear" w:color="auto" w:fill="auto"/>
            <w:vAlign w:val="center"/>
          </w:tcPr>
          <w:p w14:paraId="612A25B6" w14:textId="77777777" w:rsidR="00A413FA" w:rsidRPr="002469FB" w:rsidRDefault="00A413FA" w:rsidP="002469FB">
            <w:pPr>
              <w:jc w:val="center"/>
              <w:rPr>
                <w:color w:val="000000"/>
                <w:sz w:val="20"/>
                <w:szCs w:val="20"/>
              </w:rPr>
            </w:pPr>
            <w:r w:rsidRPr="002469FB">
              <w:rPr>
                <w:color w:val="000000"/>
                <w:sz w:val="20"/>
                <w:szCs w:val="20"/>
              </w:rPr>
              <w:t>22,0</w:t>
            </w:r>
          </w:p>
        </w:tc>
        <w:tc>
          <w:tcPr>
            <w:tcW w:w="567" w:type="dxa"/>
            <w:shd w:val="clear" w:color="auto" w:fill="auto"/>
            <w:vAlign w:val="center"/>
          </w:tcPr>
          <w:p w14:paraId="28F5AB55" w14:textId="77777777" w:rsidR="00A413FA" w:rsidRPr="002469FB" w:rsidRDefault="00A413FA" w:rsidP="002469FB">
            <w:pPr>
              <w:jc w:val="center"/>
              <w:rPr>
                <w:color w:val="000000"/>
                <w:sz w:val="20"/>
                <w:szCs w:val="20"/>
              </w:rPr>
            </w:pPr>
            <w:r w:rsidRPr="002469FB">
              <w:rPr>
                <w:color w:val="000000"/>
                <w:sz w:val="20"/>
                <w:szCs w:val="20"/>
              </w:rPr>
              <w:t>10,8</w:t>
            </w:r>
          </w:p>
        </w:tc>
        <w:tc>
          <w:tcPr>
            <w:tcW w:w="567" w:type="dxa"/>
            <w:shd w:val="clear" w:color="auto" w:fill="auto"/>
            <w:vAlign w:val="center"/>
          </w:tcPr>
          <w:p w14:paraId="73BAAB26" w14:textId="77777777" w:rsidR="00A413FA" w:rsidRPr="002469FB" w:rsidRDefault="00A413FA" w:rsidP="002469FB">
            <w:pPr>
              <w:jc w:val="center"/>
              <w:rPr>
                <w:color w:val="000000"/>
                <w:sz w:val="20"/>
                <w:szCs w:val="20"/>
              </w:rPr>
            </w:pPr>
            <w:r w:rsidRPr="002469FB">
              <w:rPr>
                <w:color w:val="000000"/>
                <w:sz w:val="20"/>
                <w:szCs w:val="20"/>
              </w:rPr>
              <w:t>14,0</w:t>
            </w:r>
          </w:p>
        </w:tc>
        <w:tc>
          <w:tcPr>
            <w:tcW w:w="567" w:type="dxa"/>
            <w:shd w:val="clear" w:color="auto" w:fill="auto"/>
            <w:vAlign w:val="center"/>
          </w:tcPr>
          <w:p w14:paraId="5B44D7C0" w14:textId="77777777" w:rsidR="00A413FA" w:rsidRPr="002469FB" w:rsidRDefault="00A413FA" w:rsidP="002469FB">
            <w:pPr>
              <w:jc w:val="center"/>
              <w:rPr>
                <w:color w:val="000000"/>
                <w:sz w:val="20"/>
                <w:szCs w:val="20"/>
              </w:rPr>
            </w:pPr>
            <w:r w:rsidRPr="002469FB">
              <w:rPr>
                <w:color w:val="000000"/>
                <w:sz w:val="20"/>
                <w:szCs w:val="20"/>
              </w:rPr>
              <w:t>17,4</w:t>
            </w:r>
          </w:p>
        </w:tc>
        <w:tc>
          <w:tcPr>
            <w:tcW w:w="567" w:type="dxa"/>
            <w:shd w:val="clear" w:color="auto" w:fill="auto"/>
            <w:vAlign w:val="center"/>
          </w:tcPr>
          <w:p w14:paraId="7B15BFD5"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40669B7C" w14:textId="77777777" w:rsidTr="005A6DE2">
        <w:trPr>
          <w:cantSplit/>
          <w:trHeight w:val="173"/>
          <w:jc w:val="center"/>
        </w:trPr>
        <w:tc>
          <w:tcPr>
            <w:tcW w:w="3964" w:type="dxa"/>
            <w:shd w:val="clear" w:color="auto" w:fill="auto"/>
          </w:tcPr>
          <w:p w14:paraId="558F7CC7" w14:textId="77777777" w:rsidR="00A413FA" w:rsidRPr="002469FB" w:rsidRDefault="00A413FA" w:rsidP="00E020CA">
            <w:pPr>
              <w:rPr>
                <w:sz w:val="20"/>
                <w:szCs w:val="20"/>
              </w:rPr>
            </w:pPr>
            <w:r w:rsidRPr="002469FB">
              <w:rPr>
                <w:sz w:val="20"/>
                <w:szCs w:val="20"/>
              </w:rPr>
              <w:t>Создание/развитие официального сайта компании. Продвижение в Интернет.</w:t>
            </w:r>
          </w:p>
        </w:tc>
        <w:tc>
          <w:tcPr>
            <w:tcW w:w="1420" w:type="dxa"/>
            <w:shd w:val="clear" w:color="auto" w:fill="auto"/>
            <w:vAlign w:val="center"/>
          </w:tcPr>
          <w:p w14:paraId="7CB2C6BD" w14:textId="77777777" w:rsidR="00A413FA" w:rsidRPr="002469FB" w:rsidRDefault="00A413FA" w:rsidP="002469FB">
            <w:pPr>
              <w:jc w:val="center"/>
              <w:rPr>
                <w:color w:val="000000"/>
                <w:sz w:val="20"/>
                <w:szCs w:val="20"/>
              </w:rPr>
            </w:pPr>
            <w:r w:rsidRPr="002469FB">
              <w:rPr>
                <w:color w:val="000000"/>
                <w:sz w:val="20"/>
                <w:szCs w:val="20"/>
              </w:rPr>
              <w:t>11,9</w:t>
            </w:r>
          </w:p>
        </w:tc>
        <w:tc>
          <w:tcPr>
            <w:tcW w:w="850" w:type="dxa"/>
            <w:shd w:val="clear" w:color="auto" w:fill="auto"/>
            <w:vAlign w:val="center"/>
          </w:tcPr>
          <w:p w14:paraId="717F48CD" w14:textId="77777777" w:rsidR="00A413FA" w:rsidRPr="002469FB" w:rsidRDefault="00A413FA" w:rsidP="002469FB">
            <w:pPr>
              <w:jc w:val="center"/>
              <w:rPr>
                <w:color w:val="000000"/>
                <w:sz w:val="20"/>
                <w:szCs w:val="20"/>
              </w:rPr>
            </w:pPr>
            <w:r w:rsidRPr="002469FB">
              <w:rPr>
                <w:color w:val="000000"/>
                <w:sz w:val="20"/>
                <w:szCs w:val="20"/>
              </w:rPr>
              <w:t>12,3</w:t>
            </w:r>
          </w:p>
        </w:tc>
        <w:tc>
          <w:tcPr>
            <w:tcW w:w="567" w:type="dxa"/>
            <w:shd w:val="clear" w:color="auto" w:fill="auto"/>
            <w:vAlign w:val="center"/>
          </w:tcPr>
          <w:p w14:paraId="3B18E253" w14:textId="77777777" w:rsidR="00A413FA" w:rsidRPr="002469FB" w:rsidRDefault="00A413FA" w:rsidP="002469FB">
            <w:pPr>
              <w:jc w:val="center"/>
              <w:rPr>
                <w:color w:val="000000"/>
                <w:sz w:val="20"/>
                <w:szCs w:val="20"/>
              </w:rPr>
            </w:pPr>
            <w:r w:rsidRPr="002469FB">
              <w:rPr>
                <w:color w:val="000000"/>
                <w:sz w:val="20"/>
                <w:szCs w:val="20"/>
              </w:rPr>
              <w:t>5,5</w:t>
            </w:r>
          </w:p>
        </w:tc>
        <w:tc>
          <w:tcPr>
            <w:tcW w:w="567" w:type="dxa"/>
            <w:shd w:val="clear" w:color="auto" w:fill="auto"/>
            <w:vAlign w:val="center"/>
          </w:tcPr>
          <w:p w14:paraId="44AF5BC0"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165FA72D"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6E9D1554"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1B482942"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3A6398A0" w14:textId="77777777" w:rsidR="00A413FA" w:rsidRPr="002469FB" w:rsidRDefault="00A413FA" w:rsidP="002469FB">
            <w:pPr>
              <w:jc w:val="center"/>
              <w:rPr>
                <w:color w:val="000000"/>
                <w:sz w:val="20"/>
                <w:szCs w:val="20"/>
              </w:rPr>
            </w:pPr>
            <w:r w:rsidRPr="002469FB">
              <w:rPr>
                <w:color w:val="000000"/>
                <w:sz w:val="20"/>
                <w:szCs w:val="20"/>
              </w:rPr>
              <w:t>7,9</w:t>
            </w:r>
          </w:p>
        </w:tc>
        <w:tc>
          <w:tcPr>
            <w:tcW w:w="567" w:type="dxa"/>
            <w:shd w:val="clear" w:color="auto" w:fill="auto"/>
            <w:vAlign w:val="center"/>
          </w:tcPr>
          <w:p w14:paraId="19E30F30"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36CA6ED8" w14:textId="77777777" w:rsidR="00A413FA" w:rsidRPr="002469FB" w:rsidRDefault="00A413FA" w:rsidP="002469FB">
            <w:pPr>
              <w:jc w:val="center"/>
              <w:rPr>
                <w:color w:val="000000"/>
                <w:sz w:val="20"/>
                <w:szCs w:val="20"/>
              </w:rPr>
            </w:pPr>
            <w:r w:rsidRPr="002469FB">
              <w:rPr>
                <w:color w:val="000000"/>
                <w:sz w:val="20"/>
                <w:szCs w:val="20"/>
              </w:rPr>
              <w:t>17,5</w:t>
            </w:r>
          </w:p>
        </w:tc>
        <w:tc>
          <w:tcPr>
            <w:tcW w:w="571" w:type="dxa"/>
            <w:shd w:val="clear" w:color="auto" w:fill="auto"/>
            <w:vAlign w:val="center"/>
          </w:tcPr>
          <w:p w14:paraId="0F0B161C"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375BE825" w14:textId="77777777" w:rsidR="00A413FA" w:rsidRPr="002469FB" w:rsidRDefault="00A413FA" w:rsidP="002469FB">
            <w:pPr>
              <w:jc w:val="center"/>
              <w:rPr>
                <w:color w:val="000000"/>
                <w:sz w:val="20"/>
                <w:szCs w:val="20"/>
              </w:rPr>
            </w:pPr>
            <w:r w:rsidRPr="002469FB">
              <w:rPr>
                <w:color w:val="000000"/>
                <w:sz w:val="20"/>
                <w:szCs w:val="20"/>
              </w:rPr>
              <w:t>62,5</w:t>
            </w:r>
          </w:p>
        </w:tc>
        <w:tc>
          <w:tcPr>
            <w:tcW w:w="567" w:type="dxa"/>
            <w:shd w:val="clear" w:color="auto" w:fill="auto"/>
            <w:vAlign w:val="center"/>
          </w:tcPr>
          <w:p w14:paraId="5BE5A137" w14:textId="77777777" w:rsidR="00A413FA" w:rsidRPr="002469FB" w:rsidRDefault="00A413FA" w:rsidP="002469FB">
            <w:pPr>
              <w:jc w:val="center"/>
              <w:rPr>
                <w:color w:val="000000"/>
                <w:sz w:val="20"/>
                <w:szCs w:val="20"/>
              </w:rPr>
            </w:pPr>
            <w:r w:rsidRPr="002469FB">
              <w:rPr>
                <w:color w:val="000000"/>
                <w:sz w:val="20"/>
                <w:szCs w:val="20"/>
              </w:rPr>
              <w:t>9,0</w:t>
            </w:r>
          </w:p>
        </w:tc>
        <w:tc>
          <w:tcPr>
            <w:tcW w:w="567" w:type="dxa"/>
            <w:shd w:val="clear" w:color="auto" w:fill="auto"/>
            <w:vAlign w:val="center"/>
          </w:tcPr>
          <w:p w14:paraId="1366A9A7" w14:textId="77777777" w:rsidR="00A413FA" w:rsidRPr="002469FB" w:rsidRDefault="00A413FA" w:rsidP="002469FB">
            <w:pPr>
              <w:jc w:val="center"/>
              <w:rPr>
                <w:color w:val="000000"/>
                <w:sz w:val="20"/>
                <w:szCs w:val="20"/>
              </w:rPr>
            </w:pPr>
            <w:r w:rsidRPr="002469FB">
              <w:rPr>
                <w:color w:val="000000"/>
                <w:sz w:val="20"/>
                <w:szCs w:val="20"/>
              </w:rPr>
              <w:t>15,9</w:t>
            </w:r>
          </w:p>
        </w:tc>
        <w:tc>
          <w:tcPr>
            <w:tcW w:w="567" w:type="dxa"/>
            <w:shd w:val="clear" w:color="auto" w:fill="auto"/>
            <w:vAlign w:val="center"/>
          </w:tcPr>
          <w:p w14:paraId="64872A02" w14:textId="77777777" w:rsidR="00A413FA" w:rsidRPr="002469FB" w:rsidRDefault="00A413FA" w:rsidP="002469FB">
            <w:pPr>
              <w:jc w:val="center"/>
              <w:rPr>
                <w:color w:val="000000"/>
                <w:sz w:val="20"/>
                <w:szCs w:val="20"/>
              </w:rPr>
            </w:pPr>
            <w:r w:rsidRPr="002469FB">
              <w:rPr>
                <w:color w:val="000000"/>
                <w:sz w:val="20"/>
                <w:szCs w:val="20"/>
              </w:rPr>
              <w:t>3,9</w:t>
            </w:r>
          </w:p>
        </w:tc>
        <w:tc>
          <w:tcPr>
            <w:tcW w:w="567" w:type="dxa"/>
            <w:shd w:val="clear" w:color="auto" w:fill="auto"/>
            <w:vAlign w:val="center"/>
          </w:tcPr>
          <w:p w14:paraId="30636D5D" w14:textId="77777777" w:rsidR="00A413FA" w:rsidRPr="002469FB" w:rsidRDefault="00A413FA" w:rsidP="002469FB">
            <w:pPr>
              <w:jc w:val="center"/>
              <w:rPr>
                <w:color w:val="000000"/>
                <w:sz w:val="20"/>
                <w:szCs w:val="20"/>
              </w:rPr>
            </w:pPr>
            <w:r w:rsidRPr="002469FB">
              <w:rPr>
                <w:color w:val="000000"/>
                <w:sz w:val="20"/>
                <w:szCs w:val="20"/>
              </w:rPr>
              <w:t>12,0</w:t>
            </w:r>
          </w:p>
        </w:tc>
        <w:tc>
          <w:tcPr>
            <w:tcW w:w="567" w:type="dxa"/>
            <w:shd w:val="clear" w:color="auto" w:fill="auto"/>
            <w:vAlign w:val="center"/>
          </w:tcPr>
          <w:p w14:paraId="71674C11" w14:textId="77777777" w:rsidR="00A413FA" w:rsidRPr="002469FB" w:rsidRDefault="00A413FA" w:rsidP="002469FB">
            <w:pPr>
              <w:jc w:val="center"/>
              <w:rPr>
                <w:color w:val="000000"/>
                <w:sz w:val="20"/>
                <w:szCs w:val="20"/>
              </w:rPr>
            </w:pPr>
            <w:r w:rsidRPr="002469FB">
              <w:rPr>
                <w:color w:val="000000"/>
                <w:sz w:val="20"/>
                <w:szCs w:val="20"/>
              </w:rPr>
              <w:t>13,0</w:t>
            </w:r>
          </w:p>
        </w:tc>
        <w:tc>
          <w:tcPr>
            <w:tcW w:w="567" w:type="dxa"/>
            <w:shd w:val="clear" w:color="auto" w:fill="auto"/>
            <w:vAlign w:val="center"/>
          </w:tcPr>
          <w:p w14:paraId="22DE2CBA"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5D3A0E67" w14:textId="77777777" w:rsidTr="005A6DE2">
        <w:trPr>
          <w:cantSplit/>
          <w:trHeight w:val="173"/>
          <w:jc w:val="center"/>
        </w:trPr>
        <w:tc>
          <w:tcPr>
            <w:tcW w:w="3964" w:type="dxa"/>
            <w:shd w:val="clear" w:color="auto" w:fill="auto"/>
          </w:tcPr>
          <w:p w14:paraId="3B67BB90" w14:textId="77777777" w:rsidR="00A413FA" w:rsidRPr="002469FB" w:rsidRDefault="00A413FA" w:rsidP="00E020CA">
            <w:pPr>
              <w:rPr>
                <w:sz w:val="20"/>
                <w:szCs w:val="20"/>
              </w:rPr>
            </w:pPr>
            <w:r w:rsidRPr="002469FB">
              <w:rPr>
                <w:sz w:val="20"/>
                <w:szCs w:val="20"/>
              </w:rPr>
              <w:t>Автоматизация бизнес-процессов</w:t>
            </w:r>
          </w:p>
        </w:tc>
        <w:tc>
          <w:tcPr>
            <w:tcW w:w="1420" w:type="dxa"/>
            <w:shd w:val="clear" w:color="auto" w:fill="auto"/>
            <w:vAlign w:val="center"/>
          </w:tcPr>
          <w:p w14:paraId="15936326" w14:textId="77777777" w:rsidR="00A413FA" w:rsidRPr="002469FB" w:rsidRDefault="00A413FA" w:rsidP="002469FB">
            <w:pPr>
              <w:jc w:val="center"/>
              <w:rPr>
                <w:color w:val="000000"/>
                <w:sz w:val="20"/>
                <w:szCs w:val="20"/>
              </w:rPr>
            </w:pPr>
            <w:r w:rsidRPr="002469FB">
              <w:rPr>
                <w:color w:val="000000"/>
                <w:sz w:val="20"/>
                <w:szCs w:val="20"/>
              </w:rPr>
              <w:t>7,9</w:t>
            </w:r>
          </w:p>
        </w:tc>
        <w:tc>
          <w:tcPr>
            <w:tcW w:w="850" w:type="dxa"/>
            <w:shd w:val="clear" w:color="auto" w:fill="auto"/>
            <w:vAlign w:val="center"/>
          </w:tcPr>
          <w:p w14:paraId="524F687E" w14:textId="77777777" w:rsidR="00A413FA" w:rsidRPr="002469FB" w:rsidRDefault="00A413FA" w:rsidP="002469FB">
            <w:pPr>
              <w:jc w:val="center"/>
              <w:rPr>
                <w:color w:val="000000"/>
                <w:sz w:val="20"/>
                <w:szCs w:val="20"/>
              </w:rPr>
            </w:pPr>
            <w:r w:rsidRPr="002469FB">
              <w:rPr>
                <w:color w:val="000000"/>
                <w:sz w:val="20"/>
                <w:szCs w:val="20"/>
              </w:rPr>
              <w:t>5,5</w:t>
            </w:r>
          </w:p>
        </w:tc>
        <w:tc>
          <w:tcPr>
            <w:tcW w:w="567" w:type="dxa"/>
            <w:shd w:val="clear" w:color="auto" w:fill="auto"/>
            <w:vAlign w:val="center"/>
          </w:tcPr>
          <w:p w14:paraId="4B6892BF" w14:textId="77777777" w:rsidR="00A413FA" w:rsidRPr="002469FB" w:rsidRDefault="00A413FA" w:rsidP="002469FB">
            <w:pPr>
              <w:jc w:val="center"/>
              <w:rPr>
                <w:color w:val="000000"/>
                <w:sz w:val="20"/>
                <w:szCs w:val="20"/>
              </w:rPr>
            </w:pPr>
            <w:r w:rsidRPr="002469FB">
              <w:rPr>
                <w:color w:val="000000"/>
                <w:sz w:val="20"/>
                <w:szCs w:val="20"/>
              </w:rPr>
              <w:t>18,2</w:t>
            </w:r>
          </w:p>
        </w:tc>
        <w:tc>
          <w:tcPr>
            <w:tcW w:w="567" w:type="dxa"/>
            <w:shd w:val="clear" w:color="auto" w:fill="auto"/>
            <w:vAlign w:val="center"/>
          </w:tcPr>
          <w:p w14:paraId="05D29596"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7AC15A0E"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6A8BEA0"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72A5DD8F"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031A431" w14:textId="77777777" w:rsidR="00A413FA" w:rsidRPr="002469FB" w:rsidRDefault="00A413FA" w:rsidP="002469FB">
            <w:pPr>
              <w:jc w:val="center"/>
              <w:rPr>
                <w:color w:val="000000"/>
                <w:sz w:val="20"/>
                <w:szCs w:val="20"/>
              </w:rPr>
            </w:pPr>
            <w:r w:rsidRPr="002469FB">
              <w:rPr>
                <w:color w:val="000000"/>
                <w:sz w:val="20"/>
                <w:szCs w:val="20"/>
              </w:rPr>
              <w:t>2,6</w:t>
            </w:r>
          </w:p>
        </w:tc>
        <w:tc>
          <w:tcPr>
            <w:tcW w:w="567" w:type="dxa"/>
            <w:shd w:val="clear" w:color="auto" w:fill="auto"/>
            <w:vAlign w:val="center"/>
          </w:tcPr>
          <w:p w14:paraId="6B74E5B5"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7E9D3EE5" w14:textId="77777777" w:rsidR="00A413FA" w:rsidRPr="002469FB" w:rsidRDefault="00A413FA" w:rsidP="002469FB">
            <w:pPr>
              <w:jc w:val="center"/>
              <w:rPr>
                <w:color w:val="000000"/>
                <w:sz w:val="20"/>
                <w:szCs w:val="20"/>
              </w:rPr>
            </w:pPr>
            <w:r w:rsidRPr="002469FB">
              <w:rPr>
                <w:color w:val="000000"/>
                <w:sz w:val="20"/>
                <w:szCs w:val="20"/>
              </w:rPr>
              <w:t>22,5</w:t>
            </w:r>
          </w:p>
        </w:tc>
        <w:tc>
          <w:tcPr>
            <w:tcW w:w="571" w:type="dxa"/>
            <w:shd w:val="clear" w:color="auto" w:fill="auto"/>
            <w:vAlign w:val="center"/>
          </w:tcPr>
          <w:p w14:paraId="7182D7FE"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43A50E67" w14:textId="77777777" w:rsidR="00A413FA" w:rsidRPr="002469FB" w:rsidRDefault="00A413FA" w:rsidP="002469FB">
            <w:pPr>
              <w:jc w:val="center"/>
              <w:rPr>
                <w:color w:val="000000"/>
                <w:sz w:val="20"/>
                <w:szCs w:val="20"/>
              </w:rPr>
            </w:pPr>
            <w:r w:rsidRPr="002469FB">
              <w:rPr>
                <w:color w:val="000000"/>
                <w:sz w:val="20"/>
                <w:szCs w:val="20"/>
              </w:rPr>
              <w:t>6,3</w:t>
            </w:r>
          </w:p>
        </w:tc>
        <w:tc>
          <w:tcPr>
            <w:tcW w:w="567" w:type="dxa"/>
            <w:shd w:val="clear" w:color="auto" w:fill="auto"/>
            <w:vAlign w:val="center"/>
          </w:tcPr>
          <w:p w14:paraId="2E266B3F"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12ED23F6" w14:textId="77777777" w:rsidR="00A413FA" w:rsidRPr="002469FB" w:rsidRDefault="00A413FA" w:rsidP="002469FB">
            <w:pPr>
              <w:jc w:val="center"/>
              <w:rPr>
                <w:color w:val="000000"/>
                <w:sz w:val="20"/>
                <w:szCs w:val="20"/>
              </w:rPr>
            </w:pPr>
            <w:r w:rsidRPr="002469FB">
              <w:rPr>
                <w:color w:val="000000"/>
                <w:sz w:val="20"/>
                <w:szCs w:val="20"/>
              </w:rPr>
              <w:t>4,9</w:t>
            </w:r>
          </w:p>
        </w:tc>
        <w:tc>
          <w:tcPr>
            <w:tcW w:w="567" w:type="dxa"/>
            <w:shd w:val="clear" w:color="auto" w:fill="auto"/>
            <w:vAlign w:val="center"/>
          </w:tcPr>
          <w:p w14:paraId="2E894034" w14:textId="77777777" w:rsidR="00A413FA" w:rsidRPr="002469FB" w:rsidRDefault="00A413FA" w:rsidP="002469FB">
            <w:pPr>
              <w:jc w:val="center"/>
              <w:rPr>
                <w:color w:val="000000"/>
                <w:sz w:val="20"/>
                <w:szCs w:val="20"/>
              </w:rPr>
            </w:pPr>
            <w:r w:rsidRPr="002469FB">
              <w:rPr>
                <w:color w:val="000000"/>
                <w:sz w:val="20"/>
                <w:szCs w:val="20"/>
              </w:rPr>
              <w:t>11,8</w:t>
            </w:r>
          </w:p>
        </w:tc>
        <w:tc>
          <w:tcPr>
            <w:tcW w:w="567" w:type="dxa"/>
            <w:shd w:val="clear" w:color="auto" w:fill="auto"/>
            <w:vAlign w:val="center"/>
          </w:tcPr>
          <w:p w14:paraId="6270C854" w14:textId="77777777" w:rsidR="00A413FA" w:rsidRPr="002469FB" w:rsidRDefault="00A413FA" w:rsidP="002469FB">
            <w:pPr>
              <w:jc w:val="center"/>
              <w:rPr>
                <w:color w:val="000000"/>
                <w:sz w:val="20"/>
                <w:szCs w:val="20"/>
              </w:rPr>
            </w:pPr>
            <w:r w:rsidRPr="002469FB">
              <w:rPr>
                <w:color w:val="000000"/>
                <w:sz w:val="20"/>
                <w:szCs w:val="20"/>
              </w:rPr>
              <w:t>6,8</w:t>
            </w:r>
          </w:p>
        </w:tc>
        <w:tc>
          <w:tcPr>
            <w:tcW w:w="567" w:type="dxa"/>
            <w:shd w:val="clear" w:color="auto" w:fill="auto"/>
            <w:vAlign w:val="center"/>
          </w:tcPr>
          <w:p w14:paraId="1BC23C9F" w14:textId="77777777" w:rsidR="00A413FA" w:rsidRPr="002469FB" w:rsidRDefault="00A413FA" w:rsidP="002469FB">
            <w:pPr>
              <w:jc w:val="center"/>
              <w:rPr>
                <w:color w:val="000000"/>
                <w:sz w:val="20"/>
                <w:szCs w:val="20"/>
              </w:rPr>
            </w:pPr>
            <w:r w:rsidRPr="002469FB">
              <w:rPr>
                <w:color w:val="000000"/>
                <w:sz w:val="20"/>
                <w:szCs w:val="20"/>
              </w:rPr>
              <w:t>6,5</w:t>
            </w:r>
          </w:p>
        </w:tc>
        <w:tc>
          <w:tcPr>
            <w:tcW w:w="567" w:type="dxa"/>
            <w:shd w:val="clear" w:color="auto" w:fill="auto"/>
            <w:vAlign w:val="center"/>
          </w:tcPr>
          <w:p w14:paraId="059C6E24" w14:textId="77777777" w:rsidR="00A413FA" w:rsidRPr="002469FB" w:rsidRDefault="00A413FA" w:rsidP="002469FB">
            <w:pPr>
              <w:jc w:val="center"/>
              <w:rPr>
                <w:color w:val="000000"/>
                <w:sz w:val="20"/>
                <w:szCs w:val="20"/>
              </w:rPr>
            </w:pPr>
            <w:r w:rsidRPr="002469FB">
              <w:rPr>
                <w:color w:val="000000"/>
                <w:sz w:val="20"/>
                <w:szCs w:val="20"/>
              </w:rPr>
              <w:t>50,0</w:t>
            </w:r>
          </w:p>
        </w:tc>
      </w:tr>
      <w:tr w:rsidR="00A413FA" w:rsidRPr="008E015D" w14:paraId="3E3C8D42" w14:textId="77777777" w:rsidTr="005A6DE2">
        <w:trPr>
          <w:cantSplit/>
          <w:trHeight w:val="173"/>
          <w:jc w:val="center"/>
        </w:trPr>
        <w:tc>
          <w:tcPr>
            <w:tcW w:w="3964" w:type="dxa"/>
            <w:shd w:val="clear" w:color="auto" w:fill="auto"/>
          </w:tcPr>
          <w:p w14:paraId="17476F85" w14:textId="77777777" w:rsidR="00A413FA" w:rsidRPr="002469FB" w:rsidRDefault="00A413FA" w:rsidP="00E020CA">
            <w:pPr>
              <w:rPr>
                <w:sz w:val="20"/>
                <w:szCs w:val="20"/>
              </w:rPr>
            </w:pPr>
            <w:r w:rsidRPr="002469FB">
              <w:rPr>
                <w:sz w:val="20"/>
                <w:szCs w:val="20"/>
              </w:rPr>
              <w:t>Сокращение затрат на производство / реализацию продукции (не снижая при этом объема производства/ реализации продукции)</w:t>
            </w:r>
          </w:p>
        </w:tc>
        <w:tc>
          <w:tcPr>
            <w:tcW w:w="1420" w:type="dxa"/>
            <w:shd w:val="clear" w:color="auto" w:fill="auto"/>
            <w:vAlign w:val="center"/>
          </w:tcPr>
          <w:p w14:paraId="2A8DFC96" w14:textId="77777777" w:rsidR="00A413FA" w:rsidRPr="002469FB" w:rsidRDefault="00A413FA" w:rsidP="002469FB">
            <w:pPr>
              <w:jc w:val="center"/>
              <w:rPr>
                <w:color w:val="000000"/>
                <w:sz w:val="20"/>
                <w:szCs w:val="20"/>
              </w:rPr>
            </w:pPr>
            <w:r w:rsidRPr="002469FB">
              <w:rPr>
                <w:color w:val="000000"/>
                <w:sz w:val="20"/>
                <w:szCs w:val="20"/>
              </w:rPr>
              <w:t>5,7</w:t>
            </w:r>
          </w:p>
        </w:tc>
        <w:tc>
          <w:tcPr>
            <w:tcW w:w="850" w:type="dxa"/>
            <w:shd w:val="clear" w:color="auto" w:fill="auto"/>
            <w:vAlign w:val="center"/>
          </w:tcPr>
          <w:p w14:paraId="241FD3F8" w14:textId="77777777" w:rsidR="00A413FA" w:rsidRPr="002469FB" w:rsidRDefault="00A413FA" w:rsidP="002469FB">
            <w:pPr>
              <w:jc w:val="center"/>
              <w:rPr>
                <w:color w:val="000000"/>
                <w:sz w:val="20"/>
                <w:szCs w:val="20"/>
              </w:rPr>
            </w:pPr>
            <w:r w:rsidRPr="002469FB">
              <w:rPr>
                <w:color w:val="000000"/>
                <w:sz w:val="20"/>
                <w:szCs w:val="20"/>
              </w:rPr>
              <w:t>5,5</w:t>
            </w:r>
          </w:p>
        </w:tc>
        <w:tc>
          <w:tcPr>
            <w:tcW w:w="567" w:type="dxa"/>
            <w:shd w:val="clear" w:color="auto" w:fill="auto"/>
            <w:vAlign w:val="center"/>
          </w:tcPr>
          <w:p w14:paraId="7413A3E3" w14:textId="77777777" w:rsidR="00A413FA" w:rsidRPr="002469FB" w:rsidRDefault="00A413FA" w:rsidP="002469FB">
            <w:pPr>
              <w:jc w:val="center"/>
              <w:rPr>
                <w:color w:val="000000"/>
                <w:sz w:val="20"/>
                <w:szCs w:val="20"/>
              </w:rPr>
            </w:pPr>
            <w:r w:rsidRPr="002469FB">
              <w:rPr>
                <w:color w:val="000000"/>
                <w:sz w:val="20"/>
                <w:szCs w:val="20"/>
              </w:rPr>
              <w:t>12,7</w:t>
            </w:r>
          </w:p>
        </w:tc>
        <w:tc>
          <w:tcPr>
            <w:tcW w:w="567" w:type="dxa"/>
            <w:shd w:val="clear" w:color="auto" w:fill="auto"/>
            <w:vAlign w:val="center"/>
          </w:tcPr>
          <w:p w14:paraId="308330A7"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33EE53CE"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5911D735"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1C79F023"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CFE2710" w14:textId="77777777" w:rsidR="00A413FA" w:rsidRPr="002469FB" w:rsidRDefault="00A413FA" w:rsidP="002469FB">
            <w:pPr>
              <w:jc w:val="center"/>
              <w:rPr>
                <w:color w:val="000000"/>
                <w:sz w:val="20"/>
                <w:szCs w:val="20"/>
              </w:rPr>
            </w:pPr>
            <w:r w:rsidRPr="002469FB">
              <w:rPr>
                <w:color w:val="000000"/>
                <w:sz w:val="20"/>
                <w:szCs w:val="20"/>
              </w:rPr>
              <w:t>2,6</w:t>
            </w:r>
          </w:p>
        </w:tc>
        <w:tc>
          <w:tcPr>
            <w:tcW w:w="567" w:type="dxa"/>
            <w:shd w:val="clear" w:color="auto" w:fill="auto"/>
            <w:vAlign w:val="center"/>
          </w:tcPr>
          <w:p w14:paraId="0D2D5B12" w14:textId="77777777" w:rsidR="00A413FA" w:rsidRPr="002469FB" w:rsidRDefault="00A413FA" w:rsidP="002469FB">
            <w:pPr>
              <w:jc w:val="center"/>
              <w:rPr>
                <w:color w:val="000000"/>
                <w:sz w:val="20"/>
                <w:szCs w:val="20"/>
              </w:rPr>
            </w:pPr>
            <w:r w:rsidRPr="002469FB">
              <w:rPr>
                <w:color w:val="000000"/>
                <w:sz w:val="20"/>
                <w:szCs w:val="20"/>
              </w:rPr>
              <w:t>2,5</w:t>
            </w:r>
          </w:p>
        </w:tc>
        <w:tc>
          <w:tcPr>
            <w:tcW w:w="567" w:type="dxa"/>
            <w:shd w:val="clear" w:color="auto" w:fill="auto"/>
            <w:vAlign w:val="center"/>
          </w:tcPr>
          <w:p w14:paraId="200B753E" w14:textId="77777777" w:rsidR="00A413FA" w:rsidRPr="002469FB" w:rsidRDefault="00A413FA" w:rsidP="002469FB">
            <w:pPr>
              <w:jc w:val="center"/>
              <w:rPr>
                <w:color w:val="000000"/>
                <w:sz w:val="20"/>
                <w:szCs w:val="20"/>
              </w:rPr>
            </w:pPr>
            <w:r w:rsidRPr="002469FB">
              <w:rPr>
                <w:color w:val="000000"/>
                <w:sz w:val="20"/>
                <w:szCs w:val="20"/>
              </w:rPr>
              <w:t>0,0</w:t>
            </w:r>
          </w:p>
        </w:tc>
        <w:tc>
          <w:tcPr>
            <w:tcW w:w="571" w:type="dxa"/>
            <w:shd w:val="clear" w:color="auto" w:fill="auto"/>
            <w:vAlign w:val="center"/>
          </w:tcPr>
          <w:p w14:paraId="729D8BBC"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21069EB0"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1602954A" w14:textId="77777777" w:rsidR="00A413FA" w:rsidRPr="002469FB" w:rsidRDefault="00A413FA" w:rsidP="002469FB">
            <w:pPr>
              <w:jc w:val="center"/>
              <w:rPr>
                <w:color w:val="000000"/>
                <w:sz w:val="20"/>
                <w:szCs w:val="20"/>
              </w:rPr>
            </w:pPr>
            <w:r w:rsidRPr="002469FB">
              <w:rPr>
                <w:color w:val="000000"/>
                <w:sz w:val="20"/>
                <w:szCs w:val="20"/>
              </w:rPr>
              <w:t>8,0</w:t>
            </w:r>
          </w:p>
        </w:tc>
        <w:tc>
          <w:tcPr>
            <w:tcW w:w="567" w:type="dxa"/>
            <w:shd w:val="clear" w:color="auto" w:fill="auto"/>
            <w:vAlign w:val="center"/>
          </w:tcPr>
          <w:p w14:paraId="7C25F911" w14:textId="77777777" w:rsidR="00A413FA" w:rsidRPr="002469FB" w:rsidRDefault="00A413FA" w:rsidP="002469FB">
            <w:pPr>
              <w:jc w:val="center"/>
              <w:rPr>
                <w:color w:val="000000"/>
                <w:sz w:val="20"/>
                <w:szCs w:val="20"/>
              </w:rPr>
            </w:pPr>
            <w:r w:rsidRPr="002469FB">
              <w:rPr>
                <w:color w:val="000000"/>
                <w:sz w:val="20"/>
                <w:szCs w:val="20"/>
              </w:rPr>
              <w:t>4,9</w:t>
            </w:r>
          </w:p>
        </w:tc>
        <w:tc>
          <w:tcPr>
            <w:tcW w:w="567" w:type="dxa"/>
            <w:shd w:val="clear" w:color="auto" w:fill="auto"/>
            <w:vAlign w:val="center"/>
          </w:tcPr>
          <w:p w14:paraId="57D1026D" w14:textId="77777777" w:rsidR="00A413FA" w:rsidRPr="002469FB" w:rsidRDefault="00A413FA" w:rsidP="002469FB">
            <w:pPr>
              <w:jc w:val="center"/>
              <w:rPr>
                <w:color w:val="000000"/>
                <w:sz w:val="20"/>
                <w:szCs w:val="20"/>
              </w:rPr>
            </w:pPr>
            <w:r w:rsidRPr="002469FB">
              <w:rPr>
                <w:color w:val="000000"/>
                <w:sz w:val="20"/>
                <w:szCs w:val="20"/>
              </w:rPr>
              <w:t>4,9</w:t>
            </w:r>
          </w:p>
        </w:tc>
        <w:tc>
          <w:tcPr>
            <w:tcW w:w="567" w:type="dxa"/>
            <w:shd w:val="clear" w:color="auto" w:fill="auto"/>
            <w:vAlign w:val="center"/>
          </w:tcPr>
          <w:p w14:paraId="0856F62E" w14:textId="77777777" w:rsidR="00A413FA" w:rsidRPr="002469FB" w:rsidRDefault="00A413FA" w:rsidP="002469FB">
            <w:pPr>
              <w:jc w:val="center"/>
              <w:rPr>
                <w:color w:val="000000"/>
                <w:sz w:val="20"/>
                <w:szCs w:val="20"/>
              </w:rPr>
            </w:pPr>
            <w:r w:rsidRPr="002469FB">
              <w:rPr>
                <w:color w:val="000000"/>
                <w:sz w:val="20"/>
                <w:szCs w:val="20"/>
              </w:rPr>
              <w:t>5,2</w:t>
            </w:r>
          </w:p>
        </w:tc>
        <w:tc>
          <w:tcPr>
            <w:tcW w:w="567" w:type="dxa"/>
            <w:shd w:val="clear" w:color="auto" w:fill="auto"/>
            <w:vAlign w:val="center"/>
          </w:tcPr>
          <w:p w14:paraId="0B2EE961" w14:textId="77777777" w:rsidR="00A413FA" w:rsidRPr="002469FB" w:rsidRDefault="00A413FA" w:rsidP="002469FB">
            <w:pPr>
              <w:jc w:val="center"/>
              <w:rPr>
                <w:color w:val="000000"/>
                <w:sz w:val="20"/>
                <w:szCs w:val="20"/>
              </w:rPr>
            </w:pPr>
            <w:r w:rsidRPr="002469FB">
              <w:rPr>
                <w:color w:val="000000"/>
                <w:sz w:val="20"/>
                <w:szCs w:val="20"/>
              </w:rPr>
              <w:t>8,7</w:t>
            </w:r>
          </w:p>
        </w:tc>
        <w:tc>
          <w:tcPr>
            <w:tcW w:w="567" w:type="dxa"/>
            <w:shd w:val="clear" w:color="auto" w:fill="auto"/>
            <w:vAlign w:val="center"/>
          </w:tcPr>
          <w:p w14:paraId="21BBD73A"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39A9DD03" w14:textId="77777777" w:rsidTr="005A6DE2">
        <w:trPr>
          <w:cantSplit/>
          <w:trHeight w:val="173"/>
          <w:jc w:val="center"/>
        </w:trPr>
        <w:tc>
          <w:tcPr>
            <w:tcW w:w="3964" w:type="dxa"/>
            <w:shd w:val="clear" w:color="auto" w:fill="auto"/>
          </w:tcPr>
          <w:p w14:paraId="3403F7DE" w14:textId="77777777" w:rsidR="00A413FA" w:rsidRPr="002469FB" w:rsidRDefault="00A413FA" w:rsidP="00E020CA">
            <w:pPr>
              <w:rPr>
                <w:sz w:val="20"/>
                <w:szCs w:val="20"/>
              </w:rPr>
            </w:pPr>
            <w:r w:rsidRPr="002469FB">
              <w:rPr>
                <w:sz w:val="20"/>
                <w:szCs w:val="20"/>
              </w:rPr>
              <w:t>Покупка машин и технологического оборудования</w:t>
            </w:r>
          </w:p>
        </w:tc>
        <w:tc>
          <w:tcPr>
            <w:tcW w:w="1420" w:type="dxa"/>
            <w:shd w:val="clear" w:color="auto" w:fill="auto"/>
            <w:vAlign w:val="center"/>
          </w:tcPr>
          <w:p w14:paraId="1748BFCA" w14:textId="77777777" w:rsidR="00A413FA" w:rsidRPr="002469FB" w:rsidRDefault="00A413FA" w:rsidP="002469FB">
            <w:pPr>
              <w:jc w:val="center"/>
              <w:rPr>
                <w:color w:val="000000"/>
                <w:sz w:val="20"/>
                <w:szCs w:val="20"/>
              </w:rPr>
            </w:pPr>
            <w:r w:rsidRPr="002469FB">
              <w:rPr>
                <w:color w:val="000000"/>
                <w:sz w:val="20"/>
                <w:szCs w:val="20"/>
              </w:rPr>
              <w:t>30,4</w:t>
            </w:r>
          </w:p>
        </w:tc>
        <w:tc>
          <w:tcPr>
            <w:tcW w:w="850" w:type="dxa"/>
            <w:shd w:val="clear" w:color="auto" w:fill="auto"/>
            <w:vAlign w:val="center"/>
          </w:tcPr>
          <w:p w14:paraId="5CF26E70" w14:textId="77777777" w:rsidR="00A413FA" w:rsidRPr="002469FB" w:rsidRDefault="00A413FA" w:rsidP="002469FB">
            <w:pPr>
              <w:jc w:val="center"/>
              <w:rPr>
                <w:color w:val="000000"/>
                <w:sz w:val="20"/>
                <w:szCs w:val="20"/>
              </w:rPr>
            </w:pPr>
            <w:r w:rsidRPr="002469FB">
              <w:rPr>
                <w:color w:val="000000"/>
                <w:sz w:val="20"/>
                <w:szCs w:val="20"/>
              </w:rPr>
              <w:t>31,5</w:t>
            </w:r>
          </w:p>
        </w:tc>
        <w:tc>
          <w:tcPr>
            <w:tcW w:w="567" w:type="dxa"/>
            <w:shd w:val="clear" w:color="auto" w:fill="auto"/>
            <w:vAlign w:val="center"/>
          </w:tcPr>
          <w:p w14:paraId="5B83B885" w14:textId="77777777" w:rsidR="00A413FA" w:rsidRPr="002469FB" w:rsidRDefault="00A413FA" w:rsidP="002469FB">
            <w:pPr>
              <w:jc w:val="center"/>
              <w:rPr>
                <w:color w:val="000000"/>
                <w:sz w:val="20"/>
                <w:szCs w:val="20"/>
              </w:rPr>
            </w:pPr>
            <w:r w:rsidRPr="002469FB">
              <w:rPr>
                <w:color w:val="000000"/>
                <w:sz w:val="20"/>
                <w:szCs w:val="20"/>
              </w:rPr>
              <w:t>34,5</w:t>
            </w:r>
          </w:p>
        </w:tc>
        <w:tc>
          <w:tcPr>
            <w:tcW w:w="567" w:type="dxa"/>
            <w:shd w:val="clear" w:color="auto" w:fill="auto"/>
            <w:vAlign w:val="center"/>
          </w:tcPr>
          <w:p w14:paraId="674AAD7E"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36EE992F" w14:textId="77777777" w:rsidR="00A413FA" w:rsidRPr="002469FB" w:rsidRDefault="00A413FA" w:rsidP="002469FB">
            <w:pPr>
              <w:jc w:val="center"/>
              <w:rPr>
                <w:color w:val="000000"/>
                <w:sz w:val="20"/>
                <w:szCs w:val="20"/>
              </w:rPr>
            </w:pPr>
            <w:r w:rsidRPr="002469FB">
              <w:rPr>
                <w:color w:val="000000"/>
                <w:sz w:val="20"/>
                <w:szCs w:val="20"/>
              </w:rPr>
              <w:t>32,5</w:t>
            </w:r>
          </w:p>
        </w:tc>
        <w:tc>
          <w:tcPr>
            <w:tcW w:w="567" w:type="dxa"/>
            <w:shd w:val="clear" w:color="auto" w:fill="auto"/>
            <w:vAlign w:val="center"/>
          </w:tcPr>
          <w:p w14:paraId="7A7774D1"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53C96079" w14:textId="77777777" w:rsidR="00A413FA" w:rsidRPr="002469FB" w:rsidRDefault="00A413FA" w:rsidP="002469FB">
            <w:pPr>
              <w:jc w:val="center"/>
              <w:rPr>
                <w:color w:val="000000"/>
                <w:sz w:val="20"/>
                <w:szCs w:val="20"/>
              </w:rPr>
            </w:pPr>
            <w:r w:rsidRPr="002469FB">
              <w:rPr>
                <w:color w:val="000000"/>
                <w:sz w:val="20"/>
                <w:szCs w:val="20"/>
              </w:rPr>
              <w:t>30,9</w:t>
            </w:r>
          </w:p>
        </w:tc>
        <w:tc>
          <w:tcPr>
            <w:tcW w:w="567" w:type="dxa"/>
            <w:shd w:val="clear" w:color="auto" w:fill="auto"/>
            <w:vAlign w:val="center"/>
          </w:tcPr>
          <w:p w14:paraId="6F86E72F" w14:textId="77777777" w:rsidR="00A413FA" w:rsidRPr="002469FB" w:rsidRDefault="00A413FA" w:rsidP="002469FB">
            <w:pPr>
              <w:jc w:val="center"/>
              <w:rPr>
                <w:color w:val="000000"/>
                <w:sz w:val="20"/>
                <w:szCs w:val="20"/>
              </w:rPr>
            </w:pPr>
            <w:r w:rsidRPr="002469FB">
              <w:rPr>
                <w:color w:val="000000"/>
                <w:sz w:val="20"/>
                <w:szCs w:val="20"/>
              </w:rPr>
              <w:t>28,9</w:t>
            </w:r>
          </w:p>
        </w:tc>
        <w:tc>
          <w:tcPr>
            <w:tcW w:w="567" w:type="dxa"/>
            <w:shd w:val="clear" w:color="auto" w:fill="auto"/>
            <w:vAlign w:val="center"/>
          </w:tcPr>
          <w:p w14:paraId="255FDF20" w14:textId="77777777" w:rsidR="00A413FA" w:rsidRPr="002469FB" w:rsidRDefault="00A413FA" w:rsidP="002469FB">
            <w:pPr>
              <w:jc w:val="center"/>
              <w:rPr>
                <w:color w:val="000000"/>
                <w:sz w:val="20"/>
                <w:szCs w:val="20"/>
              </w:rPr>
            </w:pPr>
            <w:r w:rsidRPr="002469FB">
              <w:rPr>
                <w:color w:val="000000"/>
                <w:sz w:val="20"/>
                <w:szCs w:val="20"/>
              </w:rPr>
              <w:t>45,0</w:t>
            </w:r>
          </w:p>
        </w:tc>
        <w:tc>
          <w:tcPr>
            <w:tcW w:w="567" w:type="dxa"/>
            <w:shd w:val="clear" w:color="auto" w:fill="auto"/>
            <w:vAlign w:val="center"/>
          </w:tcPr>
          <w:p w14:paraId="69FF9B93" w14:textId="77777777" w:rsidR="00A413FA" w:rsidRPr="002469FB" w:rsidRDefault="00A413FA" w:rsidP="002469FB">
            <w:pPr>
              <w:jc w:val="center"/>
              <w:rPr>
                <w:color w:val="000000"/>
                <w:sz w:val="20"/>
                <w:szCs w:val="20"/>
              </w:rPr>
            </w:pPr>
            <w:r w:rsidRPr="002469FB">
              <w:rPr>
                <w:color w:val="000000"/>
                <w:sz w:val="20"/>
                <w:szCs w:val="20"/>
              </w:rPr>
              <w:t>27,5</w:t>
            </w:r>
          </w:p>
        </w:tc>
        <w:tc>
          <w:tcPr>
            <w:tcW w:w="571" w:type="dxa"/>
            <w:shd w:val="clear" w:color="auto" w:fill="auto"/>
            <w:vAlign w:val="center"/>
          </w:tcPr>
          <w:p w14:paraId="0E004526"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3B69881D" w14:textId="77777777" w:rsidR="00A413FA" w:rsidRPr="002469FB" w:rsidRDefault="00A413FA" w:rsidP="002469FB">
            <w:pPr>
              <w:jc w:val="center"/>
              <w:rPr>
                <w:color w:val="000000"/>
                <w:sz w:val="20"/>
                <w:szCs w:val="20"/>
              </w:rPr>
            </w:pPr>
            <w:r w:rsidRPr="002469FB">
              <w:rPr>
                <w:color w:val="000000"/>
                <w:sz w:val="20"/>
                <w:szCs w:val="20"/>
              </w:rPr>
              <w:t>18,8</w:t>
            </w:r>
          </w:p>
        </w:tc>
        <w:tc>
          <w:tcPr>
            <w:tcW w:w="567" w:type="dxa"/>
            <w:shd w:val="clear" w:color="auto" w:fill="auto"/>
            <w:vAlign w:val="center"/>
          </w:tcPr>
          <w:p w14:paraId="5A979B0C"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05240563" w14:textId="77777777" w:rsidR="00A413FA" w:rsidRPr="002469FB" w:rsidRDefault="00A413FA" w:rsidP="002469FB">
            <w:pPr>
              <w:jc w:val="center"/>
              <w:rPr>
                <w:color w:val="000000"/>
                <w:sz w:val="20"/>
                <w:szCs w:val="20"/>
              </w:rPr>
            </w:pPr>
            <w:r w:rsidRPr="002469FB">
              <w:rPr>
                <w:color w:val="000000"/>
                <w:sz w:val="20"/>
                <w:szCs w:val="20"/>
              </w:rPr>
              <w:t>35,4</w:t>
            </w:r>
          </w:p>
        </w:tc>
        <w:tc>
          <w:tcPr>
            <w:tcW w:w="567" w:type="dxa"/>
            <w:shd w:val="clear" w:color="auto" w:fill="auto"/>
            <w:vAlign w:val="center"/>
          </w:tcPr>
          <w:p w14:paraId="51EF5B44" w14:textId="77777777" w:rsidR="00A413FA" w:rsidRPr="002469FB" w:rsidRDefault="00A413FA" w:rsidP="002469FB">
            <w:pPr>
              <w:jc w:val="center"/>
              <w:rPr>
                <w:color w:val="000000"/>
                <w:sz w:val="20"/>
                <w:szCs w:val="20"/>
              </w:rPr>
            </w:pPr>
            <w:r w:rsidRPr="002469FB">
              <w:rPr>
                <w:color w:val="000000"/>
                <w:sz w:val="20"/>
                <w:szCs w:val="20"/>
              </w:rPr>
              <w:t>29,4</w:t>
            </w:r>
          </w:p>
        </w:tc>
        <w:tc>
          <w:tcPr>
            <w:tcW w:w="567" w:type="dxa"/>
            <w:shd w:val="clear" w:color="auto" w:fill="auto"/>
            <w:vAlign w:val="center"/>
          </w:tcPr>
          <w:p w14:paraId="668D114C" w14:textId="77777777" w:rsidR="00A413FA" w:rsidRPr="002469FB" w:rsidRDefault="00A413FA" w:rsidP="002469FB">
            <w:pPr>
              <w:jc w:val="center"/>
              <w:rPr>
                <w:color w:val="000000"/>
                <w:sz w:val="20"/>
                <w:szCs w:val="20"/>
              </w:rPr>
            </w:pPr>
            <w:r w:rsidRPr="002469FB">
              <w:rPr>
                <w:color w:val="000000"/>
                <w:sz w:val="20"/>
                <w:szCs w:val="20"/>
              </w:rPr>
              <w:t>30,4</w:t>
            </w:r>
          </w:p>
        </w:tc>
        <w:tc>
          <w:tcPr>
            <w:tcW w:w="567" w:type="dxa"/>
            <w:shd w:val="clear" w:color="auto" w:fill="auto"/>
            <w:vAlign w:val="center"/>
          </w:tcPr>
          <w:p w14:paraId="4CDD8965" w14:textId="77777777" w:rsidR="00A413FA" w:rsidRPr="002469FB" w:rsidRDefault="00A413FA" w:rsidP="002469FB">
            <w:pPr>
              <w:jc w:val="center"/>
              <w:rPr>
                <w:color w:val="000000"/>
                <w:sz w:val="20"/>
                <w:szCs w:val="20"/>
              </w:rPr>
            </w:pPr>
            <w:r w:rsidRPr="002469FB">
              <w:rPr>
                <w:color w:val="000000"/>
                <w:sz w:val="20"/>
                <w:szCs w:val="20"/>
              </w:rPr>
              <w:t>32,6</w:t>
            </w:r>
          </w:p>
        </w:tc>
        <w:tc>
          <w:tcPr>
            <w:tcW w:w="567" w:type="dxa"/>
            <w:shd w:val="clear" w:color="auto" w:fill="auto"/>
            <w:vAlign w:val="center"/>
          </w:tcPr>
          <w:p w14:paraId="69ECBA09"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3998477A" w14:textId="77777777" w:rsidTr="005A6DE2">
        <w:trPr>
          <w:cantSplit/>
          <w:trHeight w:val="173"/>
          <w:jc w:val="center"/>
        </w:trPr>
        <w:tc>
          <w:tcPr>
            <w:tcW w:w="3964" w:type="dxa"/>
            <w:shd w:val="clear" w:color="auto" w:fill="auto"/>
          </w:tcPr>
          <w:p w14:paraId="44908B97" w14:textId="77777777" w:rsidR="00A413FA" w:rsidRPr="002469FB" w:rsidRDefault="00A413FA" w:rsidP="00E020CA">
            <w:pPr>
              <w:rPr>
                <w:sz w:val="20"/>
                <w:szCs w:val="20"/>
              </w:rPr>
            </w:pPr>
            <w:r w:rsidRPr="002469FB">
              <w:rPr>
                <w:sz w:val="20"/>
                <w:szCs w:val="20"/>
              </w:rPr>
              <w:t>Приобретение технологий, патентов, лицензий, ноу-хау</w:t>
            </w:r>
          </w:p>
        </w:tc>
        <w:tc>
          <w:tcPr>
            <w:tcW w:w="1420" w:type="dxa"/>
            <w:shd w:val="clear" w:color="auto" w:fill="auto"/>
            <w:vAlign w:val="center"/>
          </w:tcPr>
          <w:p w14:paraId="7847EEFA" w14:textId="77777777" w:rsidR="00A413FA" w:rsidRPr="002469FB" w:rsidRDefault="00A413FA" w:rsidP="002469FB">
            <w:pPr>
              <w:jc w:val="center"/>
              <w:rPr>
                <w:color w:val="000000"/>
                <w:sz w:val="20"/>
                <w:szCs w:val="20"/>
              </w:rPr>
            </w:pPr>
            <w:r w:rsidRPr="002469FB">
              <w:rPr>
                <w:color w:val="000000"/>
                <w:sz w:val="20"/>
                <w:szCs w:val="20"/>
              </w:rPr>
              <w:t>11,5</w:t>
            </w:r>
          </w:p>
        </w:tc>
        <w:tc>
          <w:tcPr>
            <w:tcW w:w="850" w:type="dxa"/>
            <w:shd w:val="clear" w:color="auto" w:fill="auto"/>
            <w:vAlign w:val="center"/>
          </w:tcPr>
          <w:p w14:paraId="7AA7E5D4" w14:textId="77777777" w:rsidR="00A413FA" w:rsidRPr="002469FB" w:rsidRDefault="00A413FA" w:rsidP="002469FB">
            <w:pPr>
              <w:jc w:val="center"/>
              <w:rPr>
                <w:color w:val="000000"/>
                <w:sz w:val="20"/>
                <w:szCs w:val="20"/>
              </w:rPr>
            </w:pPr>
            <w:r w:rsidRPr="002469FB">
              <w:rPr>
                <w:color w:val="000000"/>
                <w:sz w:val="20"/>
                <w:szCs w:val="20"/>
              </w:rPr>
              <w:t>1,4</w:t>
            </w:r>
          </w:p>
        </w:tc>
        <w:tc>
          <w:tcPr>
            <w:tcW w:w="567" w:type="dxa"/>
            <w:shd w:val="clear" w:color="auto" w:fill="auto"/>
            <w:vAlign w:val="center"/>
          </w:tcPr>
          <w:p w14:paraId="1628DD58" w14:textId="77777777" w:rsidR="00A413FA" w:rsidRPr="002469FB" w:rsidRDefault="00A413FA" w:rsidP="002469FB">
            <w:pPr>
              <w:jc w:val="center"/>
              <w:rPr>
                <w:color w:val="000000"/>
                <w:sz w:val="20"/>
                <w:szCs w:val="20"/>
              </w:rPr>
            </w:pPr>
            <w:r w:rsidRPr="002469FB">
              <w:rPr>
                <w:color w:val="000000"/>
                <w:sz w:val="20"/>
                <w:szCs w:val="20"/>
              </w:rPr>
              <w:t>3,6</w:t>
            </w:r>
          </w:p>
        </w:tc>
        <w:tc>
          <w:tcPr>
            <w:tcW w:w="567" w:type="dxa"/>
            <w:shd w:val="clear" w:color="auto" w:fill="auto"/>
            <w:vAlign w:val="center"/>
          </w:tcPr>
          <w:p w14:paraId="38C03F07"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423EC303"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7CCC3143"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408ADC1D" w14:textId="77777777" w:rsidR="00A413FA" w:rsidRPr="002469FB" w:rsidRDefault="00A413FA" w:rsidP="002469FB">
            <w:pPr>
              <w:jc w:val="center"/>
              <w:rPr>
                <w:color w:val="000000"/>
                <w:sz w:val="20"/>
                <w:szCs w:val="20"/>
              </w:rPr>
            </w:pPr>
            <w:r w:rsidRPr="002469FB">
              <w:rPr>
                <w:color w:val="000000"/>
                <w:sz w:val="20"/>
                <w:szCs w:val="20"/>
              </w:rPr>
              <w:t>29,1</w:t>
            </w:r>
          </w:p>
        </w:tc>
        <w:tc>
          <w:tcPr>
            <w:tcW w:w="567" w:type="dxa"/>
            <w:shd w:val="clear" w:color="auto" w:fill="auto"/>
            <w:vAlign w:val="center"/>
          </w:tcPr>
          <w:p w14:paraId="2A2B1948" w14:textId="77777777" w:rsidR="00A413FA" w:rsidRPr="002469FB" w:rsidRDefault="00A413FA" w:rsidP="002469FB">
            <w:pPr>
              <w:jc w:val="center"/>
              <w:rPr>
                <w:color w:val="000000"/>
                <w:sz w:val="20"/>
                <w:szCs w:val="20"/>
              </w:rPr>
            </w:pPr>
            <w:r w:rsidRPr="002469FB">
              <w:rPr>
                <w:color w:val="000000"/>
                <w:sz w:val="20"/>
                <w:szCs w:val="20"/>
              </w:rPr>
              <w:t>2,6</w:t>
            </w:r>
          </w:p>
        </w:tc>
        <w:tc>
          <w:tcPr>
            <w:tcW w:w="567" w:type="dxa"/>
            <w:shd w:val="clear" w:color="auto" w:fill="auto"/>
            <w:vAlign w:val="center"/>
          </w:tcPr>
          <w:p w14:paraId="5275A357"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60825B0" w14:textId="77777777" w:rsidR="00A413FA" w:rsidRPr="002469FB" w:rsidRDefault="00A413FA" w:rsidP="002469FB">
            <w:pPr>
              <w:jc w:val="center"/>
              <w:rPr>
                <w:color w:val="000000"/>
                <w:sz w:val="20"/>
                <w:szCs w:val="20"/>
              </w:rPr>
            </w:pPr>
            <w:r w:rsidRPr="002469FB">
              <w:rPr>
                <w:color w:val="000000"/>
                <w:sz w:val="20"/>
                <w:szCs w:val="20"/>
              </w:rPr>
              <w:t>15,0</w:t>
            </w:r>
          </w:p>
        </w:tc>
        <w:tc>
          <w:tcPr>
            <w:tcW w:w="571" w:type="dxa"/>
            <w:shd w:val="clear" w:color="auto" w:fill="auto"/>
            <w:vAlign w:val="center"/>
          </w:tcPr>
          <w:p w14:paraId="019A85B1"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200785FC"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5BABCE3E" w14:textId="77777777" w:rsidR="00A413FA" w:rsidRPr="002469FB" w:rsidRDefault="00A413FA" w:rsidP="002469FB">
            <w:pPr>
              <w:jc w:val="center"/>
              <w:rPr>
                <w:color w:val="000000"/>
                <w:sz w:val="20"/>
                <w:szCs w:val="20"/>
              </w:rPr>
            </w:pPr>
            <w:r w:rsidRPr="002469FB">
              <w:rPr>
                <w:color w:val="000000"/>
                <w:sz w:val="20"/>
                <w:szCs w:val="20"/>
              </w:rPr>
              <w:t>12,0</w:t>
            </w:r>
          </w:p>
        </w:tc>
        <w:tc>
          <w:tcPr>
            <w:tcW w:w="567" w:type="dxa"/>
            <w:shd w:val="clear" w:color="auto" w:fill="auto"/>
            <w:vAlign w:val="center"/>
          </w:tcPr>
          <w:p w14:paraId="6914009E" w14:textId="77777777" w:rsidR="00A413FA" w:rsidRPr="002469FB" w:rsidRDefault="00A413FA" w:rsidP="002469FB">
            <w:pPr>
              <w:jc w:val="center"/>
              <w:rPr>
                <w:color w:val="000000"/>
                <w:sz w:val="20"/>
                <w:szCs w:val="20"/>
              </w:rPr>
            </w:pPr>
            <w:r w:rsidRPr="002469FB">
              <w:rPr>
                <w:color w:val="000000"/>
                <w:sz w:val="20"/>
                <w:szCs w:val="20"/>
              </w:rPr>
              <w:t>6,1</w:t>
            </w:r>
          </w:p>
        </w:tc>
        <w:tc>
          <w:tcPr>
            <w:tcW w:w="567" w:type="dxa"/>
            <w:shd w:val="clear" w:color="auto" w:fill="auto"/>
            <w:vAlign w:val="center"/>
          </w:tcPr>
          <w:p w14:paraId="3F6898B2" w14:textId="77777777" w:rsidR="00A413FA" w:rsidRPr="002469FB" w:rsidRDefault="00A413FA" w:rsidP="002469FB">
            <w:pPr>
              <w:jc w:val="center"/>
              <w:rPr>
                <w:color w:val="000000"/>
                <w:sz w:val="20"/>
                <w:szCs w:val="20"/>
              </w:rPr>
            </w:pPr>
            <w:r w:rsidRPr="002469FB">
              <w:rPr>
                <w:color w:val="000000"/>
                <w:sz w:val="20"/>
                <w:szCs w:val="20"/>
              </w:rPr>
              <w:t>7,8</w:t>
            </w:r>
          </w:p>
        </w:tc>
        <w:tc>
          <w:tcPr>
            <w:tcW w:w="567" w:type="dxa"/>
            <w:shd w:val="clear" w:color="auto" w:fill="auto"/>
            <w:vAlign w:val="center"/>
          </w:tcPr>
          <w:p w14:paraId="2AB6C2B3" w14:textId="77777777" w:rsidR="00A413FA" w:rsidRPr="002469FB" w:rsidRDefault="00A413FA" w:rsidP="002469FB">
            <w:pPr>
              <w:jc w:val="center"/>
              <w:rPr>
                <w:color w:val="000000"/>
                <w:sz w:val="20"/>
                <w:szCs w:val="20"/>
              </w:rPr>
            </w:pPr>
            <w:r w:rsidRPr="002469FB">
              <w:rPr>
                <w:color w:val="000000"/>
                <w:sz w:val="20"/>
                <w:szCs w:val="20"/>
              </w:rPr>
              <w:t>8,4</w:t>
            </w:r>
          </w:p>
        </w:tc>
        <w:tc>
          <w:tcPr>
            <w:tcW w:w="567" w:type="dxa"/>
            <w:shd w:val="clear" w:color="auto" w:fill="auto"/>
            <w:vAlign w:val="center"/>
          </w:tcPr>
          <w:p w14:paraId="4058254B" w14:textId="77777777" w:rsidR="00A413FA" w:rsidRPr="002469FB" w:rsidRDefault="00A413FA" w:rsidP="002469FB">
            <w:pPr>
              <w:jc w:val="center"/>
              <w:rPr>
                <w:color w:val="000000"/>
                <w:sz w:val="20"/>
                <w:szCs w:val="20"/>
              </w:rPr>
            </w:pPr>
            <w:r w:rsidRPr="002469FB">
              <w:rPr>
                <w:color w:val="000000"/>
                <w:sz w:val="20"/>
                <w:szCs w:val="20"/>
              </w:rPr>
              <w:t>10,9</w:t>
            </w:r>
          </w:p>
        </w:tc>
        <w:tc>
          <w:tcPr>
            <w:tcW w:w="567" w:type="dxa"/>
            <w:shd w:val="clear" w:color="auto" w:fill="auto"/>
            <w:vAlign w:val="center"/>
          </w:tcPr>
          <w:p w14:paraId="109B870A"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56A78AF3" w14:textId="77777777" w:rsidTr="005A6DE2">
        <w:trPr>
          <w:cantSplit/>
          <w:trHeight w:val="173"/>
          <w:jc w:val="center"/>
        </w:trPr>
        <w:tc>
          <w:tcPr>
            <w:tcW w:w="3964" w:type="dxa"/>
            <w:shd w:val="clear" w:color="auto" w:fill="auto"/>
          </w:tcPr>
          <w:p w14:paraId="21FAD9AE" w14:textId="77777777" w:rsidR="00A413FA" w:rsidRPr="002469FB" w:rsidRDefault="00A413FA" w:rsidP="00E020CA">
            <w:pPr>
              <w:rPr>
                <w:sz w:val="20"/>
                <w:szCs w:val="20"/>
              </w:rPr>
            </w:pPr>
            <w:r w:rsidRPr="002469FB">
              <w:rPr>
                <w:sz w:val="20"/>
                <w:szCs w:val="20"/>
              </w:rPr>
              <w:t>Обучение и переподготовка персонала</w:t>
            </w:r>
          </w:p>
        </w:tc>
        <w:tc>
          <w:tcPr>
            <w:tcW w:w="1420" w:type="dxa"/>
            <w:shd w:val="clear" w:color="auto" w:fill="auto"/>
            <w:vAlign w:val="center"/>
          </w:tcPr>
          <w:p w14:paraId="2F7DB131" w14:textId="77777777" w:rsidR="00A413FA" w:rsidRPr="002469FB" w:rsidRDefault="00A413FA" w:rsidP="002469FB">
            <w:pPr>
              <w:jc w:val="center"/>
              <w:rPr>
                <w:color w:val="000000"/>
                <w:sz w:val="20"/>
                <w:szCs w:val="20"/>
              </w:rPr>
            </w:pPr>
            <w:r w:rsidRPr="002469FB">
              <w:rPr>
                <w:color w:val="000000"/>
                <w:sz w:val="20"/>
                <w:szCs w:val="20"/>
              </w:rPr>
              <w:t>44,5</w:t>
            </w:r>
          </w:p>
        </w:tc>
        <w:tc>
          <w:tcPr>
            <w:tcW w:w="850" w:type="dxa"/>
            <w:shd w:val="clear" w:color="auto" w:fill="auto"/>
            <w:vAlign w:val="center"/>
          </w:tcPr>
          <w:p w14:paraId="04037B7F" w14:textId="77777777" w:rsidR="00A413FA" w:rsidRPr="002469FB" w:rsidRDefault="00A413FA" w:rsidP="002469FB">
            <w:pPr>
              <w:jc w:val="center"/>
              <w:rPr>
                <w:color w:val="000000"/>
                <w:sz w:val="20"/>
                <w:szCs w:val="20"/>
              </w:rPr>
            </w:pPr>
            <w:r w:rsidRPr="002469FB">
              <w:rPr>
                <w:color w:val="000000"/>
                <w:sz w:val="20"/>
                <w:szCs w:val="20"/>
              </w:rPr>
              <w:t>39,7</w:t>
            </w:r>
          </w:p>
        </w:tc>
        <w:tc>
          <w:tcPr>
            <w:tcW w:w="567" w:type="dxa"/>
            <w:shd w:val="clear" w:color="auto" w:fill="auto"/>
            <w:vAlign w:val="center"/>
          </w:tcPr>
          <w:p w14:paraId="14A570AF" w14:textId="77777777" w:rsidR="00A413FA" w:rsidRPr="002469FB" w:rsidRDefault="00A413FA" w:rsidP="002469FB">
            <w:pPr>
              <w:jc w:val="center"/>
              <w:rPr>
                <w:color w:val="000000"/>
                <w:sz w:val="20"/>
                <w:szCs w:val="20"/>
              </w:rPr>
            </w:pPr>
            <w:r w:rsidRPr="002469FB">
              <w:rPr>
                <w:color w:val="000000"/>
                <w:sz w:val="20"/>
                <w:szCs w:val="20"/>
              </w:rPr>
              <w:t>41,8</w:t>
            </w:r>
          </w:p>
        </w:tc>
        <w:tc>
          <w:tcPr>
            <w:tcW w:w="567" w:type="dxa"/>
            <w:shd w:val="clear" w:color="auto" w:fill="auto"/>
            <w:vAlign w:val="center"/>
          </w:tcPr>
          <w:p w14:paraId="29E0B03C"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2BD5AC4A" w14:textId="77777777" w:rsidR="00A413FA" w:rsidRPr="002469FB" w:rsidRDefault="00A413FA" w:rsidP="002469FB">
            <w:pPr>
              <w:jc w:val="center"/>
              <w:rPr>
                <w:color w:val="000000"/>
                <w:sz w:val="20"/>
                <w:szCs w:val="20"/>
              </w:rPr>
            </w:pPr>
            <w:r w:rsidRPr="002469FB">
              <w:rPr>
                <w:color w:val="000000"/>
                <w:sz w:val="20"/>
                <w:szCs w:val="20"/>
              </w:rPr>
              <w:t>7,5</w:t>
            </w:r>
          </w:p>
        </w:tc>
        <w:tc>
          <w:tcPr>
            <w:tcW w:w="567" w:type="dxa"/>
            <w:shd w:val="clear" w:color="auto" w:fill="auto"/>
            <w:vAlign w:val="center"/>
          </w:tcPr>
          <w:p w14:paraId="3F3F5917" w14:textId="77777777" w:rsidR="00A413FA" w:rsidRPr="002469FB" w:rsidRDefault="00A413FA" w:rsidP="002469FB">
            <w:pPr>
              <w:jc w:val="center"/>
              <w:rPr>
                <w:color w:val="000000"/>
                <w:sz w:val="20"/>
                <w:szCs w:val="20"/>
              </w:rPr>
            </w:pPr>
            <w:r w:rsidRPr="002469FB">
              <w:rPr>
                <w:color w:val="000000"/>
                <w:sz w:val="20"/>
                <w:szCs w:val="20"/>
              </w:rPr>
              <w:t>45,0</w:t>
            </w:r>
          </w:p>
        </w:tc>
        <w:tc>
          <w:tcPr>
            <w:tcW w:w="567" w:type="dxa"/>
            <w:shd w:val="clear" w:color="auto" w:fill="auto"/>
            <w:vAlign w:val="center"/>
          </w:tcPr>
          <w:p w14:paraId="7C49A8C2" w14:textId="77777777" w:rsidR="00A413FA" w:rsidRPr="002469FB" w:rsidRDefault="00A413FA" w:rsidP="002469FB">
            <w:pPr>
              <w:jc w:val="center"/>
              <w:rPr>
                <w:color w:val="000000"/>
                <w:sz w:val="20"/>
                <w:szCs w:val="20"/>
              </w:rPr>
            </w:pPr>
            <w:r w:rsidRPr="002469FB">
              <w:rPr>
                <w:color w:val="000000"/>
                <w:sz w:val="20"/>
                <w:szCs w:val="20"/>
              </w:rPr>
              <w:t>41,8</w:t>
            </w:r>
          </w:p>
        </w:tc>
        <w:tc>
          <w:tcPr>
            <w:tcW w:w="567" w:type="dxa"/>
            <w:shd w:val="clear" w:color="auto" w:fill="auto"/>
            <w:vAlign w:val="center"/>
          </w:tcPr>
          <w:p w14:paraId="30DC1FC6"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07BBCE2B" w14:textId="77777777" w:rsidR="00A413FA" w:rsidRPr="002469FB" w:rsidRDefault="00A413FA" w:rsidP="002469FB">
            <w:pPr>
              <w:jc w:val="center"/>
              <w:rPr>
                <w:color w:val="000000"/>
                <w:sz w:val="20"/>
                <w:szCs w:val="20"/>
              </w:rPr>
            </w:pPr>
            <w:r w:rsidRPr="002469FB">
              <w:rPr>
                <w:color w:val="000000"/>
                <w:sz w:val="20"/>
                <w:szCs w:val="20"/>
              </w:rPr>
              <w:t>55,0</w:t>
            </w:r>
          </w:p>
        </w:tc>
        <w:tc>
          <w:tcPr>
            <w:tcW w:w="567" w:type="dxa"/>
            <w:shd w:val="clear" w:color="auto" w:fill="auto"/>
            <w:vAlign w:val="center"/>
          </w:tcPr>
          <w:p w14:paraId="4AE0F5ED" w14:textId="77777777" w:rsidR="00A413FA" w:rsidRPr="002469FB" w:rsidRDefault="00A413FA" w:rsidP="002469FB">
            <w:pPr>
              <w:jc w:val="center"/>
              <w:rPr>
                <w:color w:val="000000"/>
                <w:sz w:val="20"/>
                <w:szCs w:val="20"/>
              </w:rPr>
            </w:pPr>
            <w:r w:rsidRPr="002469FB">
              <w:rPr>
                <w:color w:val="000000"/>
                <w:sz w:val="20"/>
                <w:szCs w:val="20"/>
              </w:rPr>
              <w:t>65,0</w:t>
            </w:r>
          </w:p>
        </w:tc>
        <w:tc>
          <w:tcPr>
            <w:tcW w:w="571" w:type="dxa"/>
            <w:shd w:val="clear" w:color="auto" w:fill="auto"/>
            <w:vAlign w:val="center"/>
          </w:tcPr>
          <w:p w14:paraId="334768AE"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55879E0C" w14:textId="77777777" w:rsidR="00A413FA" w:rsidRPr="002469FB" w:rsidRDefault="00A413FA" w:rsidP="002469FB">
            <w:pPr>
              <w:jc w:val="center"/>
              <w:rPr>
                <w:color w:val="000000"/>
                <w:sz w:val="20"/>
                <w:szCs w:val="20"/>
              </w:rPr>
            </w:pPr>
            <w:r w:rsidRPr="002469FB">
              <w:rPr>
                <w:color w:val="000000"/>
                <w:sz w:val="20"/>
                <w:szCs w:val="20"/>
              </w:rPr>
              <w:t>43,8</w:t>
            </w:r>
          </w:p>
        </w:tc>
        <w:tc>
          <w:tcPr>
            <w:tcW w:w="567" w:type="dxa"/>
            <w:shd w:val="clear" w:color="auto" w:fill="auto"/>
            <w:vAlign w:val="center"/>
          </w:tcPr>
          <w:p w14:paraId="4EC70D19" w14:textId="77777777" w:rsidR="00A413FA" w:rsidRPr="002469FB" w:rsidRDefault="00A413FA" w:rsidP="002469FB">
            <w:pPr>
              <w:jc w:val="center"/>
              <w:rPr>
                <w:color w:val="000000"/>
                <w:sz w:val="20"/>
                <w:szCs w:val="20"/>
              </w:rPr>
            </w:pPr>
            <w:r w:rsidRPr="002469FB">
              <w:rPr>
                <w:color w:val="000000"/>
                <w:sz w:val="20"/>
                <w:szCs w:val="20"/>
              </w:rPr>
              <w:t>40,0</w:t>
            </w:r>
          </w:p>
        </w:tc>
        <w:tc>
          <w:tcPr>
            <w:tcW w:w="567" w:type="dxa"/>
            <w:shd w:val="clear" w:color="auto" w:fill="auto"/>
            <w:vAlign w:val="center"/>
          </w:tcPr>
          <w:p w14:paraId="454E50A6" w14:textId="77777777" w:rsidR="00A413FA" w:rsidRPr="002469FB" w:rsidRDefault="00A413FA" w:rsidP="002469FB">
            <w:pPr>
              <w:jc w:val="center"/>
              <w:rPr>
                <w:color w:val="000000"/>
                <w:sz w:val="20"/>
                <w:szCs w:val="20"/>
              </w:rPr>
            </w:pPr>
            <w:r w:rsidRPr="002469FB">
              <w:rPr>
                <w:color w:val="000000"/>
                <w:sz w:val="20"/>
                <w:szCs w:val="20"/>
              </w:rPr>
              <w:t>39,0</w:t>
            </w:r>
          </w:p>
        </w:tc>
        <w:tc>
          <w:tcPr>
            <w:tcW w:w="567" w:type="dxa"/>
            <w:shd w:val="clear" w:color="auto" w:fill="auto"/>
            <w:vAlign w:val="center"/>
          </w:tcPr>
          <w:p w14:paraId="6878BE9A"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7B351307" w14:textId="77777777" w:rsidR="00A413FA" w:rsidRPr="002469FB" w:rsidRDefault="00A413FA" w:rsidP="002469FB">
            <w:pPr>
              <w:jc w:val="center"/>
              <w:rPr>
                <w:color w:val="000000"/>
                <w:sz w:val="20"/>
                <w:szCs w:val="20"/>
              </w:rPr>
            </w:pPr>
            <w:r w:rsidRPr="002469FB">
              <w:rPr>
                <w:color w:val="000000"/>
                <w:sz w:val="20"/>
                <w:szCs w:val="20"/>
              </w:rPr>
              <w:t>44,0</w:t>
            </w:r>
          </w:p>
        </w:tc>
        <w:tc>
          <w:tcPr>
            <w:tcW w:w="567" w:type="dxa"/>
            <w:shd w:val="clear" w:color="auto" w:fill="auto"/>
            <w:vAlign w:val="center"/>
          </w:tcPr>
          <w:p w14:paraId="3E27E1C3" w14:textId="77777777" w:rsidR="00A413FA" w:rsidRPr="002469FB" w:rsidRDefault="00A413FA" w:rsidP="002469FB">
            <w:pPr>
              <w:jc w:val="center"/>
              <w:rPr>
                <w:color w:val="000000"/>
                <w:sz w:val="20"/>
                <w:szCs w:val="20"/>
              </w:rPr>
            </w:pPr>
            <w:r w:rsidRPr="002469FB">
              <w:rPr>
                <w:color w:val="000000"/>
                <w:sz w:val="20"/>
                <w:szCs w:val="20"/>
              </w:rPr>
              <w:t>39,1</w:t>
            </w:r>
          </w:p>
        </w:tc>
        <w:tc>
          <w:tcPr>
            <w:tcW w:w="567" w:type="dxa"/>
            <w:shd w:val="clear" w:color="auto" w:fill="auto"/>
            <w:vAlign w:val="center"/>
          </w:tcPr>
          <w:p w14:paraId="1B0CD72D" w14:textId="77777777" w:rsidR="00A413FA" w:rsidRPr="002469FB" w:rsidRDefault="00A413FA" w:rsidP="002469FB">
            <w:pPr>
              <w:jc w:val="center"/>
              <w:rPr>
                <w:color w:val="000000"/>
                <w:sz w:val="20"/>
                <w:szCs w:val="20"/>
              </w:rPr>
            </w:pPr>
            <w:r w:rsidRPr="002469FB">
              <w:rPr>
                <w:color w:val="000000"/>
                <w:sz w:val="20"/>
                <w:szCs w:val="20"/>
              </w:rPr>
              <w:t>50,0</w:t>
            </w:r>
          </w:p>
        </w:tc>
      </w:tr>
      <w:tr w:rsidR="00A413FA" w:rsidRPr="008E015D" w14:paraId="2DE4587B" w14:textId="77777777" w:rsidTr="005A6DE2">
        <w:trPr>
          <w:cantSplit/>
          <w:trHeight w:val="173"/>
          <w:jc w:val="center"/>
        </w:trPr>
        <w:tc>
          <w:tcPr>
            <w:tcW w:w="3964" w:type="dxa"/>
            <w:shd w:val="clear" w:color="auto" w:fill="auto"/>
          </w:tcPr>
          <w:p w14:paraId="748A6F8E" w14:textId="77777777" w:rsidR="00A413FA" w:rsidRPr="002469FB" w:rsidRDefault="00A413FA" w:rsidP="00E020CA">
            <w:pPr>
              <w:rPr>
                <w:sz w:val="20"/>
                <w:szCs w:val="20"/>
              </w:rPr>
            </w:pPr>
            <w:r w:rsidRPr="002469FB">
              <w:rPr>
                <w:sz w:val="20"/>
                <w:szCs w:val="20"/>
              </w:rPr>
              <w:t>Другое</w:t>
            </w:r>
          </w:p>
        </w:tc>
        <w:tc>
          <w:tcPr>
            <w:tcW w:w="1420" w:type="dxa"/>
            <w:shd w:val="clear" w:color="auto" w:fill="auto"/>
            <w:vAlign w:val="center"/>
          </w:tcPr>
          <w:p w14:paraId="7DE68E46" w14:textId="77777777" w:rsidR="00A413FA" w:rsidRPr="002469FB" w:rsidRDefault="00A413FA" w:rsidP="002469FB">
            <w:pPr>
              <w:jc w:val="center"/>
              <w:rPr>
                <w:color w:val="000000"/>
                <w:sz w:val="20"/>
                <w:szCs w:val="20"/>
              </w:rPr>
            </w:pPr>
            <w:r w:rsidRPr="002469FB">
              <w:rPr>
                <w:color w:val="000000"/>
                <w:sz w:val="20"/>
                <w:szCs w:val="20"/>
              </w:rPr>
              <w:t>5,7</w:t>
            </w:r>
          </w:p>
        </w:tc>
        <w:tc>
          <w:tcPr>
            <w:tcW w:w="850" w:type="dxa"/>
            <w:shd w:val="clear" w:color="auto" w:fill="auto"/>
            <w:vAlign w:val="center"/>
          </w:tcPr>
          <w:p w14:paraId="10ECFEA8" w14:textId="77777777" w:rsidR="00A413FA" w:rsidRPr="002469FB" w:rsidRDefault="00A413FA" w:rsidP="002469FB">
            <w:pPr>
              <w:jc w:val="center"/>
              <w:rPr>
                <w:color w:val="000000"/>
                <w:sz w:val="20"/>
                <w:szCs w:val="20"/>
              </w:rPr>
            </w:pPr>
            <w:r w:rsidRPr="002469FB">
              <w:rPr>
                <w:color w:val="000000"/>
                <w:sz w:val="20"/>
                <w:szCs w:val="20"/>
              </w:rPr>
              <w:t>9,6</w:t>
            </w:r>
          </w:p>
        </w:tc>
        <w:tc>
          <w:tcPr>
            <w:tcW w:w="567" w:type="dxa"/>
            <w:shd w:val="clear" w:color="auto" w:fill="auto"/>
            <w:vAlign w:val="center"/>
          </w:tcPr>
          <w:p w14:paraId="6EF223CF" w14:textId="77777777" w:rsidR="00A413FA" w:rsidRPr="002469FB" w:rsidRDefault="00A413FA" w:rsidP="002469FB">
            <w:pPr>
              <w:jc w:val="center"/>
              <w:rPr>
                <w:color w:val="000000"/>
                <w:sz w:val="20"/>
                <w:szCs w:val="20"/>
              </w:rPr>
            </w:pPr>
            <w:r w:rsidRPr="002469FB">
              <w:rPr>
                <w:color w:val="000000"/>
                <w:sz w:val="20"/>
                <w:szCs w:val="20"/>
              </w:rPr>
              <w:t>7,3</w:t>
            </w:r>
          </w:p>
        </w:tc>
        <w:tc>
          <w:tcPr>
            <w:tcW w:w="567" w:type="dxa"/>
            <w:shd w:val="clear" w:color="auto" w:fill="auto"/>
            <w:vAlign w:val="center"/>
          </w:tcPr>
          <w:p w14:paraId="5A549F8E"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7B79DF07"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0D6E0496"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50B2977A"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E6A0ADE"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752FE7E6"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49E04922" w14:textId="77777777" w:rsidR="00A413FA" w:rsidRPr="002469FB" w:rsidRDefault="00A413FA" w:rsidP="002469FB">
            <w:pPr>
              <w:jc w:val="center"/>
              <w:rPr>
                <w:color w:val="000000"/>
                <w:sz w:val="20"/>
                <w:szCs w:val="20"/>
              </w:rPr>
            </w:pPr>
            <w:r w:rsidRPr="002469FB">
              <w:rPr>
                <w:color w:val="000000"/>
                <w:sz w:val="20"/>
                <w:szCs w:val="20"/>
              </w:rPr>
              <w:t>0,0</w:t>
            </w:r>
          </w:p>
        </w:tc>
        <w:tc>
          <w:tcPr>
            <w:tcW w:w="571" w:type="dxa"/>
            <w:shd w:val="clear" w:color="auto" w:fill="auto"/>
            <w:vAlign w:val="center"/>
          </w:tcPr>
          <w:p w14:paraId="3C626A74"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269ABA76" w14:textId="77777777" w:rsidR="00A413FA" w:rsidRPr="002469FB" w:rsidRDefault="00A413FA" w:rsidP="002469FB">
            <w:pPr>
              <w:jc w:val="center"/>
              <w:rPr>
                <w:color w:val="000000"/>
                <w:sz w:val="20"/>
                <w:szCs w:val="20"/>
              </w:rPr>
            </w:pPr>
            <w:r w:rsidRPr="002469FB">
              <w:rPr>
                <w:color w:val="000000"/>
                <w:sz w:val="20"/>
                <w:szCs w:val="20"/>
              </w:rPr>
              <w:t>6,3</w:t>
            </w:r>
          </w:p>
        </w:tc>
        <w:tc>
          <w:tcPr>
            <w:tcW w:w="567" w:type="dxa"/>
            <w:shd w:val="clear" w:color="auto" w:fill="auto"/>
            <w:vAlign w:val="center"/>
          </w:tcPr>
          <w:p w14:paraId="18EFFDF0" w14:textId="77777777" w:rsidR="00A413FA" w:rsidRPr="002469FB" w:rsidRDefault="00A413FA" w:rsidP="002469FB">
            <w:pPr>
              <w:jc w:val="center"/>
              <w:rPr>
                <w:color w:val="000000"/>
                <w:sz w:val="20"/>
                <w:szCs w:val="20"/>
              </w:rPr>
            </w:pPr>
            <w:r w:rsidRPr="002469FB">
              <w:rPr>
                <w:color w:val="000000"/>
                <w:sz w:val="20"/>
                <w:szCs w:val="20"/>
              </w:rPr>
              <w:t>6,0</w:t>
            </w:r>
          </w:p>
        </w:tc>
        <w:tc>
          <w:tcPr>
            <w:tcW w:w="567" w:type="dxa"/>
            <w:shd w:val="clear" w:color="auto" w:fill="auto"/>
            <w:vAlign w:val="center"/>
          </w:tcPr>
          <w:p w14:paraId="49ED9516" w14:textId="77777777" w:rsidR="00A413FA" w:rsidRPr="002469FB" w:rsidRDefault="00A413FA" w:rsidP="002469FB">
            <w:pPr>
              <w:jc w:val="center"/>
              <w:rPr>
                <w:color w:val="000000"/>
                <w:sz w:val="20"/>
                <w:szCs w:val="20"/>
              </w:rPr>
            </w:pPr>
            <w:r w:rsidRPr="002469FB">
              <w:rPr>
                <w:color w:val="000000"/>
                <w:sz w:val="20"/>
                <w:szCs w:val="20"/>
              </w:rPr>
              <w:t>7,3</w:t>
            </w:r>
          </w:p>
        </w:tc>
        <w:tc>
          <w:tcPr>
            <w:tcW w:w="567" w:type="dxa"/>
            <w:shd w:val="clear" w:color="auto" w:fill="auto"/>
            <w:vAlign w:val="center"/>
          </w:tcPr>
          <w:p w14:paraId="3A7D4FF9" w14:textId="77777777" w:rsidR="00A413FA" w:rsidRPr="002469FB" w:rsidRDefault="00A413FA" w:rsidP="002469FB">
            <w:pPr>
              <w:jc w:val="center"/>
              <w:rPr>
                <w:color w:val="000000"/>
                <w:sz w:val="20"/>
                <w:szCs w:val="20"/>
              </w:rPr>
            </w:pPr>
            <w:r w:rsidRPr="002469FB">
              <w:rPr>
                <w:color w:val="000000"/>
                <w:sz w:val="20"/>
                <w:szCs w:val="20"/>
              </w:rPr>
              <w:t>6,9</w:t>
            </w:r>
          </w:p>
        </w:tc>
        <w:tc>
          <w:tcPr>
            <w:tcW w:w="567" w:type="dxa"/>
            <w:shd w:val="clear" w:color="auto" w:fill="auto"/>
            <w:vAlign w:val="center"/>
          </w:tcPr>
          <w:p w14:paraId="7471DB45" w14:textId="77777777" w:rsidR="00A413FA" w:rsidRPr="002469FB" w:rsidRDefault="00A413FA" w:rsidP="002469FB">
            <w:pPr>
              <w:jc w:val="center"/>
              <w:rPr>
                <w:color w:val="000000"/>
                <w:sz w:val="20"/>
                <w:szCs w:val="20"/>
              </w:rPr>
            </w:pPr>
            <w:r w:rsidRPr="002469FB">
              <w:rPr>
                <w:color w:val="000000"/>
                <w:sz w:val="20"/>
                <w:szCs w:val="20"/>
              </w:rPr>
              <w:t>5,6</w:t>
            </w:r>
          </w:p>
        </w:tc>
        <w:tc>
          <w:tcPr>
            <w:tcW w:w="567" w:type="dxa"/>
            <w:shd w:val="clear" w:color="auto" w:fill="auto"/>
            <w:vAlign w:val="center"/>
          </w:tcPr>
          <w:p w14:paraId="4EF5E1C6" w14:textId="77777777" w:rsidR="00A413FA" w:rsidRPr="002469FB" w:rsidRDefault="00A413FA" w:rsidP="002469FB">
            <w:pPr>
              <w:jc w:val="center"/>
              <w:rPr>
                <w:color w:val="000000"/>
                <w:sz w:val="20"/>
                <w:szCs w:val="20"/>
              </w:rPr>
            </w:pPr>
            <w:r w:rsidRPr="002469FB">
              <w:rPr>
                <w:color w:val="000000"/>
                <w:sz w:val="20"/>
                <w:szCs w:val="20"/>
              </w:rPr>
              <w:t>13,0</w:t>
            </w:r>
          </w:p>
        </w:tc>
        <w:tc>
          <w:tcPr>
            <w:tcW w:w="567" w:type="dxa"/>
            <w:shd w:val="clear" w:color="auto" w:fill="auto"/>
            <w:vAlign w:val="center"/>
          </w:tcPr>
          <w:p w14:paraId="49E33E93"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5F74E617" w14:textId="77777777" w:rsidTr="00AE67B2">
        <w:trPr>
          <w:cantSplit/>
          <w:trHeight w:val="566"/>
          <w:jc w:val="center"/>
        </w:trPr>
        <w:tc>
          <w:tcPr>
            <w:tcW w:w="15315" w:type="dxa"/>
            <w:gridSpan w:val="19"/>
            <w:shd w:val="clear" w:color="auto" w:fill="auto"/>
            <w:vAlign w:val="center"/>
          </w:tcPr>
          <w:p w14:paraId="2C2340AD" w14:textId="77777777" w:rsidR="00A413FA" w:rsidRPr="002469FB" w:rsidRDefault="00A413FA" w:rsidP="002469FB">
            <w:pPr>
              <w:jc w:val="center"/>
              <w:rPr>
                <w:b/>
                <w:sz w:val="20"/>
                <w:szCs w:val="20"/>
              </w:rPr>
            </w:pPr>
            <w:r w:rsidRPr="002469FB">
              <w:rPr>
                <w:b/>
                <w:sz w:val="20"/>
                <w:szCs w:val="20"/>
              </w:rPr>
              <w:t>9. Знаете ли Вы о реализации муниципальной программы «Развитие малого и среднего предпринимательства в городе Сургуте» (в рамках данной программы осуществляются образовательная, имущественная, финансовая, информационно-консультационная поддержки)?</w:t>
            </w:r>
          </w:p>
        </w:tc>
      </w:tr>
      <w:tr w:rsidR="00A413FA" w:rsidRPr="008E015D" w14:paraId="7B11F605" w14:textId="77777777" w:rsidTr="005A6DE2">
        <w:trPr>
          <w:cantSplit/>
          <w:trHeight w:val="468"/>
          <w:jc w:val="center"/>
        </w:trPr>
        <w:tc>
          <w:tcPr>
            <w:tcW w:w="3964" w:type="dxa"/>
            <w:shd w:val="clear" w:color="auto" w:fill="auto"/>
            <w:vAlign w:val="center"/>
          </w:tcPr>
          <w:p w14:paraId="22ABF7DE" w14:textId="77777777" w:rsidR="00A413FA" w:rsidRPr="002469FB" w:rsidRDefault="00A413FA" w:rsidP="002469FB">
            <w:pPr>
              <w:tabs>
                <w:tab w:val="left" w:pos="284"/>
              </w:tabs>
              <w:rPr>
                <w:sz w:val="20"/>
                <w:szCs w:val="20"/>
              </w:rPr>
            </w:pPr>
            <w:r w:rsidRPr="002469FB">
              <w:rPr>
                <w:sz w:val="20"/>
                <w:szCs w:val="20"/>
              </w:rPr>
              <w:t>Да, знаю и являюсь участником реализации этой программы (получателем муниципальной поддержки)</w:t>
            </w:r>
          </w:p>
        </w:tc>
        <w:tc>
          <w:tcPr>
            <w:tcW w:w="1420" w:type="dxa"/>
            <w:shd w:val="clear" w:color="auto" w:fill="auto"/>
            <w:vAlign w:val="center"/>
          </w:tcPr>
          <w:p w14:paraId="3A50CEA0" w14:textId="77777777" w:rsidR="00A413FA" w:rsidRPr="002469FB" w:rsidRDefault="00A413FA" w:rsidP="002469FB">
            <w:pPr>
              <w:jc w:val="center"/>
              <w:rPr>
                <w:color w:val="000000"/>
                <w:sz w:val="20"/>
                <w:szCs w:val="20"/>
              </w:rPr>
            </w:pPr>
            <w:r w:rsidRPr="002469FB">
              <w:rPr>
                <w:color w:val="000000"/>
                <w:sz w:val="20"/>
                <w:szCs w:val="20"/>
              </w:rPr>
              <w:t>10,6</w:t>
            </w:r>
          </w:p>
        </w:tc>
        <w:tc>
          <w:tcPr>
            <w:tcW w:w="850" w:type="dxa"/>
            <w:shd w:val="clear" w:color="auto" w:fill="auto"/>
            <w:vAlign w:val="center"/>
          </w:tcPr>
          <w:p w14:paraId="491394D6" w14:textId="77777777" w:rsidR="00A413FA" w:rsidRPr="002469FB" w:rsidRDefault="00A413FA" w:rsidP="002469FB">
            <w:pPr>
              <w:jc w:val="center"/>
              <w:rPr>
                <w:color w:val="000000"/>
                <w:sz w:val="20"/>
                <w:szCs w:val="20"/>
              </w:rPr>
            </w:pPr>
            <w:r w:rsidRPr="002469FB">
              <w:rPr>
                <w:color w:val="000000"/>
                <w:sz w:val="20"/>
                <w:szCs w:val="20"/>
              </w:rPr>
              <w:t>13,7</w:t>
            </w:r>
          </w:p>
        </w:tc>
        <w:tc>
          <w:tcPr>
            <w:tcW w:w="567" w:type="dxa"/>
            <w:shd w:val="clear" w:color="auto" w:fill="auto"/>
            <w:vAlign w:val="center"/>
          </w:tcPr>
          <w:p w14:paraId="0F419EE0" w14:textId="77777777" w:rsidR="00A413FA" w:rsidRPr="002469FB" w:rsidRDefault="00A413FA" w:rsidP="002469FB">
            <w:pPr>
              <w:jc w:val="center"/>
              <w:rPr>
                <w:color w:val="000000"/>
                <w:sz w:val="20"/>
                <w:szCs w:val="20"/>
              </w:rPr>
            </w:pPr>
            <w:r w:rsidRPr="002469FB">
              <w:rPr>
                <w:color w:val="000000"/>
                <w:sz w:val="20"/>
                <w:szCs w:val="20"/>
              </w:rPr>
              <w:t>14,5</w:t>
            </w:r>
          </w:p>
        </w:tc>
        <w:tc>
          <w:tcPr>
            <w:tcW w:w="567" w:type="dxa"/>
            <w:shd w:val="clear" w:color="auto" w:fill="auto"/>
            <w:vAlign w:val="center"/>
          </w:tcPr>
          <w:p w14:paraId="6378B5A3"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28DD2C3F"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47F7344B"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719DFF0E" w14:textId="77777777" w:rsidR="00A413FA" w:rsidRPr="002469FB" w:rsidRDefault="00A413FA" w:rsidP="002469FB">
            <w:pPr>
              <w:jc w:val="center"/>
              <w:rPr>
                <w:color w:val="000000"/>
                <w:sz w:val="20"/>
                <w:szCs w:val="20"/>
              </w:rPr>
            </w:pPr>
            <w:r w:rsidRPr="002469FB">
              <w:rPr>
                <w:color w:val="000000"/>
                <w:sz w:val="20"/>
                <w:szCs w:val="20"/>
              </w:rPr>
              <w:t>14,5</w:t>
            </w:r>
          </w:p>
        </w:tc>
        <w:tc>
          <w:tcPr>
            <w:tcW w:w="567" w:type="dxa"/>
            <w:shd w:val="clear" w:color="auto" w:fill="auto"/>
            <w:vAlign w:val="center"/>
          </w:tcPr>
          <w:p w14:paraId="554EA5CF" w14:textId="77777777" w:rsidR="00A413FA" w:rsidRPr="002469FB" w:rsidRDefault="00A413FA" w:rsidP="002469FB">
            <w:pPr>
              <w:jc w:val="center"/>
              <w:rPr>
                <w:color w:val="000000"/>
                <w:sz w:val="20"/>
                <w:szCs w:val="20"/>
              </w:rPr>
            </w:pPr>
            <w:r w:rsidRPr="002469FB">
              <w:rPr>
                <w:color w:val="000000"/>
                <w:sz w:val="20"/>
                <w:szCs w:val="20"/>
              </w:rPr>
              <w:t>7,9</w:t>
            </w:r>
          </w:p>
        </w:tc>
        <w:tc>
          <w:tcPr>
            <w:tcW w:w="567" w:type="dxa"/>
            <w:shd w:val="clear" w:color="auto" w:fill="auto"/>
            <w:vAlign w:val="center"/>
          </w:tcPr>
          <w:p w14:paraId="453BDB6D" w14:textId="77777777" w:rsidR="00A413FA" w:rsidRPr="002469FB" w:rsidRDefault="00A413FA" w:rsidP="002469FB">
            <w:pPr>
              <w:jc w:val="center"/>
              <w:rPr>
                <w:color w:val="000000"/>
                <w:sz w:val="20"/>
                <w:szCs w:val="20"/>
              </w:rPr>
            </w:pPr>
            <w:r w:rsidRPr="002469FB">
              <w:rPr>
                <w:color w:val="000000"/>
                <w:sz w:val="20"/>
                <w:szCs w:val="20"/>
              </w:rPr>
              <w:t>7,5</w:t>
            </w:r>
          </w:p>
        </w:tc>
        <w:tc>
          <w:tcPr>
            <w:tcW w:w="567" w:type="dxa"/>
            <w:shd w:val="clear" w:color="auto" w:fill="auto"/>
            <w:vAlign w:val="center"/>
          </w:tcPr>
          <w:p w14:paraId="245DCDA6" w14:textId="77777777" w:rsidR="00A413FA" w:rsidRPr="002469FB" w:rsidRDefault="00A413FA" w:rsidP="002469FB">
            <w:pPr>
              <w:jc w:val="center"/>
              <w:rPr>
                <w:color w:val="000000"/>
                <w:sz w:val="20"/>
                <w:szCs w:val="20"/>
              </w:rPr>
            </w:pPr>
            <w:r w:rsidRPr="002469FB">
              <w:rPr>
                <w:color w:val="000000"/>
                <w:sz w:val="20"/>
                <w:szCs w:val="20"/>
              </w:rPr>
              <w:t>17,5</w:t>
            </w:r>
          </w:p>
        </w:tc>
        <w:tc>
          <w:tcPr>
            <w:tcW w:w="571" w:type="dxa"/>
            <w:shd w:val="clear" w:color="auto" w:fill="auto"/>
            <w:vAlign w:val="center"/>
          </w:tcPr>
          <w:p w14:paraId="3DA7261B"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506DBA9E" w14:textId="77777777" w:rsidR="00A413FA" w:rsidRPr="002469FB" w:rsidRDefault="00A413FA" w:rsidP="002469FB">
            <w:pPr>
              <w:jc w:val="center"/>
              <w:rPr>
                <w:color w:val="000000"/>
                <w:sz w:val="20"/>
                <w:szCs w:val="20"/>
              </w:rPr>
            </w:pPr>
            <w:r w:rsidRPr="002469FB">
              <w:rPr>
                <w:color w:val="000000"/>
                <w:sz w:val="20"/>
                <w:szCs w:val="20"/>
              </w:rPr>
              <w:t>6,3</w:t>
            </w:r>
          </w:p>
        </w:tc>
        <w:tc>
          <w:tcPr>
            <w:tcW w:w="567" w:type="dxa"/>
            <w:shd w:val="clear" w:color="auto" w:fill="auto"/>
            <w:vAlign w:val="center"/>
          </w:tcPr>
          <w:p w14:paraId="1C9D0CF4" w14:textId="77777777" w:rsidR="00A413FA" w:rsidRPr="002469FB" w:rsidRDefault="00A413FA" w:rsidP="002469FB">
            <w:pPr>
              <w:jc w:val="center"/>
              <w:rPr>
                <w:color w:val="000000"/>
                <w:sz w:val="20"/>
                <w:szCs w:val="20"/>
              </w:rPr>
            </w:pPr>
            <w:r w:rsidRPr="002469FB">
              <w:rPr>
                <w:color w:val="000000"/>
                <w:sz w:val="20"/>
                <w:szCs w:val="20"/>
              </w:rPr>
              <w:t>8,0</w:t>
            </w:r>
          </w:p>
        </w:tc>
        <w:tc>
          <w:tcPr>
            <w:tcW w:w="567" w:type="dxa"/>
            <w:shd w:val="clear" w:color="auto" w:fill="auto"/>
            <w:vAlign w:val="center"/>
          </w:tcPr>
          <w:p w14:paraId="5006A00A" w14:textId="77777777" w:rsidR="00A413FA" w:rsidRPr="002469FB" w:rsidRDefault="00A413FA" w:rsidP="002469FB">
            <w:pPr>
              <w:jc w:val="center"/>
              <w:rPr>
                <w:color w:val="000000"/>
                <w:sz w:val="20"/>
                <w:szCs w:val="20"/>
              </w:rPr>
            </w:pPr>
            <w:r w:rsidRPr="002469FB">
              <w:rPr>
                <w:color w:val="000000"/>
                <w:sz w:val="20"/>
                <w:szCs w:val="20"/>
              </w:rPr>
              <w:t>8,5</w:t>
            </w:r>
          </w:p>
        </w:tc>
        <w:tc>
          <w:tcPr>
            <w:tcW w:w="567" w:type="dxa"/>
            <w:shd w:val="clear" w:color="auto" w:fill="auto"/>
            <w:vAlign w:val="center"/>
          </w:tcPr>
          <w:p w14:paraId="293690B4" w14:textId="77777777" w:rsidR="00A413FA" w:rsidRPr="002469FB" w:rsidRDefault="00A413FA" w:rsidP="002469FB">
            <w:pPr>
              <w:jc w:val="center"/>
              <w:rPr>
                <w:color w:val="000000"/>
                <w:sz w:val="20"/>
                <w:szCs w:val="20"/>
              </w:rPr>
            </w:pPr>
            <w:r w:rsidRPr="002469FB">
              <w:rPr>
                <w:color w:val="000000"/>
                <w:sz w:val="20"/>
                <w:szCs w:val="20"/>
              </w:rPr>
              <w:t>17,6</w:t>
            </w:r>
          </w:p>
        </w:tc>
        <w:tc>
          <w:tcPr>
            <w:tcW w:w="567" w:type="dxa"/>
            <w:shd w:val="clear" w:color="auto" w:fill="auto"/>
            <w:vAlign w:val="center"/>
          </w:tcPr>
          <w:p w14:paraId="2D5A008A" w14:textId="77777777" w:rsidR="00A413FA" w:rsidRPr="002469FB" w:rsidRDefault="00A413FA" w:rsidP="002469FB">
            <w:pPr>
              <w:jc w:val="center"/>
              <w:rPr>
                <w:color w:val="000000"/>
                <w:sz w:val="20"/>
                <w:szCs w:val="20"/>
              </w:rPr>
            </w:pPr>
            <w:r w:rsidRPr="002469FB">
              <w:rPr>
                <w:color w:val="000000"/>
                <w:sz w:val="20"/>
                <w:szCs w:val="20"/>
              </w:rPr>
              <w:t>12,0</w:t>
            </w:r>
          </w:p>
        </w:tc>
        <w:tc>
          <w:tcPr>
            <w:tcW w:w="567" w:type="dxa"/>
            <w:shd w:val="clear" w:color="auto" w:fill="auto"/>
            <w:vAlign w:val="center"/>
          </w:tcPr>
          <w:p w14:paraId="70D37BFB" w14:textId="77777777" w:rsidR="00A413FA" w:rsidRPr="002469FB" w:rsidRDefault="00A413FA" w:rsidP="002469FB">
            <w:pPr>
              <w:jc w:val="center"/>
              <w:rPr>
                <w:color w:val="000000"/>
                <w:sz w:val="20"/>
                <w:szCs w:val="20"/>
              </w:rPr>
            </w:pPr>
            <w:r w:rsidRPr="002469FB">
              <w:rPr>
                <w:color w:val="000000"/>
                <w:sz w:val="20"/>
                <w:szCs w:val="20"/>
              </w:rPr>
              <w:t>8,7</w:t>
            </w:r>
          </w:p>
        </w:tc>
        <w:tc>
          <w:tcPr>
            <w:tcW w:w="567" w:type="dxa"/>
            <w:shd w:val="clear" w:color="auto" w:fill="auto"/>
            <w:vAlign w:val="center"/>
          </w:tcPr>
          <w:p w14:paraId="7C4841D1"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0BAB07BE" w14:textId="77777777" w:rsidTr="005A6DE2">
        <w:trPr>
          <w:cantSplit/>
          <w:trHeight w:val="70"/>
          <w:jc w:val="center"/>
        </w:trPr>
        <w:tc>
          <w:tcPr>
            <w:tcW w:w="3964" w:type="dxa"/>
            <w:shd w:val="clear" w:color="auto" w:fill="auto"/>
            <w:vAlign w:val="center"/>
          </w:tcPr>
          <w:p w14:paraId="7B180AD5" w14:textId="77777777" w:rsidR="00A413FA" w:rsidRPr="002469FB" w:rsidRDefault="00A413FA" w:rsidP="002469FB">
            <w:pPr>
              <w:tabs>
                <w:tab w:val="left" w:pos="284"/>
              </w:tabs>
              <w:rPr>
                <w:sz w:val="20"/>
                <w:szCs w:val="20"/>
              </w:rPr>
            </w:pPr>
            <w:r w:rsidRPr="002469FB">
              <w:rPr>
                <w:sz w:val="20"/>
                <w:szCs w:val="20"/>
              </w:rPr>
              <w:t>Да, знаю о ней, но не участвую в ее реализации</w:t>
            </w:r>
          </w:p>
        </w:tc>
        <w:tc>
          <w:tcPr>
            <w:tcW w:w="1420" w:type="dxa"/>
            <w:shd w:val="clear" w:color="auto" w:fill="auto"/>
            <w:vAlign w:val="center"/>
          </w:tcPr>
          <w:p w14:paraId="646498AB" w14:textId="77777777" w:rsidR="00A413FA" w:rsidRPr="002469FB" w:rsidRDefault="00A413FA" w:rsidP="002469FB">
            <w:pPr>
              <w:jc w:val="center"/>
              <w:rPr>
                <w:color w:val="000000"/>
                <w:sz w:val="20"/>
                <w:szCs w:val="20"/>
              </w:rPr>
            </w:pPr>
            <w:r w:rsidRPr="002469FB">
              <w:rPr>
                <w:color w:val="000000"/>
                <w:sz w:val="20"/>
                <w:szCs w:val="20"/>
              </w:rPr>
              <w:t>53,7</w:t>
            </w:r>
          </w:p>
        </w:tc>
        <w:tc>
          <w:tcPr>
            <w:tcW w:w="850" w:type="dxa"/>
            <w:shd w:val="clear" w:color="auto" w:fill="auto"/>
            <w:vAlign w:val="center"/>
          </w:tcPr>
          <w:p w14:paraId="0241CBBD" w14:textId="77777777" w:rsidR="00A413FA" w:rsidRPr="002469FB" w:rsidRDefault="00A413FA" w:rsidP="002469FB">
            <w:pPr>
              <w:jc w:val="center"/>
              <w:rPr>
                <w:color w:val="000000"/>
                <w:sz w:val="20"/>
                <w:szCs w:val="20"/>
              </w:rPr>
            </w:pPr>
            <w:r w:rsidRPr="002469FB">
              <w:rPr>
                <w:color w:val="000000"/>
                <w:sz w:val="20"/>
                <w:szCs w:val="20"/>
              </w:rPr>
              <w:t>47,9</w:t>
            </w:r>
          </w:p>
        </w:tc>
        <w:tc>
          <w:tcPr>
            <w:tcW w:w="567" w:type="dxa"/>
            <w:shd w:val="clear" w:color="auto" w:fill="auto"/>
            <w:vAlign w:val="center"/>
          </w:tcPr>
          <w:p w14:paraId="3131CF8D" w14:textId="77777777" w:rsidR="00A413FA" w:rsidRPr="002469FB" w:rsidRDefault="00A413FA" w:rsidP="002469FB">
            <w:pPr>
              <w:jc w:val="center"/>
              <w:rPr>
                <w:color w:val="000000"/>
                <w:sz w:val="20"/>
                <w:szCs w:val="20"/>
              </w:rPr>
            </w:pPr>
            <w:r w:rsidRPr="002469FB">
              <w:rPr>
                <w:color w:val="000000"/>
                <w:sz w:val="20"/>
                <w:szCs w:val="20"/>
              </w:rPr>
              <w:t>58,2</w:t>
            </w:r>
          </w:p>
        </w:tc>
        <w:tc>
          <w:tcPr>
            <w:tcW w:w="567" w:type="dxa"/>
            <w:shd w:val="clear" w:color="auto" w:fill="auto"/>
            <w:vAlign w:val="center"/>
          </w:tcPr>
          <w:p w14:paraId="5EF42F69"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58CBC229"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1BE471C5" w14:textId="77777777" w:rsidR="00A413FA" w:rsidRPr="002469FB" w:rsidRDefault="00A413FA" w:rsidP="002469FB">
            <w:pPr>
              <w:jc w:val="center"/>
              <w:rPr>
                <w:color w:val="000000"/>
                <w:sz w:val="20"/>
                <w:szCs w:val="20"/>
              </w:rPr>
            </w:pPr>
            <w:r w:rsidRPr="002469FB">
              <w:rPr>
                <w:color w:val="000000"/>
                <w:sz w:val="20"/>
                <w:szCs w:val="20"/>
              </w:rPr>
              <w:t>45,0</w:t>
            </w:r>
          </w:p>
        </w:tc>
        <w:tc>
          <w:tcPr>
            <w:tcW w:w="567" w:type="dxa"/>
            <w:shd w:val="clear" w:color="auto" w:fill="auto"/>
            <w:vAlign w:val="center"/>
          </w:tcPr>
          <w:p w14:paraId="25ED41FF" w14:textId="77777777" w:rsidR="00A413FA" w:rsidRPr="002469FB" w:rsidRDefault="00A413FA" w:rsidP="002469FB">
            <w:pPr>
              <w:jc w:val="center"/>
              <w:rPr>
                <w:color w:val="000000"/>
                <w:sz w:val="20"/>
                <w:szCs w:val="20"/>
              </w:rPr>
            </w:pPr>
            <w:r w:rsidRPr="002469FB">
              <w:rPr>
                <w:color w:val="000000"/>
                <w:sz w:val="20"/>
                <w:szCs w:val="20"/>
              </w:rPr>
              <w:t>54,5</w:t>
            </w:r>
          </w:p>
        </w:tc>
        <w:tc>
          <w:tcPr>
            <w:tcW w:w="567" w:type="dxa"/>
            <w:shd w:val="clear" w:color="auto" w:fill="auto"/>
            <w:vAlign w:val="center"/>
          </w:tcPr>
          <w:p w14:paraId="1A09ACA7" w14:textId="77777777" w:rsidR="00A413FA" w:rsidRPr="002469FB" w:rsidRDefault="00A413FA" w:rsidP="002469FB">
            <w:pPr>
              <w:jc w:val="center"/>
              <w:rPr>
                <w:color w:val="000000"/>
                <w:sz w:val="20"/>
                <w:szCs w:val="20"/>
              </w:rPr>
            </w:pPr>
            <w:r w:rsidRPr="002469FB">
              <w:rPr>
                <w:color w:val="000000"/>
                <w:sz w:val="20"/>
                <w:szCs w:val="20"/>
              </w:rPr>
              <w:t>42,1</w:t>
            </w:r>
          </w:p>
        </w:tc>
        <w:tc>
          <w:tcPr>
            <w:tcW w:w="567" w:type="dxa"/>
            <w:shd w:val="clear" w:color="auto" w:fill="auto"/>
            <w:vAlign w:val="center"/>
          </w:tcPr>
          <w:p w14:paraId="0031546B" w14:textId="77777777" w:rsidR="00A413FA" w:rsidRPr="002469FB" w:rsidRDefault="00A413FA" w:rsidP="002469FB">
            <w:pPr>
              <w:jc w:val="center"/>
              <w:rPr>
                <w:color w:val="000000"/>
                <w:sz w:val="20"/>
                <w:szCs w:val="20"/>
              </w:rPr>
            </w:pPr>
            <w:r w:rsidRPr="002469FB">
              <w:rPr>
                <w:color w:val="000000"/>
                <w:sz w:val="20"/>
                <w:szCs w:val="20"/>
              </w:rPr>
              <w:t>57,5</w:t>
            </w:r>
          </w:p>
        </w:tc>
        <w:tc>
          <w:tcPr>
            <w:tcW w:w="567" w:type="dxa"/>
            <w:shd w:val="clear" w:color="auto" w:fill="auto"/>
            <w:vAlign w:val="center"/>
          </w:tcPr>
          <w:p w14:paraId="7F8046DD" w14:textId="77777777" w:rsidR="00A413FA" w:rsidRPr="002469FB" w:rsidRDefault="00A413FA" w:rsidP="002469FB">
            <w:pPr>
              <w:jc w:val="center"/>
              <w:rPr>
                <w:color w:val="000000"/>
                <w:sz w:val="20"/>
                <w:szCs w:val="20"/>
              </w:rPr>
            </w:pPr>
            <w:r w:rsidRPr="002469FB">
              <w:rPr>
                <w:color w:val="000000"/>
                <w:sz w:val="20"/>
                <w:szCs w:val="20"/>
              </w:rPr>
              <w:t>57,5</w:t>
            </w:r>
          </w:p>
        </w:tc>
        <w:tc>
          <w:tcPr>
            <w:tcW w:w="571" w:type="dxa"/>
            <w:shd w:val="clear" w:color="auto" w:fill="auto"/>
            <w:vAlign w:val="center"/>
          </w:tcPr>
          <w:p w14:paraId="772B7CC0"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5A5DD2B3" w14:textId="77777777" w:rsidR="00A413FA" w:rsidRPr="002469FB" w:rsidRDefault="00A413FA" w:rsidP="002469FB">
            <w:pPr>
              <w:jc w:val="center"/>
              <w:rPr>
                <w:color w:val="000000"/>
                <w:sz w:val="20"/>
                <w:szCs w:val="20"/>
              </w:rPr>
            </w:pPr>
            <w:r w:rsidRPr="002469FB">
              <w:rPr>
                <w:color w:val="000000"/>
                <w:sz w:val="20"/>
                <w:szCs w:val="20"/>
              </w:rPr>
              <w:t>43,8</w:t>
            </w:r>
          </w:p>
        </w:tc>
        <w:tc>
          <w:tcPr>
            <w:tcW w:w="567" w:type="dxa"/>
            <w:shd w:val="clear" w:color="auto" w:fill="auto"/>
            <w:vAlign w:val="center"/>
          </w:tcPr>
          <w:p w14:paraId="5C690E18" w14:textId="77777777" w:rsidR="00A413FA" w:rsidRPr="002469FB" w:rsidRDefault="00A413FA" w:rsidP="002469FB">
            <w:pPr>
              <w:jc w:val="center"/>
              <w:rPr>
                <w:color w:val="000000"/>
                <w:sz w:val="20"/>
                <w:szCs w:val="20"/>
              </w:rPr>
            </w:pPr>
            <w:r w:rsidRPr="002469FB">
              <w:rPr>
                <w:color w:val="000000"/>
                <w:sz w:val="20"/>
                <w:szCs w:val="20"/>
              </w:rPr>
              <w:t>46,0</w:t>
            </w:r>
          </w:p>
        </w:tc>
        <w:tc>
          <w:tcPr>
            <w:tcW w:w="567" w:type="dxa"/>
            <w:shd w:val="clear" w:color="auto" w:fill="auto"/>
            <w:vAlign w:val="center"/>
          </w:tcPr>
          <w:p w14:paraId="454E8C3B" w14:textId="77777777" w:rsidR="00A413FA" w:rsidRPr="002469FB" w:rsidRDefault="00A413FA" w:rsidP="002469FB">
            <w:pPr>
              <w:jc w:val="center"/>
              <w:rPr>
                <w:color w:val="000000"/>
                <w:sz w:val="20"/>
                <w:szCs w:val="20"/>
              </w:rPr>
            </w:pPr>
            <w:r w:rsidRPr="002469FB">
              <w:rPr>
                <w:color w:val="000000"/>
                <w:sz w:val="20"/>
                <w:szCs w:val="20"/>
              </w:rPr>
              <w:t>64,6</w:t>
            </w:r>
          </w:p>
        </w:tc>
        <w:tc>
          <w:tcPr>
            <w:tcW w:w="567" w:type="dxa"/>
            <w:shd w:val="clear" w:color="auto" w:fill="auto"/>
            <w:vAlign w:val="center"/>
          </w:tcPr>
          <w:p w14:paraId="71668148"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047A9CCC" w14:textId="77777777" w:rsidR="00A413FA" w:rsidRPr="002469FB" w:rsidRDefault="00A413FA" w:rsidP="002469FB">
            <w:pPr>
              <w:jc w:val="center"/>
              <w:rPr>
                <w:color w:val="000000"/>
                <w:sz w:val="20"/>
                <w:szCs w:val="20"/>
              </w:rPr>
            </w:pPr>
            <w:r w:rsidRPr="002469FB">
              <w:rPr>
                <w:color w:val="000000"/>
                <w:sz w:val="20"/>
                <w:szCs w:val="20"/>
              </w:rPr>
              <w:t>51,6</w:t>
            </w:r>
          </w:p>
        </w:tc>
        <w:tc>
          <w:tcPr>
            <w:tcW w:w="567" w:type="dxa"/>
            <w:shd w:val="clear" w:color="auto" w:fill="auto"/>
            <w:vAlign w:val="center"/>
          </w:tcPr>
          <w:p w14:paraId="6EDDF87A" w14:textId="77777777" w:rsidR="00A413FA" w:rsidRPr="002469FB" w:rsidRDefault="00A413FA" w:rsidP="002469FB">
            <w:pPr>
              <w:jc w:val="center"/>
              <w:rPr>
                <w:color w:val="000000"/>
                <w:sz w:val="20"/>
                <w:szCs w:val="20"/>
              </w:rPr>
            </w:pPr>
            <w:r w:rsidRPr="002469FB">
              <w:rPr>
                <w:color w:val="000000"/>
                <w:sz w:val="20"/>
                <w:szCs w:val="20"/>
              </w:rPr>
              <w:t>54,3</w:t>
            </w:r>
          </w:p>
        </w:tc>
        <w:tc>
          <w:tcPr>
            <w:tcW w:w="567" w:type="dxa"/>
            <w:shd w:val="clear" w:color="auto" w:fill="auto"/>
            <w:vAlign w:val="center"/>
          </w:tcPr>
          <w:p w14:paraId="54924D44" w14:textId="77777777" w:rsidR="00A413FA" w:rsidRPr="002469FB" w:rsidRDefault="00A413FA" w:rsidP="002469FB">
            <w:pPr>
              <w:jc w:val="center"/>
              <w:rPr>
                <w:color w:val="000000"/>
                <w:sz w:val="20"/>
                <w:szCs w:val="20"/>
              </w:rPr>
            </w:pPr>
            <w:r w:rsidRPr="002469FB">
              <w:rPr>
                <w:color w:val="000000"/>
                <w:sz w:val="20"/>
                <w:szCs w:val="20"/>
              </w:rPr>
              <w:t>75,0</w:t>
            </w:r>
          </w:p>
        </w:tc>
      </w:tr>
      <w:tr w:rsidR="00A413FA" w:rsidRPr="008E015D" w14:paraId="4F52E608" w14:textId="77777777" w:rsidTr="005A6DE2">
        <w:trPr>
          <w:cantSplit/>
          <w:trHeight w:val="283"/>
          <w:jc w:val="center"/>
        </w:trPr>
        <w:tc>
          <w:tcPr>
            <w:tcW w:w="3964" w:type="dxa"/>
            <w:shd w:val="clear" w:color="auto" w:fill="auto"/>
            <w:vAlign w:val="center"/>
          </w:tcPr>
          <w:p w14:paraId="3B54B5ED" w14:textId="77777777" w:rsidR="00A413FA" w:rsidRPr="002469FB" w:rsidRDefault="00A413FA" w:rsidP="002469FB">
            <w:pPr>
              <w:tabs>
                <w:tab w:val="left" w:pos="284"/>
              </w:tabs>
              <w:rPr>
                <w:sz w:val="20"/>
                <w:szCs w:val="20"/>
              </w:rPr>
            </w:pPr>
            <w:r w:rsidRPr="002469FB">
              <w:rPr>
                <w:sz w:val="20"/>
                <w:szCs w:val="20"/>
              </w:rPr>
              <w:t>Нет, не знаю</w:t>
            </w:r>
          </w:p>
        </w:tc>
        <w:tc>
          <w:tcPr>
            <w:tcW w:w="1420" w:type="dxa"/>
            <w:shd w:val="clear" w:color="auto" w:fill="auto"/>
            <w:vAlign w:val="center"/>
          </w:tcPr>
          <w:p w14:paraId="3BD41DE3" w14:textId="77777777" w:rsidR="00A413FA" w:rsidRPr="002469FB" w:rsidRDefault="00A413FA" w:rsidP="002469FB">
            <w:pPr>
              <w:jc w:val="center"/>
              <w:rPr>
                <w:color w:val="000000"/>
                <w:sz w:val="20"/>
                <w:szCs w:val="20"/>
              </w:rPr>
            </w:pPr>
            <w:r w:rsidRPr="002469FB">
              <w:rPr>
                <w:color w:val="000000"/>
                <w:sz w:val="20"/>
                <w:szCs w:val="20"/>
              </w:rPr>
              <w:t>35,7</w:t>
            </w:r>
          </w:p>
        </w:tc>
        <w:tc>
          <w:tcPr>
            <w:tcW w:w="850" w:type="dxa"/>
            <w:shd w:val="clear" w:color="auto" w:fill="auto"/>
            <w:vAlign w:val="center"/>
          </w:tcPr>
          <w:p w14:paraId="538B70AB" w14:textId="77777777" w:rsidR="00A413FA" w:rsidRPr="002469FB" w:rsidRDefault="00A413FA" w:rsidP="002469FB">
            <w:pPr>
              <w:jc w:val="center"/>
              <w:rPr>
                <w:color w:val="000000"/>
                <w:sz w:val="20"/>
                <w:szCs w:val="20"/>
              </w:rPr>
            </w:pPr>
            <w:r w:rsidRPr="002469FB">
              <w:rPr>
                <w:color w:val="000000"/>
                <w:sz w:val="20"/>
                <w:szCs w:val="20"/>
              </w:rPr>
              <w:t>38,4</w:t>
            </w:r>
          </w:p>
        </w:tc>
        <w:tc>
          <w:tcPr>
            <w:tcW w:w="567" w:type="dxa"/>
            <w:shd w:val="clear" w:color="auto" w:fill="auto"/>
            <w:vAlign w:val="center"/>
          </w:tcPr>
          <w:p w14:paraId="276E3CD8" w14:textId="77777777" w:rsidR="00A413FA" w:rsidRPr="002469FB" w:rsidRDefault="00A413FA" w:rsidP="002469FB">
            <w:pPr>
              <w:jc w:val="center"/>
              <w:rPr>
                <w:color w:val="000000"/>
                <w:sz w:val="20"/>
                <w:szCs w:val="20"/>
              </w:rPr>
            </w:pPr>
            <w:r w:rsidRPr="002469FB">
              <w:rPr>
                <w:color w:val="000000"/>
                <w:sz w:val="20"/>
                <w:szCs w:val="20"/>
              </w:rPr>
              <w:t>27,3</w:t>
            </w:r>
          </w:p>
        </w:tc>
        <w:tc>
          <w:tcPr>
            <w:tcW w:w="567" w:type="dxa"/>
            <w:shd w:val="clear" w:color="auto" w:fill="auto"/>
            <w:vAlign w:val="center"/>
          </w:tcPr>
          <w:p w14:paraId="4B20F373"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4A285978" w14:textId="77777777" w:rsidR="00A413FA" w:rsidRPr="002469FB" w:rsidRDefault="00A413FA" w:rsidP="002469FB">
            <w:pPr>
              <w:jc w:val="center"/>
              <w:rPr>
                <w:color w:val="000000"/>
                <w:sz w:val="20"/>
                <w:szCs w:val="20"/>
              </w:rPr>
            </w:pPr>
            <w:r w:rsidRPr="002469FB">
              <w:rPr>
                <w:color w:val="000000"/>
                <w:sz w:val="20"/>
                <w:szCs w:val="20"/>
              </w:rPr>
              <w:t>45,0</w:t>
            </w:r>
          </w:p>
        </w:tc>
        <w:tc>
          <w:tcPr>
            <w:tcW w:w="567" w:type="dxa"/>
            <w:shd w:val="clear" w:color="auto" w:fill="auto"/>
            <w:vAlign w:val="center"/>
          </w:tcPr>
          <w:p w14:paraId="08FD3081" w14:textId="77777777" w:rsidR="00A413FA" w:rsidRPr="002469FB" w:rsidRDefault="00A413FA" w:rsidP="002469FB">
            <w:pPr>
              <w:jc w:val="center"/>
              <w:rPr>
                <w:color w:val="000000"/>
                <w:sz w:val="20"/>
                <w:szCs w:val="20"/>
              </w:rPr>
            </w:pPr>
            <w:r w:rsidRPr="002469FB">
              <w:rPr>
                <w:color w:val="000000"/>
                <w:sz w:val="20"/>
                <w:szCs w:val="20"/>
              </w:rPr>
              <w:t>45,0</w:t>
            </w:r>
          </w:p>
        </w:tc>
        <w:tc>
          <w:tcPr>
            <w:tcW w:w="567" w:type="dxa"/>
            <w:shd w:val="clear" w:color="auto" w:fill="auto"/>
            <w:vAlign w:val="center"/>
          </w:tcPr>
          <w:p w14:paraId="743A8B85" w14:textId="77777777" w:rsidR="00A413FA" w:rsidRPr="002469FB" w:rsidRDefault="00A413FA" w:rsidP="002469FB">
            <w:pPr>
              <w:jc w:val="center"/>
              <w:rPr>
                <w:color w:val="000000"/>
                <w:sz w:val="20"/>
                <w:szCs w:val="20"/>
              </w:rPr>
            </w:pPr>
            <w:r w:rsidRPr="002469FB">
              <w:rPr>
                <w:color w:val="000000"/>
                <w:sz w:val="20"/>
                <w:szCs w:val="20"/>
              </w:rPr>
              <w:t>30,9</w:t>
            </w:r>
          </w:p>
        </w:tc>
        <w:tc>
          <w:tcPr>
            <w:tcW w:w="567" w:type="dxa"/>
            <w:shd w:val="clear" w:color="auto" w:fill="auto"/>
            <w:vAlign w:val="center"/>
          </w:tcPr>
          <w:p w14:paraId="0507522C"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04E82859" w14:textId="77777777" w:rsidR="00A413FA" w:rsidRPr="002469FB" w:rsidRDefault="00A413FA" w:rsidP="002469FB">
            <w:pPr>
              <w:jc w:val="center"/>
              <w:rPr>
                <w:color w:val="000000"/>
                <w:sz w:val="20"/>
                <w:szCs w:val="20"/>
              </w:rPr>
            </w:pPr>
            <w:r w:rsidRPr="002469FB">
              <w:rPr>
                <w:color w:val="000000"/>
                <w:sz w:val="20"/>
                <w:szCs w:val="20"/>
              </w:rPr>
              <w:t>35,0</w:t>
            </w:r>
          </w:p>
        </w:tc>
        <w:tc>
          <w:tcPr>
            <w:tcW w:w="567" w:type="dxa"/>
            <w:shd w:val="clear" w:color="auto" w:fill="auto"/>
            <w:vAlign w:val="center"/>
          </w:tcPr>
          <w:p w14:paraId="596080F3" w14:textId="77777777" w:rsidR="00A413FA" w:rsidRPr="002469FB" w:rsidRDefault="00A413FA" w:rsidP="002469FB">
            <w:pPr>
              <w:jc w:val="center"/>
              <w:rPr>
                <w:color w:val="000000"/>
                <w:sz w:val="20"/>
                <w:szCs w:val="20"/>
              </w:rPr>
            </w:pPr>
            <w:r w:rsidRPr="002469FB">
              <w:rPr>
                <w:color w:val="000000"/>
                <w:sz w:val="20"/>
                <w:szCs w:val="20"/>
              </w:rPr>
              <w:t>25,0</w:t>
            </w:r>
          </w:p>
        </w:tc>
        <w:tc>
          <w:tcPr>
            <w:tcW w:w="571" w:type="dxa"/>
            <w:shd w:val="clear" w:color="auto" w:fill="auto"/>
            <w:vAlign w:val="center"/>
          </w:tcPr>
          <w:p w14:paraId="663FC0F8" w14:textId="77777777" w:rsidR="00A413FA" w:rsidRPr="002469FB" w:rsidRDefault="00A413FA" w:rsidP="002469FB">
            <w:pPr>
              <w:jc w:val="center"/>
              <w:rPr>
                <w:color w:val="000000"/>
                <w:sz w:val="20"/>
                <w:szCs w:val="20"/>
              </w:rPr>
            </w:pPr>
            <w:r w:rsidRPr="002469FB">
              <w:rPr>
                <w:color w:val="000000"/>
                <w:sz w:val="20"/>
                <w:szCs w:val="20"/>
              </w:rPr>
              <w:t>60,0</w:t>
            </w:r>
          </w:p>
        </w:tc>
        <w:tc>
          <w:tcPr>
            <w:tcW w:w="567" w:type="dxa"/>
            <w:shd w:val="clear" w:color="auto" w:fill="auto"/>
            <w:vAlign w:val="center"/>
          </w:tcPr>
          <w:p w14:paraId="36DACA01"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02844F06" w14:textId="77777777" w:rsidR="00A413FA" w:rsidRPr="002469FB" w:rsidRDefault="00A413FA" w:rsidP="002469FB">
            <w:pPr>
              <w:jc w:val="center"/>
              <w:rPr>
                <w:color w:val="000000"/>
                <w:sz w:val="20"/>
                <w:szCs w:val="20"/>
              </w:rPr>
            </w:pPr>
            <w:r w:rsidRPr="002469FB">
              <w:rPr>
                <w:color w:val="000000"/>
                <w:sz w:val="20"/>
                <w:szCs w:val="20"/>
              </w:rPr>
              <w:t>46,0</w:t>
            </w:r>
          </w:p>
        </w:tc>
        <w:tc>
          <w:tcPr>
            <w:tcW w:w="567" w:type="dxa"/>
            <w:shd w:val="clear" w:color="auto" w:fill="auto"/>
            <w:vAlign w:val="center"/>
          </w:tcPr>
          <w:p w14:paraId="28D857AC" w14:textId="77777777" w:rsidR="00A413FA" w:rsidRPr="002469FB" w:rsidRDefault="00A413FA" w:rsidP="002469FB">
            <w:pPr>
              <w:jc w:val="center"/>
              <w:rPr>
                <w:color w:val="000000"/>
                <w:sz w:val="20"/>
                <w:szCs w:val="20"/>
              </w:rPr>
            </w:pPr>
            <w:r w:rsidRPr="002469FB">
              <w:rPr>
                <w:color w:val="000000"/>
                <w:sz w:val="20"/>
                <w:szCs w:val="20"/>
              </w:rPr>
              <w:t>26,8</w:t>
            </w:r>
          </w:p>
        </w:tc>
        <w:tc>
          <w:tcPr>
            <w:tcW w:w="567" w:type="dxa"/>
            <w:shd w:val="clear" w:color="auto" w:fill="auto"/>
            <w:vAlign w:val="center"/>
          </w:tcPr>
          <w:p w14:paraId="0EA827B3" w14:textId="77777777" w:rsidR="00A413FA" w:rsidRPr="002469FB" w:rsidRDefault="00A413FA" w:rsidP="002469FB">
            <w:pPr>
              <w:jc w:val="center"/>
              <w:rPr>
                <w:color w:val="000000"/>
                <w:sz w:val="20"/>
                <w:szCs w:val="20"/>
              </w:rPr>
            </w:pPr>
            <w:r w:rsidRPr="002469FB">
              <w:rPr>
                <w:color w:val="000000"/>
                <w:sz w:val="20"/>
                <w:szCs w:val="20"/>
              </w:rPr>
              <w:t>32,4</w:t>
            </w:r>
          </w:p>
        </w:tc>
        <w:tc>
          <w:tcPr>
            <w:tcW w:w="567" w:type="dxa"/>
            <w:shd w:val="clear" w:color="auto" w:fill="auto"/>
            <w:vAlign w:val="center"/>
          </w:tcPr>
          <w:p w14:paraId="6407A9B5" w14:textId="77777777" w:rsidR="00A413FA" w:rsidRPr="002469FB" w:rsidRDefault="00A413FA" w:rsidP="002469FB">
            <w:pPr>
              <w:jc w:val="center"/>
              <w:rPr>
                <w:color w:val="000000"/>
                <w:sz w:val="20"/>
                <w:szCs w:val="20"/>
              </w:rPr>
            </w:pPr>
            <w:r w:rsidRPr="002469FB">
              <w:rPr>
                <w:color w:val="000000"/>
                <w:sz w:val="20"/>
                <w:szCs w:val="20"/>
              </w:rPr>
              <w:t>36,4</w:t>
            </w:r>
          </w:p>
        </w:tc>
        <w:tc>
          <w:tcPr>
            <w:tcW w:w="567" w:type="dxa"/>
            <w:shd w:val="clear" w:color="auto" w:fill="auto"/>
            <w:vAlign w:val="center"/>
          </w:tcPr>
          <w:p w14:paraId="150680FD" w14:textId="77777777" w:rsidR="00A413FA" w:rsidRPr="002469FB" w:rsidRDefault="00A413FA" w:rsidP="002469FB">
            <w:pPr>
              <w:jc w:val="center"/>
              <w:rPr>
                <w:color w:val="000000"/>
                <w:sz w:val="20"/>
                <w:szCs w:val="20"/>
              </w:rPr>
            </w:pPr>
            <w:r w:rsidRPr="002469FB">
              <w:rPr>
                <w:color w:val="000000"/>
                <w:sz w:val="20"/>
                <w:szCs w:val="20"/>
              </w:rPr>
              <w:t>37,0</w:t>
            </w:r>
          </w:p>
        </w:tc>
        <w:tc>
          <w:tcPr>
            <w:tcW w:w="567" w:type="dxa"/>
            <w:shd w:val="clear" w:color="auto" w:fill="auto"/>
            <w:vAlign w:val="center"/>
          </w:tcPr>
          <w:p w14:paraId="358F2388"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1BF8D72A" w14:textId="77777777" w:rsidTr="00AE67B2">
        <w:trPr>
          <w:cantSplit/>
          <w:trHeight w:val="466"/>
          <w:jc w:val="center"/>
        </w:trPr>
        <w:tc>
          <w:tcPr>
            <w:tcW w:w="15315" w:type="dxa"/>
            <w:gridSpan w:val="19"/>
            <w:shd w:val="clear" w:color="auto" w:fill="auto"/>
            <w:vAlign w:val="center"/>
          </w:tcPr>
          <w:p w14:paraId="3A4FA1A4" w14:textId="77777777" w:rsidR="00A413FA" w:rsidRPr="002469FB" w:rsidRDefault="00A413FA" w:rsidP="002469FB">
            <w:pPr>
              <w:jc w:val="center"/>
              <w:rPr>
                <w:b/>
                <w:sz w:val="20"/>
                <w:szCs w:val="20"/>
              </w:rPr>
            </w:pPr>
            <w:r w:rsidRPr="002469FB">
              <w:rPr>
                <w:b/>
                <w:sz w:val="20"/>
                <w:szCs w:val="20"/>
              </w:rPr>
              <w:t>10. Оцените, пожалуйста, насколько деятельность Администрации города Сургута в отношении субъектов малого и среднего предпринимательства способствует его развитию в целом?</w:t>
            </w:r>
          </w:p>
        </w:tc>
      </w:tr>
      <w:tr w:rsidR="00A413FA" w:rsidRPr="008E015D" w14:paraId="64A79D0D" w14:textId="77777777" w:rsidTr="005A6DE2">
        <w:trPr>
          <w:cantSplit/>
          <w:trHeight w:val="245"/>
          <w:jc w:val="center"/>
        </w:trPr>
        <w:tc>
          <w:tcPr>
            <w:tcW w:w="3964" w:type="dxa"/>
            <w:shd w:val="clear" w:color="auto" w:fill="auto"/>
            <w:vAlign w:val="center"/>
          </w:tcPr>
          <w:p w14:paraId="34631DC8" w14:textId="77777777" w:rsidR="00A413FA" w:rsidRPr="002469FB" w:rsidRDefault="00A413FA" w:rsidP="00E020CA">
            <w:pPr>
              <w:rPr>
                <w:sz w:val="20"/>
                <w:szCs w:val="20"/>
              </w:rPr>
            </w:pPr>
            <w:r w:rsidRPr="002469FB">
              <w:rPr>
                <w:sz w:val="20"/>
                <w:szCs w:val="20"/>
              </w:rPr>
              <w:t>Способствует в полной мере</w:t>
            </w:r>
          </w:p>
        </w:tc>
        <w:tc>
          <w:tcPr>
            <w:tcW w:w="1420" w:type="dxa"/>
            <w:shd w:val="clear" w:color="auto" w:fill="auto"/>
            <w:vAlign w:val="center"/>
          </w:tcPr>
          <w:p w14:paraId="597A4BFC" w14:textId="77777777" w:rsidR="00A413FA" w:rsidRPr="002469FB" w:rsidRDefault="00A413FA" w:rsidP="002469FB">
            <w:pPr>
              <w:jc w:val="center"/>
              <w:rPr>
                <w:color w:val="000000"/>
                <w:sz w:val="20"/>
                <w:szCs w:val="20"/>
              </w:rPr>
            </w:pPr>
            <w:r w:rsidRPr="002469FB">
              <w:rPr>
                <w:color w:val="000000"/>
                <w:sz w:val="20"/>
                <w:szCs w:val="20"/>
              </w:rPr>
              <w:t>33,5</w:t>
            </w:r>
          </w:p>
        </w:tc>
        <w:tc>
          <w:tcPr>
            <w:tcW w:w="850" w:type="dxa"/>
            <w:shd w:val="clear" w:color="auto" w:fill="auto"/>
            <w:vAlign w:val="center"/>
          </w:tcPr>
          <w:p w14:paraId="43C1E394" w14:textId="77777777" w:rsidR="00A413FA" w:rsidRPr="002469FB" w:rsidRDefault="00A413FA" w:rsidP="002469FB">
            <w:pPr>
              <w:jc w:val="center"/>
              <w:rPr>
                <w:color w:val="000000"/>
                <w:sz w:val="20"/>
                <w:szCs w:val="20"/>
              </w:rPr>
            </w:pPr>
            <w:r w:rsidRPr="002469FB">
              <w:rPr>
                <w:color w:val="000000"/>
                <w:sz w:val="20"/>
                <w:szCs w:val="20"/>
              </w:rPr>
              <w:t>31,5</w:t>
            </w:r>
          </w:p>
        </w:tc>
        <w:tc>
          <w:tcPr>
            <w:tcW w:w="567" w:type="dxa"/>
            <w:shd w:val="clear" w:color="auto" w:fill="auto"/>
            <w:vAlign w:val="center"/>
          </w:tcPr>
          <w:p w14:paraId="0044873A" w14:textId="77777777" w:rsidR="00A413FA" w:rsidRPr="002469FB" w:rsidRDefault="00A413FA" w:rsidP="002469FB">
            <w:pPr>
              <w:jc w:val="center"/>
              <w:rPr>
                <w:color w:val="000000"/>
                <w:sz w:val="20"/>
                <w:szCs w:val="20"/>
              </w:rPr>
            </w:pPr>
            <w:r w:rsidRPr="002469FB">
              <w:rPr>
                <w:color w:val="000000"/>
                <w:sz w:val="20"/>
                <w:szCs w:val="20"/>
              </w:rPr>
              <w:t>30,9</w:t>
            </w:r>
          </w:p>
        </w:tc>
        <w:tc>
          <w:tcPr>
            <w:tcW w:w="567" w:type="dxa"/>
            <w:shd w:val="clear" w:color="auto" w:fill="auto"/>
            <w:vAlign w:val="center"/>
          </w:tcPr>
          <w:p w14:paraId="6004631B"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235AF501" w14:textId="77777777" w:rsidR="00A413FA" w:rsidRPr="002469FB" w:rsidRDefault="00A413FA" w:rsidP="002469FB">
            <w:pPr>
              <w:jc w:val="center"/>
              <w:rPr>
                <w:color w:val="000000"/>
                <w:sz w:val="20"/>
                <w:szCs w:val="20"/>
              </w:rPr>
            </w:pPr>
            <w:r w:rsidRPr="002469FB">
              <w:rPr>
                <w:color w:val="000000"/>
                <w:sz w:val="20"/>
                <w:szCs w:val="20"/>
              </w:rPr>
              <w:t>22,5</w:t>
            </w:r>
          </w:p>
        </w:tc>
        <w:tc>
          <w:tcPr>
            <w:tcW w:w="567" w:type="dxa"/>
            <w:shd w:val="clear" w:color="auto" w:fill="auto"/>
            <w:vAlign w:val="center"/>
          </w:tcPr>
          <w:p w14:paraId="7375E254" w14:textId="77777777" w:rsidR="00A413FA" w:rsidRPr="002469FB" w:rsidRDefault="00A413FA" w:rsidP="002469FB">
            <w:pPr>
              <w:jc w:val="center"/>
              <w:rPr>
                <w:color w:val="000000"/>
                <w:sz w:val="20"/>
                <w:szCs w:val="20"/>
              </w:rPr>
            </w:pPr>
            <w:r w:rsidRPr="002469FB">
              <w:rPr>
                <w:color w:val="000000"/>
                <w:sz w:val="20"/>
                <w:szCs w:val="20"/>
              </w:rPr>
              <w:t>35,0</w:t>
            </w:r>
          </w:p>
        </w:tc>
        <w:tc>
          <w:tcPr>
            <w:tcW w:w="567" w:type="dxa"/>
            <w:shd w:val="clear" w:color="auto" w:fill="auto"/>
            <w:vAlign w:val="center"/>
          </w:tcPr>
          <w:p w14:paraId="0C78AED9" w14:textId="77777777" w:rsidR="00A413FA" w:rsidRPr="002469FB" w:rsidRDefault="00A413FA" w:rsidP="002469FB">
            <w:pPr>
              <w:jc w:val="center"/>
              <w:rPr>
                <w:color w:val="000000"/>
                <w:sz w:val="20"/>
                <w:szCs w:val="20"/>
              </w:rPr>
            </w:pPr>
            <w:r w:rsidRPr="002469FB">
              <w:rPr>
                <w:color w:val="000000"/>
                <w:sz w:val="20"/>
                <w:szCs w:val="20"/>
              </w:rPr>
              <w:t>27,3</w:t>
            </w:r>
          </w:p>
        </w:tc>
        <w:tc>
          <w:tcPr>
            <w:tcW w:w="567" w:type="dxa"/>
            <w:shd w:val="clear" w:color="auto" w:fill="auto"/>
            <w:vAlign w:val="center"/>
          </w:tcPr>
          <w:p w14:paraId="0CD877E7" w14:textId="77777777" w:rsidR="00A413FA" w:rsidRPr="002469FB" w:rsidRDefault="00A413FA" w:rsidP="002469FB">
            <w:pPr>
              <w:jc w:val="center"/>
              <w:rPr>
                <w:color w:val="000000"/>
                <w:sz w:val="20"/>
                <w:szCs w:val="20"/>
              </w:rPr>
            </w:pPr>
            <w:r w:rsidRPr="002469FB">
              <w:rPr>
                <w:color w:val="000000"/>
                <w:sz w:val="20"/>
                <w:szCs w:val="20"/>
              </w:rPr>
              <w:t>44,7</w:t>
            </w:r>
          </w:p>
        </w:tc>
        <w:tc>
          <w:tcPr>
            <w:tcW w:w="567" w:type="dxa"/>
            <w:shd w:val="clear" w:color="auto" w:fill="auto"/>
            <w:vAlign w:val="center"/>
          </w:tcPr>
          <w:p w14:paraId="677C8DD1" w14:textId="77777777" w:rsidR="00A413FA" w:rsidRPr="002469FB" w:rsidRDefault="00A413FA" w:rsidP="002469FB">
            <w:pPr>
              <w:jc w:val="center"/>
              <w:rPr>
                <w:color w:val="000000"/>
                <w:sz w:val="20"/>
                <w:szCs w:val="20"/>
              </w:rPr>
            </w:pPr>
            <w:r w:rsidRPr="002469FB">
              <w:rPr>
                <w:color w:val="000000"/>
                <w:sz w:val="20"/>
                <w:szCs w:val="20"/>
              </w:rPr>
              <w:t>37,5</w:t>
            </w:r>
          </w:p>
        </w:tc>
        <w:tc>
          <w:tcPr>
            <w:tcW w:w="567" w:type="dxa"/>
            <w:shd w:val="clear" w:color="auto" w:fill="auto"/>
            <w:vAlign w:val="center"/>
          </w:tcPr>
          <w:p w14:paraId="30596DE8" w14:textId="77777777" w:rsidR="00A413FA" w:rsidRPr="002469FB" w:rsidRDefault="00A413FA" w:rsidP="002469FB">
            <w:pPr>
              <w:jc w:val="center"/>
              <w:rPr>
                <w:color w:val="000000"/>
                <w:sz w:val="20"/>
                <w:szCs w:val="20"/>
              </w:rPr>
            </w:pPr>
            <w:r w:rsidRPr="002469FB">
              <w:rPr>
                <w:color w:val="000000"/>
                <w:sz w:val="20"/>
                <w:szCs w:val="20"/>
              </w:rPr>
              <w:t>42,5</w:t>
            </w:r>
          </w:p>
        </w:tc>
        <w:tc>
          <w:tcPr>
            <w:tcW w:w="571" w:type="dxa"/>
            <w:shd w:val="clear" w:color="auto" w:fill="auto"/>
            <w:vAlign w:val="center"/>
          </w:tcPr>
          <w:p w14:paraId="71DA3518"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5B33D56D" w14:textId="77777777" w:rsidR="00A413FA" w:rsidRPr="002469FB" w:rsidRDefault="00A413FA" w:rsidP="002469FB">
            <w:pPr>
              <w:jc w:val="center"/>
              <w:rPr>
                <w:color w:val="000000"/>
                <w:sz w:val="20"/>
                <w:szCs w:val="20"/>
              </w:rPr>
            </w:pPr>
            <w:r w:rsidRPr="002469FB">
              <w:rPr>
                <w:color w:val="000000"/>
                <w:sz w:val="20"/>
                <w:szCs w:val="20"/>
              </w:rPr>
              <w:t>18,8</w:t>
            </w:r>
          </w:p>
        </w:tc>
        <w:tc>
          <w:tcPr>
            <w:tcW w:w="567" w:type="dxa"/>
            <w:shd w:val="clear" w:color="auto" w:fill="auto"/>
            <w:vAlign w:val="center"/>
          </w:tcPr>
          <w:p w14:paraId="6E8F8C3D" w14:textId="77777777" w:rsidR="00A413FA" w:rsidRPr="002469FB" w:rsidRDefault="00A413FA" w:rsidP="002469FB">
            <w:pPr>
              <w:jc w:val="center"/>
              <w:rPr>
                <w:color w:val="000000"/>
                <w:sz w:val="20"/>
                <w:szCs w:val="20"/>
              </w:rPr>
            </w:pPr>
            <w:r w:rsidRPr="002469FB">
              <w:rPr>
                <w:color w:val="000000"/>
                <w:sz w:val="20"/>
                <w:szCs w:val="20"/>
              </w:rPr>
              <w:t>29,0</w:t>
            </w:r>
          </w:p>
        </w:tc>
        <w:tc>
          <w:tcPr>
            <w:tcW w:w="567" w:type="dxa"/>
            <w:shd w:val="clear" w:color="auto" w:fill="auto"/>
            <w:vAlign w:val="center"/>
          </w:tcPr>
          <w:p w14:paraId="1403F19B" w14:textId="77777777" w:rsidR="00A413FA" w:rsidRPr="002469FB" w:rsidRDefault="00A413FA" w:rsidP="002469FB">
            <w:pPr>
              <w:jc w:val="center"/>
              <w:rPr>
                <w:color w:val="000000"/>
                <w:sz w:val="20"/>
                <w:szCs w:val="20"/>
              </w:rPr>
            </w:pPr>
            <w:r w:rsidRPr="002469FB">
              <w:rPr>
                <w:color w:val="000000"/>
                <w:sz w:val="20"/>
                <w:szCs w:val="20"/>
              </w:rPr>
              <w:t>31,7</w:t>
            </w:r>
          </w:p>
        </w:tc>
        <w:tc>
          <w:tcPr>
            <w:tcW w:w="567" w:type="dxa"/>
            <w:shd w:val="clear" w:color="auto" w:fill="auto"/>
            <w:vAlign w:val="center"/>
          </w:tcPr>
          <w:p w14:paraId="76587B15" w14:textId="77777777" w:rsidR="00A413FA" w:rsidRPr="002469FB" w:rsidRDefault="00A413FA" w:rsidP="002469FB">
            <w:pPr>
              <w:jc w:val="center"/>
              <w:rPr>
                <w:color w:val="000000"/>
                <w:sz w:val="20"/>
                <w:szCs w:val="20"/>
              </w:rPr>
            </w:pPr>
            <w:r w:rsidRPr="002469FB">
              <w:rPr>
                <w:color w:val="000000"/>
                <w:sz w:val="20"/>
                <w:szCs w:val="20"/>
              </w:rPr>
              <w:t>40,2</w:t>
            </w:r>
          </w:p>
        </w:tc>
        <w:tc>
          <w:tcPr>
            <w:tcW w:w="567" w:type="dxa"/>
            <w:shd w:val="clear" w:color="auto" w:fill="auto"/>
            <w:vAlign w:val="center"/>
          </w:tcPr>
          <w:p w14:paraId="3B76C22D" w14:textId="77777777" w:rsidR="00A413FA" w:rsidRPr="002469FB" w:rsidRDefault="00A413FA" w:rsidP="002469FB">
            <w:pPr>
              <w:jc w:val="center"/>
              <w:rPr>
                <w:color w:val="000000"/>
                <w:sz w:val="20"/>
                <w:szCs w:val="20"/>
              </w:rPr>
            </w:pPr>
            <w:r w:rsidRPr="002469FB">
              <w:rPr>
                <w:color w:val="000000"/>
                <w:sz w:val="20"/>
                <w:szCs w:val="20"/>
              </w:rPr>
              <w:t>33,6</w:t>
            </w:r>
          </w:p>
        </w:tc>
        <w:tc>
          <w:tcPr>
            <w:tcW w:w="567" w:type="dxa"/>
            <w:shd w:val="clear" w:color="auto" w:fill="auto"/>
            <w:vAlign w:val="center"/>
          </w:tcPr>
          <w:p w14:paraId="56040167" w14:textId="77777777" w:rsidR="00A413FA" w:rsidRPr="002469FB" w:rsidRDefault="00A413FA" w:rsidP="002469FB">
            <w:pPr>
              <w:jc w:val="center"/>
              <w:rPr>
                <w:color w:val="000000"/>
                <w:sz w:val="20"/>
                <w:szCs w:val="20"/>
              </w:rPr>
            </w:pPr>
            <w:r w:rsidRPr="002469FB">
              <w:rPr>
                <w:color w:val="000000"/>
                <w:sz w:val="20"/>
                <w:szCs w:val="20"/>
              </w:rPr>
              <w:t>32,6</w:t>
            </w:r>
          </w:p>
        </w:tc>
        <w:tc>
          <w:tcPr>
            <w:tcW w:w="567" w:type="dxa"/>
            <w:shd w:val="clear" w:color="auto" w:fill="auto"/>
            <w:vAlign w:val="center"/>
          </w:tcPr>
          <w:p w14:paraId="72B6AA13"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0070376D" w14:textId="77777777" w:rsidTr="005A6DE2">
        <w:trPr>
          <w:cantSplit/>
          <w:trHeight w:val="281"/>
          <w:jc w:val="center"/>
        </w:trPr>
        <w:tc>
          <w:tcPr>
            <w:tcW w:w="3964" w:type="dxa"/>
            <w:shd w:val="clear" w:color="auto" w:fill="auto"/>
            <w:vAlign w:val="center"/>
          </w:tcPr>
          <w:p w14:paraId="0D40E932" w14:textId="77777777" w:rsidR="00A413FA" w:rsidRPr="002469FB" w:rsidRDefault="00A413FA" w:rsidP="00E020CA">
            <w:pPr>
              <w:rPr>
                <w:sz w:val="20"/>
                <w:szCs w:val="20"/>
              </w:rPr>
            </w:pPr>
            <w:r w:rsidRPr="002469FB">
              <w:rPr>
                <w:sz w:val="20"/>
                <w:szCs w:val="20"/>
              </w:rPr>
              <w:t>Сложно сказать, в чем-то способствует, в чем-то – нет</w:t>
            </w:r>
          </w:p>
        </w:tc>
        <w:tc>
          <w:tcPr>
            <w:tcW w:w="1420" w:type="dxa"/>
            <w:shd w:val="clear" w:color="auto" w:fill="auto"/>
            <w:vAlign w:val="center"/>
          </w:tcPr>
          <w:p w14:paraId="0E3EE51B" w14:textId="77777777" w:rsidR="00A413FA" w:rsidRPr="002469FB" w:rsidRDefault="00A413FA" w:rsidP="002469FB">
            <w:pPr>
              <w:jc w:val="center"/>
              <w:rPr>
                <w:color w:val="000000"/>
                <w:sz w:val="20"/>
                <w:szCs w:val="20"/>
              </w:rPr>
            </w:pPr>
            <w:r w:rsidRPr="002469FB">
              <w:rPr>
                <w:color w:val="000000"/>
                <w:sz w:val="20"/>
                <w:szCs w:val="20"/>
              </w:rPr>
              <w:t>55,9</w:t>
            </w:r>
          </w:p>
        </w:tc>
        <w:tc>
          <w:tcPr>
            <w:tcW w:w="850" w:type="dxa"/>
            <w:shd w:val="clear" w:color="auto" w:fill="auto"/>
            <w:vAlign w:val="center"/>
          </w:tcPr>
          <w:p w14:paraId="1DE7EA4B" w14:textId="77777777" w:rsidR="00A413FA" w:rsidRPr="002469FB" w:rsidRDefault="00A413FA" w:rsidP="002469FB">
            <w:pPr>
              <w:jc w:val="center"/>
              <w:rPr>
                <w:color w:val="000000"/>
                <w:sz w:val="20"/>
                <w:szCs w:val="20"/>
              </w:rPr>
            </w:pPr>
            <w:r w:rsidRPr="002469FB">
              <w:rPr>
                <w:color w:val="000000"/>
                <w:sz w:val="20"/>
                <w:szCs w:val="20"/>
              </w:rPr>
              <w:t>52,1</w:t>
            </w:r>
          </w:p>
        </w:tc>
        <w:tc>
          <w:tcPr>
            <w:tcW w:w="567" w:type="dxa"/>
            <w:shd w:val="clear" w:color="auto" w:fill="auto"/>
            <w:vAlign w:val="center"/>
          </w:tcPr>
          <w:p w14:paraId="6513FC89" w14:textId="77777777" w:rsidR="00A413FA" w:rsidRPr="002469FB" w:rsidRDefault="00A413FA" w:rsidP="002469FB">
            <w:pPr>
              <w:jc w:val="center"/>
              <w:rPr>
                <w:color w:val="000000"/>
                <w:sz w:val="20"/>
                <w:szCs w:val="20"/>
              </w:rPr>
            </w:pPr>
            <w:r w:rsidRPr="002469FB">
              <w:rPr>
                <w:color w:val="000000"/>
                <w:sz w:val="20"/>
                <w:szCs w:val="20"/>
              </w:rPr>
              <w:t>60,0</w:t>
            </w:r>
          </w:p>
        </w:tc>
        <w:tc>
          <w:tcPr>
            <w:tcW w:w="567" w:type="dxa"/>
            <w:shd w:val="clear" w:color="auto" w:fill="auto"/>
            <w:vAlign w:val="center"/>
          </w:tcPr>
          <w:p w14:paraId="4ACC03F0"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0FBFE4CF" w14:textId="77777777" w:rsidR="00A413FA" w:rsidRPr="002469FB" w:rsidRDefault="00A413FA" w:rsidP="002469FB">
            <w:pPr>
              <w:jc w:val="center"/>
              <w:rPr>
                <w:color w:val="000000"/>
                <w:sz w:val="20"/>
                <w:szCs w:val="20"/>
              </w:rPr>
            </w:pPr>
            <w:r w:rsidRPr="002469FB">
              <w:rPr>
                <w:color w:val="000000"/>
                <w:sz w:val="20"/>
                <w:szCs w:val="20"/>
              </w:rPr>
              <w:t>57,5</w:t>
            </w:r>
          </w:p>
        </w:tc>
        <w:tc>
          <w:tcPr>
            <w:tcW w:w="567" w:type="dxa"/>
            <w:shd w:val="clear" w:color="auto" w:fill="auto"/>
            <w:vAlign w:val="center"/>
          </w:tcPr>
          <w:p w14:paraId="4FB98BC6" w14:textId="77777777" w:rsidR="00A413FA" w:rsidRPr="002469FB" w:rsidRDefault="00A413FA" w:rsidP="002469FB">
            <w:pPr>
              <w:jc w:val="center"/>
              <w:rPr>
                <w:color w:val="000000"/>
                <w:sz w:val="20"/>
                <w:szCs w:val="20"/>
              </w:rPr>
            </w:pPr>
            <w:r w:rsidRPr="002469FB">
              <w:rPr>
                <w:color w:val="000000"/>
                <w:sz w:val="20"/>
                <w:szCs w:val="20"/>
              </w:rPr>
              <w:t>60,0</w:t>
            </w:r>
          </w:p>
        </w:tc>
        <w:tc>
          <w:tcPr>
            <w:tcW w:w="567" w:type="dxa"/>
            <w:shd w:val="clear" w:color="auto" w:fill="auto"/>
            <w:vAlign w:val="center"/>
          </w:tcPr>
          <w:p w14:paraId="1C341C13" w14:textId="77777777" w:rsidR="00A413FA" w:rsidRPr="002469FB" w:rsidRDefault="00A413FA" w:rsidP="002469FB">
            <w:pPr>
              <w:jc w:val="center"/>
              <w:rPr>
                <w:color w:val="000000"/>
                <w:sz w:val="20"/>
                <w:szCs w:val="20"/>
              </w:rPr>
            </w:pPr>
            <w:r w:rsidRPr="002469FB">
              <w:rPr>
                <w:color w:val="000000"/>
                <w:sz w:val="20"/>
                <w:szCs w:val="20"/>
              </w:rPr>
              <w:t>63,6</w:t>
            </w:r>
          </w:p>
        </w:tc>
        <w:tc>
          <w:tcPr>
            <w:tcW w:w="567" w:type="dxa"/>
            <w:shd w:val="clear" w:color="auto" w:fill="auto"/>
            <w:vAlign w:val="center"/>
          </w:tcPr>
          <w:p w14:paraId="1625C305" w14:textId="77777777" w:rsidR="00A413FA" w:rsidRPr="002469FB" w:rsidRDefault="00A413FA" w:rsidP="002469FB">
            <w:pPr>
              <w:jc w:val="center"/>
              <w:rPr>
                <w:color w:val="000000"/>
                <w:sz w:val="20"/>
                <w:szCs w:val="20"/>
              </w:rPr>
            </w:pPr>
            <w:r w:rsidRPr="002469FB">
              <w:rPr>
                <w:color w:val="000000"/>
                <w:sz w:val="20"/>
                <w:szCs w:val="20"/>
              </w:rPr>
              <w:t>42,1</w:t>
            </w:r>
          </w:p>
        </w:tc>
        <w:tc>
          <w:tcPr>
            <w:tcW w:w="567" w:type="dxa"/>
            <w:shd w:val="clear" w:color="auto" w:fill="auto"/>
            <w:vAlign w:val="center"/>
          </w:tcPr>
          <w:p w14:paraId="41B7608C" w14:textId="77777777" w:rsidR="00A413FA" w:rsidRPr="002469FB" w:rsidRDefault="00A413FA" w:rsidP="002469FB">
            <w:pPr>
              <w:jc w:val="center"/>
              <w:rPr>
                <w:color w:val="000000"/>
                <w:sz w:val="20"/>
                <w:szCs w:val="20"/>
              </w:rPr>
            </w:pPr>
            <w:r w:rsidRPr="002469FB">
              <w:rPr>
                <w:color w:val="000000"/>
                <w:sz w:val="20"/>
                <w:szCs w:val="20"/>
              </w:rPr>
              <w:t>55,0</w:t>
            </w:r>
          </w:p>
        </w:tc>
        <w:tc>
          <w:tcPr>
            <w:tcW w:w="567" w:type="dxa"/>
            <w:shd w:val="clear" w:color="auto" w:fill="auto"/>
            <w:vAlign w:val="center"/>
          </w:tcPr>
          <w:p w14:paraId="32FFAA82" w14:textId="77777777" w:rsidR="00A413FA" w:rsidRPr="002469FB" w:rsidRDefault="00A413FA" w:rsidP="002469FB">
            <w:pPr>
              <w:jc w:val="center"/>
              <w:rPr>
                <w:color w:val="000000"/>
                <w:sz w:val="20"/>
                <w:szCs w:val="20"/>
              </w:rPr>
            </w:pPr>
            <w:r w:rsidRPr="002469FB">
              <w:rPr>
                <w:color w:val="000000"/>
                <w:sz w:val="20"/>
                <w:szCs w:val="20"/>
              </w:rPr>
              <w:t>45,0</w:t>
            </w:r>
          </w:p>
        </w:tc>
        <w:tc>
          <w:tcPr>
            <w:tcW w:w="571" w:type="dxa"/>
            <w:shd w:val="clear" w:color="auto" w:fill="auto"/>
            <w:vAlign w:val="center"/>
          </w:tcPr>
          <w:p w14:paraId="153D1A4A" w14:textId="77777777" w:rsidR="00A413FA" w:rsidRPr="002469FB" w:rsidRDefault="00A413FA" w:rsidP="002469FB">
            <w:pPr>
              <w:jc w:val="center"/>
              <w:rPr>
                <w:color w:val="000000"/>
                <w:sz w:val="20"/>
                <w:szCs w:val="20"/>
              </w:rPr>
            </w:pPr>
            <w:r w:rsidRPr="002469FB">
              <w:rPr>
                <w:color w:val="000000"/>
                <w:sz w:val="20"/>
                <w:szCs w:val="20"/>
              </w:rPr>
              <w:t>60,0</w:t>
            </w:r>
          </w:p>
        </w:tc>
        <w:tc>
          <w:tcPr>
            <w:tcW w:w="567" w:type="dxa"/>
            <w:shd w:val="clear" w:color="auto" w:fill="auto"/>
            <w:vAlign w:val="center"/>
          </w:tcPr>
          <w:p w14:paraId="64265349" w14:textId="77777777" w:rsidR="00A413FA" w:rsidRPr="002469FB" w:rsidRDefault="00A413FA" w:rsidP="002469FB">
            <w:pPr>
              <w:jc w:val="center"/>
              <w:rPr>
                <w:color w:val="000000"/>
                <w:sz w:val="20"/>
                <w:szCs w:val="20"/>
              </w:rPr>
            </w:pPr>
            <w:r w:rsidRPr="002469FB">
              <w:rPr>
                <w:color w:val="000000"/>
                <w:sz w:val="20"/>
                <w:szCs w:val="20"/>
              </w:rPr>
              <w:t>56,3</w:t>
            </w:r>
          </w:p>
        </w:tc>
        <w:tc>
          <w:tcPr>
            <w:tcW w:w="567" w:type="dxa"/>
            <w:shd w:val="clear" w:color="auto" w:fill="auto"/>
            <w:vAlign w:val="center"/>
          </w:tcPr>
          <w:p w14:paraId="2D55FF85" w14:textId="77777777" w:rsidR="00A413FA" w:rsidRPr="002469FB" w:rsidRDefault="00A413FA" w:rsidP="002469FB">
            <w:pPr>
              <w:jc w:val="center"/>
              <w:rPr>
                <w:color w:val="000000"/>
                <w:sz w:val="20"/>
                <w:szCs w:val="20"/>
              </w:rPr>
            </w:pPr>
            <w:r w:rsidRPr="002469FB">
              <w:rPr>
                <w:color w:val="000000"/>
                <w:sz w:val="20"/>
                <w:szCs w:val="20"/>
              </w:rPr>
              <w:t>58,0</w:t>
            </w:r>
          </w:p>
        </w:tc>
        <w:tc>
          <w:tcPr>
            <w:tcW w:w="567" w:type="dxa"/>
            <w:shd w:val="clear" w:color="auto" w:fill="auto"/>
            <w:vAlign w:val="center"/>
          </w:tcPr>
          <w:p w14:paraId="57386FA6" w14:textId="77777777" w:rsidR="00A413FA" w:rsidRPr="002469FB" w:rsidRDefault="00A413FA" w:rsidP="002469FB">
            <w:pPr>
              <w:jc w:val="center"/>
              <w:rPr>
                <w:color w:val="000000"/>
                <w:sz w:val="20"/>
                <w:szCs w:val="20"/>
              </w:rPr>
            </w:pPr>
            <w:r w:rsidRPr="002469FB">
              <w:rPr>
                <w:color w:val="000000"/>
                <w:sz w:val="20"/>
                <w:szCs w:val="20"/>
              </w:rPr>
              <w:t>56,1</w:t>
            </w:r>
          </w:p>
        </w:tc>
        <w:tc>
          <w:tcPr>
            <w:tcW w:w="567" w:type="dxa"/>
            <w:shd w:val="clear" w:color="auto" w:fill="auto"/>
            <w:vAlign w:val="center"/>
          </w:tcPr>
          <w:p w14:paraId="2B202772" w14:textId="77777777" w:rsidR="00A413FA" w:rsidRPr="002469FB" w:rsidRDefault="00A413FA" w:rsidP="002469FB">
            <w:pPr>
              <w:jc w:val="center"/>
              <w:rPr>
                <w:color w:val="000000"/>
                <w:sz w:val="20"/>
                <w:szCs w:val="20"/>
              </w:rPr>
            </w:pPr>
            <w:r w:rsidRPr="002469FB">
              <w:rPr>
                <w:color w:val="000000"/>
                <w:sz w:val="20"/>
                <w:szCs w:val="20"/>
              </w:rPr>
              <w:t>51,0</w:t>
            </w:r>
          </w:p>
        </w:tc>
        <w:tc>
          <w:tcPr>
            <w:tcW w:w="567" w:type="dxa"/>
            <w:shd w:val="clear" w:color="auto" w:fill="auto"/>
            <w:vAlign w:val="center"/>
          </w:tcPr>
          <w:p w14:paraId="0B9608B9" w14:textId="77777777" w:rsidR="00A413FA" w:rsidRPr="002469FB" w:rsidRDefault="00A413FA" w:rsidP="002469FB">
            <w:pPr>
              <w:jc w:val="center"/>
              <w:rPr>
                <w:color w:val="000000"/>
                <w:sz w:val="20"/>
                <w:szCs w:val="20"/>
              </w:rPr>
            </w:pPr>
            <w:r w:rsidRPr="002469FB">
              <w:rPr>
                <w:color w:val="000000"/>
                <w:sz w:val="20"/>
                <w:szCs w:val="20"/>
              </w:rPr>
              <w:t>54,0</w:t>
            </w:r>
          </w:p>
        </w:tc>
        <w:tc>
          <w:tcPr>
            <w:tcW w:w="567" w:type="dxa"/>
            <w:shd w:val="clear" w:color="auto" w:fill="auto"/>
            <w:vAlign w:val="center"/>
          </w:tcPr>
          <w:p w14:paraId="15D95F8D" w14:textId="77777777" w:rsidR="00A413FA" w:rsidRPr="002469FB" w:rsidRDefault="00A413FA" w:rsidP="002469FB">
            <w:pPr>
              <w:jc w:val="center"/>
              <w:rPr>
                <w:color w:val="000000"/>
                <w:sz w:val="20"/>
                <w:szCs w:val="20"/>
              </w:rPr>
            </w:pPr>
            <w:r w:rsidRPr="002469FB">
              <w:rPr>
                <w:color w:val="000000"/>
                <w:sz w:val="20"/>
                <w:szCs w:val="20"/>
              </w:rPr>
              <w:t>58,7</w:t>
            </w:r>
          </w:p>
        </w:tc>
        <w:tc>
          <w:tcPr>
            <w:tcW w:w="567" w:type="dxa"/>
            <w:shd w:val="clear" w:color="auto" w:fill="auto"/>
            <w:vAlign w:val="center"/>
          </w:tcPr>
          <w:p w14:paraId="4F335C7E" w14:textId="77777777" w:rsidR="00A413FA" w:rsidRPr="002469FB" w:rsidRDefault="00A413FA" w:rsidP="002469FB">
            <w:pPr>
              <w:jc w:val="center"/>
              <w:rPr>
                <w:color w:val="000000"/>
                <w:sz w:val="20"/>
                <w:szCs w:val="20"/>
              </w:rPr>
            </w:pPr>
            <w:r w:rsidRPr="002469FB">
              <w:rPr>
                <w:color w:val="000000"/>
                <w:sz w:val="20"/>
                <w:szCs w:val="20"/>
              </w:rPr>
              <w:t>75,0</w:t>
            </w:r>
          </w:p>
        </w:tc>
      </w:tr>
      <w:tr w:rsidR="00A413FA" w:rsidRPr="008E015D" w14:paraId="0F0F26DF" w14:textId="77777777" w:rsidTr="005A6DE2">
        <w:trPr>
          <w:cantSplit/>
          <w:trHeight w:val="197"/>
          <w:jc w:val="center"/>
        </w:trPr>
        <w:tc>
          <w:tcPr>
            <w:tcW w:w="3964" w:type="dxa"/>
            <w:shd w:val="clear" w:color="auto" w:fill="auto"/>
            <w:vAlign w:val="center"/>
          </w:tcPr>
          <w:p w14:paraId="6C0B086B" w14:textId="77777777" w:rsidR="00A413FA" w:rsidRPr="002469FB" w:rsidRDefault="00A413FA" w:rsidP="00E020CA">
            <w:pPr>
              <w:rPr>
                <w:sz w:val="20"/>
                <w:szCs w:val="20"/>
              </w:rPr>
            </w:pPr>
            <w:r w:rsidRPr="002469FB">
              <w:rPr>
                <w:sz w:val="20"/>
                <w:szCs w:val="20"/>
              </w:rPr>
              <w:t>Совершенно не способствует</w:t>
            </w:r>
          </w:p>
        </w:tc>
        <w:tc>
          <w:tcPr>
            <w:tcW w:w="1420" w:type="dxa"/>
            <w:shd w:val="clear" w:color="auto" w:fill="auto"/>
            <w:vAlign w:val="center"/>
          </w:tcPr>
          <w:p w14:paraId="7E4ED712" w14:textId="77777777" w:rsidR="00A413FA" w:rsidRPr="002469FB" w:rsidRDefault="00A413FA" w:rsidP="002469FB">
            <w:pPr>
              <w:jc w:val="center"/>
              <w:rPr>
                <w:color w:val="000000"/>
                <w:sz w:val="20"/>
                <w:szCs w:val="20"/>
              </w:rPr>
            </w:pPr>
            <w:r w:rsidRPr="002469FB">
              <w:rPr>
                <w:color w:val="000000"/>
                <w:sz w:val="20"/>
                <w:szCs w:val="20"/>
              </w:rPr>
              <w:t>10,6</w:t>
            </w:r>
          </w:p>
        </w:tc>
        <w:tc>
          <w:tcPr>
            <w:tcW w:w="850" w:type="dxa"/>
            <w:shd w:val="clear" w:color="auto" w:fill="auto"/>
            <w:vAlign w:val="center"/>
          </w:tcPr>
          <w:p w14:paraId="319DCFFE" w14:textId="77777777" w:rsidR="00A413FA" w:rsidRPr="002469FB" w:rsidRDefault="00A413FA" w:rsidP="002469FB">
            <w:pPr>
              <w:jc w:val="center"/>
              <w:rPr>
                <w:color w:val="000000"/>
                <w:sz w:val="20"/>
                <w:szCs w:val="20"/>
              </w:rPr>
            </w:pPr>
            <w:r w:rsidRPr="002469FB">
              <w:rPr>
                <w:color w:val="000000"/>
                <w:sz w:val="20"/>
                <w:szCs w:val="20"/>
              </w:rPr>
              <w:t>16,4</w:t>
            </w:r>
          </w:p>
        </w:tc>
        <w:tc>
          <w:tcPr>
            <w:tcW w:w="567" w:type="dxa"/>
            <w:shd w:val="clear" w:color="auto" w:fill="auto"/>
            <w:vAlign w:val="center"/>
          </w:tcPr>
          <w:p w14:paraId="0E40FFE5" w14:textId="77777777" w:rsidR="00A413FA" w:rsidRPr="002469FB" w:rsidRDefault="00A413FA" w:rsidP="002469FB">
            <w:pPr>
              <w:jc w:val="center"/>
              <w:rPr>
                <w:color w:val="000000"/>
                <w:sz w:val="20"/>
                <w:szCs w:val="20"/>
              </w:rPr>
            </w:pPr>
            <w:r w:rsidRPr="002469FB">
              <w:rPr>
                <w:color w:val="000000"/>
                <w:sz w:val="20"/>
                <w:szCs w:val="20"/>
              </w:rPr>
              <w:t>9,1</w:t>
            </w:r>
          </w:p>
        </w:tc>
        <w:tc>
          <w:tcPr>
            <w:tcW w:w="567" w:type="dxa"/>
            <w:shd w:val="clear" w:color="auto" w:fill="auto"/>
            <w:vAlign w:val="center"/>
          </w:tcPr>
          <w:p w14:paraId="6EA5A5A4"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63D08048"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50D64629"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474E8456" w14:textId="77777777" w:rsidR="00A413FA" w:rsidRPr="002469FB" w:rsidRDefault="00A413FA" w:rsidP="002469FB">
            <w:pPr>
              <w:jc w:val="center"/>
              <w:rPr>
                <w:color w:val="000000"/>
                <w:sz w:val="20"/>
                <w:szCs w:val="20"/>
              </w:rPr>
            </w:pPr>
            <w:r w:rsidRPr="002469FB">
              <w:rPr>
                <w:color w:val="000000"/>
                <w:sz w:val="20"/>
                <w:szCs w:val="20"/>
              </w:rPr>
              <w:t>9,1</w:t>
            </w:r>
          </w:p>
        </w:tc>
        <w:tc>
          <w:tcPr>
            <w:tcW w:w="567" w:type="dxa"/>
            <w:shd w:val="clear" w:color="auto" w:fill="auto"/>
            <w:vAlign w:val="center"/>
          </w:tcPr>
          <w:p w14:paraId="2A37B13C" w14:textId="77777777" w:rsidR="00A413FA" w:rsidRPr="002469FB" w:rsidRDefault="00A413FA" w:rsidP="002469FB">
            <w:pPr>
              <w:jc w:val="center"/>
              <w:rPr>
                <w:color w:val="000000"/>
                <w:sz w:val="20"/>
                <w:szCs w:val="20"/>
              </w:rPr>
            </w:pPr>
            <w:r w:rsidRPr="002469FB">
              <w:rPr>
                <w:color w:val="000000"/>
                <w:sz w:val="20"/>
                <w:szCs w:val="20"/>
              </w:rPr>
              <w:t>13,2</w:t>
            </w:r>
          </w:p>
        </w:tc>
        <w:tc>
          <w:tcPr>
            <w:tcW w:w="567" w:type="dxa"/>
            <w:shd w:val="clear" w:color="auto" w:fill="auto"/>
            <w:vAlign w:val="center"/>
          </w:tcPr>
          <w:p w14:paraId="3597040B" w14:textId="77777777" w:rsidR="00A413FA" w:rsidRPr="002469FB" w:rsidRDefault="00A413FA" w:rsidP="002469FB">
            <w:pPr>
              <w:jc w:val="center"/>
              <w:rPr>
                <w:color w:val="000000"/>
                <w:sz w:val="20"/>
                <w:szCs w:val="20"/>
              </w:rPr>
            </w:pPr>
            <w:r w:rsidRPr="002469FB">
              <w:rPr>
                <w:color w:val="000000"/>
                <w:sz w:val="20"/>
                <w:szCs w:val="20"/>
              </w:rPr>
              <w:t>7,5</w:t>
            </w:r>
          </w:p>
        </w:tc>
        <w:tc>
          <w:tcPr>
            <w:tcW w:w="567" w:type="dxa"/>
            <w:shd w:val="clear" w:color="auto" w:fill="auto"/>
            <w:vAlign w:val="center"/>
          </w:tcPr>
          <w:p w14:paraId="7D82EB24" w14:textId="77777777" w:rsidR="00A413FA" w:rsidRPr="002469FB" w:rsidRDefault="00A413FA" w:rsidP="002469FB">
            <w:pPr>
              <w:jc w:val="center"/>
              <w:rPr>
                <w:color w:val="000000"/>
                <w:sz w:val="20"/>
                <w:szCs w:val="20"/>
              </w:rPr>
            </w:pPr>
            <w:r w:rsidRPr="002469FB">
              <w:rPr>
                <w:color w:val="000000"/>
                <w:sz w:val="20"/>
                <w:szCs w:val="20"/>
              </w:rPr>
              <w:t>12,5</w:t>
            </w:r>
          </w:p>
        </w:tc>
        <w:tc>
          <w:tcPr>
            <w:tcW w:w="571" w:type="dxa"/>
            <w:shd w:val="clear" w:color="auto" w:fill="auto"/>
            <w:vAlign w:val="center"/>
          </w:tcPr>
          <w:p w14:paraId="2283B96B"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326D02BB"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1B0E9701" w14:textId="77777777" w:rsidR="00A413FA" w:rsidRPr="002469FB" w:rsidRDefault="00A413FA" w:rsidP="002469FB">
            <w:pPr>
              <w:jc w:val="center"/>
              <w:rPr>
                <w:color w:val="000000"/>
                <w:sz w:val="20"/>
                <w:szCs w:val="20"/>
              </w:rPr>
            </w:pPr>
            <w:r w:rsidRPr="002469FB">
              <w:rPr>
                <w:color w:val="000000"/>
                <w:sz w:val="20"/>
                <w:szCs w:val="20"/>
              </w:rPr>
              <w:t>13,0</w:t>
            </w:r>
          </w:p>
        </w:tc>
        <w:tc>
          <w:tcPr>
            <w:tcW w:w="567" w:type="dxa"/>
            <w:shd w:val="clear" w:color="auto" w:fill="auto"/>
            <w:vAlign w:val="center"/>
          </w:tcPr>
          <w:p w14:paraId="19C3B764" w14:textId="77777777" w:rsidR="00A413FA" w:rsidRPr="002469FB" w:rsidRDefault="00A413FA" w:rsidP="002469FB">
            <w:pPr>
              <w:jc w:val="center"/>
              <w:rPr>
                <w:color w:val="000000"/>
                <w:sz w:val="20"/>
                <w:szCs w:val="20"/>
              </w:rPr>
            </w:pPr>
            <w:r w:rsidRPr="002469FB">
              <w:rPr>
                <w:color w:val="000000"/>
                <w:sz w:val="20"/>
                <w:szCs w:val="20"/>
              </w:rPr>
              <w:t>12,2</w:t>
            </w:r>
          </w:p>
        </w:tc>
        <w:tc>
          <w:tcPr>
            <w:tcW w:w="567" w:type="dxa"/>
            <w:shd w:val="clear" w:color="auto" w:fill="auto"/>
            <w:vAlign w:val="center"/>
          </w:tcPr>
          <w:p w14:paraId="045F2962" w14:textId="77777777" w:rsidR="00A413FA" w:rsidRPr="002469FB" w:rsidRDefault="00A413FA" w:rsidP="002469FB">
            <w:pPr>
              <w:jc w:val="center"/>
              <w:rPr>
                <w:color w:val="000000"/>
                <w:sz w:val="20"/>
                <w:szCs w:val="20"/>
              </w:rPr>
            </w:pPr>
            <w:r w:rsidRPr="002469FB">
              <w:rPr>
                <w:color w:val="000000"/>
                <w:sz w:val="20"/>
                <w:szCs w:val="20"/>
              </w:rPr>
              <w:t>8,8</w:t>
            </w:r>
          </w:p>
        </w:tc>
        <w:tc>
          <w:tcPr>
            <w:tcW w:w="567" w:type="dxa"/>
            <w:shd w:val="clear" w:color="auto" w:fill="auto"/>
            <w:vAlign w:val="center"/>
          </w:tcPr>
          <w:p w14:paraId="51C354F7" w14:textId="77777777" w:rsidR="00A413FA" w:rsidRPr="002469FB" w:rsidRDefault="00A413FA" w:rsidP="002469FB">
            <w:pPr>
              <w:jc w:val="center"/>
              <w:rPr>
                <w:color w:val="000000"/>
                <w:sz w:val="20"/>
                <w:szCs w:val="20"/>
              </w:rPr>
            </w:pPr>
            <w:r w:rsidRPr="002469FB">
              <w:rPr>
                <w:color w:val="000000"/>
                <w:sz w:val="20"/>
                <w:szCs w:val="20"/>
              </w:rPr>
              <w:t>12,4</w:t>
            </w:r>
          </w:p>
        </w:tc>
        <w:tc>
          <w:tcPr>
            <w:tcW w:w="567" w:type="dxa"/>
            <w:shd w:val="clear" w:color="auto" w:fill="auto"/>
            <w:vAlign w:val="center"/>
          </w:tcPr>
          <w:p w14:paraId="4D9F62B1" w14:textId="77777777" w:rsidR="00A413FA" w:rsidRPr="002469FB" w:rsidRDefault="00A413FA" w:rsidP="002469FB">
            <w:pPr>
              <w:jc w:val="center"/>
              <w:rPr>
                <w:color w:val="000000"/>
                <w:sz w:val="20"/>
                <w:szCs w:val="20"/>
              </w:rPr>
            </w:pPr>
            <w:r w:rsidRPr="002469FB">
              <w:rPr>
                <w:color w:val="000000"/>
                <w:sz w:val="20"/>
                <w:szCs w:val="20"/>
              </w:rPr>
              <w:t>8,7</w:t>
            </w:r>
          </w:p>
        </w:tc>
        <w:tc>
          <w:tcPr>
            <w:tcW w:w="567" w:type="dxa"/>
            <w:shd w:val="clear" w:color="auto" w:fill="auto"/>
            <w:vAlign w:val="center"/>
          </w:tcPr>
          <w:p w14:paraId="769A0DC5"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2E61536E" w14:textId="77777777" w:rsidTr="00AE67B2">
        <w:trPr>
          <w:cantSplit/>
          <w:trHeight w:val="387"/>
          <w:jc w:val="center"/>
        </w:trPr>
        <w:tc>
          <w:tcPr>
            <w:tcW w:w="15315" w:type="dxa"/>
            <w:gridSpan w:val="19"/>
            <w:shd w:val="clear" w:color="auto" w:fill="auto"/>
            <w:vAlign w:val="center"/>
          </w:tcPr>
          <w:p w14:paraId="5352E67E" w14:textId="77777777" w:rsidR="00A413FA" w:rsidRPr="002469FB" w:rsidRDefault="00A413FA" w:rsidP="002469FB">
            <w:pPr>
              <w:jc w:val="center"/>
              <w:rPr>
                <w:b/>
                <w:sz w:val="20"/>
                <w:szCs w:val="20"/>
              </w:rPr>
            </w:pPr>
            <w:r w:rsidRPr="002469FB">
              <w:rPr>
                <w:b/>
                <w:bCs/>
                <w:sz w:val="20"/>
                <w:szCs w:val="20"/>
              </w:rPr>
              <w:t>11. Откуда (из каких источников) Вы получаете информацию о мерах, которые предпринимает Администрация города Сургута для развития малого и среднего предпринимательства?</w:t>
            </w:r>
          </w:p>
        </w:tc>
      </w:tr>
      <w:tr w:rsidR="00A413FA" w:rsidRPr="008E015D" w14:paraId="2C29E89A" w14:textId="77777777" w:rsidTr="005A6DE2">
        <w:trPr>
          <w:cantSplit/>
          <w:trHeight w:val="277"/>
          <w:jc w:val="center"/>
        </w:trPr>
        <w:tc>
          <w:tcPr>
            <w:tcW w:w="3964" w:type="dxa"/>
            <w:shd w:val="clear" w:color="auto" w:fill="auto"/>
            <w:vAlign w:val="center"/>
          </w:tcPr>
          <w:p w14:paraId="66CA6CC3" w14:textId="77777777" w:rsidR="00A413FA" w:rsidRPr="002469FB" w:rsidRDefault="00A413FA" w:rsidP="00E020CA">
            <w:pPr>
              <w:rPr>
                <w:sz w:val="20"/>
                <w:szCs w:val="20"/>
              </w:rPr>
            </w:pPr>
            <w:r w:rsidRPr="002469FB">
              <w:rPr>
                <w:sz w:val="20"/>
                <w:szCs w:val="20"/>
              </w:rPr>
              <w:t>Официальный портал Администрации города Сургута</w:t>
            </w:r>
          </w:p>
        </w:tc>
        <w:tc>
          <w:tcPr>
            <w:tcW w:w="1420" w:type="dxa"/>
            <w:shd w:val="clear" w:color="auto" w:fill="auto"/>
            <w:vAlign w:val="center"/>
          </w:tcPr>
          <w:p w14:paraId="7EBB71D1" w14:textId="77777777" w:rsidR="00A413FA" w:rsidRPr="002469FB" w:rsidRDefault="00A413FA" w:rsidP="002469FB">
            <w:pPr>
              <w:jc w:val="center"/>
              <w:rPr>
                <w:color w:val="000000"/>
                <w:sz w:val="20"/>
                <w:szCs w:val="20"/>
              </w:rPr>
            </w:pPr>
            <w:r w:rsidRPr="002469FB">
              <w:rPr>
                <w:color w:val="000000"/>
                <w:sz w:val="20"/>
                <w:szCs w:val="20"/>
              </w:rPr>
              <w:t>28,6</w:t>
            </w:r>
          </w:p>
        </w:tc>
        <w:tc>
          <w:tcPr>
            <w:tcW w:w="850" w:type="dxa"/>
            <w:shd w:val="clear" w:color="auto" w:fill="auto"/>
            <w:vAlign w:val="center"/>
          </w:tcPr>
          <w:p w14:paraId="780A5E3A" w14:textId="77777777" w:rsidR="00A413FA" w:rsidRPr="002469FB" w:rsidRDefault="00A413FA" w:rsidP="002469FB">
            <w:pPr>
              <w:jc w:val="center"/>
              <w:rPr>
                <w:color w:val="000000"/>
                <w:sz w:val="20"/>
                <w:szCs w:val="20"/>
              </w:rPr>
            </w:pPr>
            <w:r w:rsidRPr="002469FB">
              <w:rPr>
                <w:color w:val="000000"/>
                <w:sz w:val="20"/>
                <w:szCs w:val="20"/>
              </w:rPr>
              <w:t>30,1</w:t>
            </w:r>
          </w:p>
        </w:tc>
        <w:tc>
          <w:tcPr>
            <w:tcW w:w="567" w:type="dxa"/>
            <w:shd w:val="clear" w:color="auto" w:fill="auto"/>
            <w:vAlign w:val="center"/>
          </w:tcPr>
          <w:p w14:paraId="40CDC84A" w14:textId="77777777" w:rsidR="00A413FA" w:rsidRPr="002469FB" w:rsidRDefault="00A413FA" w:rsidP="002469FB">
            <w:pPr>
              <w:jc w:val="center"/>
              <w:rPr>
                <w:color w:val="000000"/>
                <w:sz w:val="20"/>
                <w:szCs w:val="20"/>
              </w:rPr>
            </w:pPr>
            <w:r w:rsidRPr="002469FB">
              <w:rPr>
                <w:color w:val="000000"/>
                <w:sz w:val="20"/>
                <w:szCs w:val="20"/>
              </w:rPr>
              <w:t>49,1</w:t>
            </w:r>
          </w:p>
        </w:tc>
        <w:tc>
          <w:tcPr>
            <w:tcW w:w="567" w:type="dxa"/>
            <w:shd w:val="clear" w:color="auto" w:fill="auto"/>
            <w:vAlign w:val="center"/>
          </w:tcPr>
          <w:p w14:paraId="3189840B"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039B6694" w14:textId="77777777" w:rsidR="00A413FA" w:rsidRPr="002469FB" w:rsidRDefault="00A413FA" w:rsidP="002469FB">
            <w:pPr>
              <w:jc w:val="center"/>
              <w:rPr>
                <w:color w:val="000000"/>
                <w:sz w:val="20"/>
                <w:szCs w:val="20"/>
              </w:rPr>
            </w:pPr>
            <w:r w:rsidRPr="002469FB">
              <w:rPr>
                <w:color w:val="000000"/>
                <w:sz w:val="20"/>
                <w:szCs w:val="20"/>
              </w:rPr>
              <w:t>42,5</w:t>
            </w:r>
          </w:p>
        </w:tc>
        <w:tc>
          <w:tcPr>
            <w:tcW w:w="567" w:type="dxa"/>
            <w:shd w:val="clear" w:color="auto" w:fill="auto"/>
            <w:vAlign w:val="center"/>
          </w:tcPr>
          <w:p w14:paraId="7BBAE14D"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4B624740" w14:textId="77777777" w:rsidR="00A413FA" w:rsidRPr="002469FB" w:rsidRDefault="00A413FA" w:rsidP="002469FB">
            <w:pPr>
              <w:jc w:val="center"/>
              <w:rPr>
                <w:color w:val="000000"/>
                <w:sz w:val="20"/>
                <w:szCs w:val="20"/>
              </w:rPr>
            </w:pPr>
            <w:r w:rsidRPr="002469FB">
              <w:rPr>
                <w:color w:val="000000"/>
                <w:sz w:val="20"/>
                <w:szCs w:val="20"/>
              </w:rPr>
              <w:t>18,2</w:t>
            </w:r>
          </w:p>
        </w:tc>
        <w:tc>
          <w:tcPr>
            <w:tcW w:w="567" w:type="dxa"/>
            <w:shd w:val="clear" w:color="auto" w:fill="auto"/>
            <w:vAlign w:val="center"/>
          </w:tcPr>
          <w:p w14:paraId="14543AE5" w14:textId="77777777" w:rsidR="00A413FA" w:rsidRPr="002469FB" w:rsidRDefault="00A413FA" w:rsidP="002469FB">
            <w:pPr>
              <w:jc w:val="center"/>
              <w:rPr>
                <w:color w:val="000000"/>
                <w:sz w:val="20"/>
                <w:szCs w:val="20"/>
              </w:rPr>
            </w:pPr>
            <w:r w:rsidRPr="002469FB">
              <w:rPr>
                <w:color w:val="000000"/>
                <w:sz w:val="20"/>
                <w:szCs w:val="20"/>
              </w:rPr>
              <w:t>18,4</w:t>
            </w:r>
          </w:p>
        </w:tc>
        <w:tc>
          <w:tcPr>
            <w:tcW w:w="567" w:type="dxa"/>
            <w:shd w:val="clear" w:color="auto" w:fill="auto"/>
            <w:vAlign w:val="center"/>
          </w:tcPr>
          <w:p w14:paraId="7E641218" w14:textId="77777777" w:rsidR="00A413FA" w:rsidRPr="002469FB" w:rsidRDefault="00A413FA" w:rsidP="002469FB">
            <w:pPr>
              <w:jc w:val="center"/>
              <w:rPr>
                <w:color w:val="000000"/>
                <w:sz w:val="20"/>
                <w:szCs w:val="20"/>
              </w:rPr>
            </w:pPr>
            <w:r w:rsidRPr="002469FB">
              <w:rPr>
                <w:color w:val="000000"/>
                <w:sz w:val="20"/>
                <w:szCs w:val="20"/>
              </w:rPr>
              <w:t>32,5</w:t>
            </w:r>
          </w:p>
        </w:tc>
        <w:tc>
          <w:tcPr>
            <w:tcW w:w="567" w:type="dxa"/>
            <w:shd w:val="clear" w:color="auto" w:fill="auto"/>
            <w:vAlign w:val="center"/>
          </w:tcPr>
          <w:p w14:paraId="601717AE" w14:textId="77777777" w:rsidR="00A413FA" w:rsidRPr="002469FB" w:rsidRDefault="00A413FA" w:rsidP="002469FB">
            <w:pPr>
              <w:jc w:val="center"/>
              <w:rPr>
                <w:color w:val="000000"/>
                <w:sz w:val="20"/>
                <w:szCs w:val="20"/>
              </w:rPr>
            </w:pPr>
            <w:r w:rsidRPr="002469FB">
              <w:rPr>
                <w:color w:val="000000"/>
                <w:sz w:val="20"/>
                <w:szCs w:val="20"/>
              </w:rPr>
              <w:t>10,0</w:t>
            </w:r>
          </w:p>
        </w:tc>
        <w:tc>
          <w:tcPr>
            <w:tcW w:w="571" w:type="dxa"/>
            <w:shd w:val="clear" w:color="auto" w:fill="auto"/>
            <w:vAlign w:val="center"/>
          </w:tcPr>
          <w:p w14:paraId="70F45CE1"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699C0871"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21FCB5B0"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76D2E438" w14:textId="77777777" w:rsidR="00A413FA" w:rsidRPr="002469FB" w:rsidRDefault="00A413FA" w:rsidP="002469FB">
            <w:pPr>
              <w:jc w:val="center"/>
              <w:rPr>
                <w:color w:val="000000"/>
                <w:sz w:val="20"/>
                <w:szCs w:val="20"/>
              </w:rPr>
            </w:pPr>
            <w:r w:rsidRPr="002469FB">
              <w:rPr>
                <w:color w:val="000000"/>
                <w:sz w:val="20"/>
                <w:szCs w:val="20"/>
              </w:rPr>
              <w:t>36,6</w:t>
            </w:r>
          </w:p>
        </w:tc>
        <w:tc>
          <w:tcPr>
            <w:tcW w:w="567" w:type="dxa"/>
            <w:shd w:val="clear" w:color="auto" w:fill="auto"/>
            <w:vAlign w:val="center"/>
          </w:tcPr>
          <w:p w14:paraId="138A3CE5" w14:textId="77777777" w:rsidR="00A413FA" w:rsidRPr="002469FB" w:rsidRDefault="00A413FA" w:rsidP="002469FB">
            <w:pPr>
              <w:jc w:val="center"/>
              <w:rPr>
                <w:color w:val="000000"/>
                <w:sz w:val="20"/>
                <w:szCs w:val="20"/>
              </w:rPr>
            </w:pPr>
            <w:r w:rsidRPr="002469FB">
              <w:rPr>
                <w:color w:val="000000"/>
                <w:sz w:val="20"/>
                <w:szCs w:val="20"/>
              </w:rPr>
              <w:t>24,5</w:t>
            </w:r>
          </w:p>
        </w:tc>
        <w:tc>
          <w:tcPr>
            <w:tcW w:w="567" w:type="dxa"/>
            <w:shd w:val="clear" w:color="auto" w:fill="auto"/>
            <w:vAlign w:val="center"/>
          </w:tcPr>
          <w:p w14:paraId="394EDD1B" w14:textId="77777777" w:rsidR="00A413FA" w:rsidRPr="002469FB" w:rsidRDefault="00A413FA" w:rsidP="002469FB">
            <w:pPr>
              <w:jc w:val="center"/>
              <w:rPr>
                <w:color w:val="000000"/>
                <w:sz w:val="20"/>
                <w:szCs w:val="20"/>
              </w:rPr>
            </w:pPr>
            <w:r w:rsidRPr="002469FB">
              <w:rPr>
                <w:color w:val="000000"/>
                <w:sz w:val="20"/>
                <w:szCs w:val="20"/>
              </w:rPr>
              <w:t>28,8</w:t>
            </w:r>
          </w:p>
        </w:tc>
        <w:tc>
          <w:tcPr>
            <w:tcW w:w="567" w:type="dxa"/>
            <w:shd w:val="clear" w:color="auto" w:fill="auto"/>
            <w:vAlign w:val="center"/>
          </w:tcPr>
          <w:p w14:paraId="21852C54" w14:textId="77777777" w:rsidR="00A413FA" w:rsidRPr="002469FB" w:rsidRDefault="00A413FA" w:rsidP="002469FB">
            <w:pPr>
              <w:jc w:val="center"/>
              <w:rPr>
                <w:color w:val="000000"/>
                <w:sz w:val="20"/>
                <w:szCs w:val="20"/>
              </w:rPr>
            </w:pPr>
            <w:r w:rsidRPr="002469FB">
              <w:rPr>
                <w:color w:val="000000"/>
                <w:sz w:val="20"/>
                <w:szCs w:val="20"/>
              </w:rPr>
              <w:t>30,4</w:t>
            </w:r>
          </w:p>
        </w:tc>
        <w:tc>
          <w:tcPr>
            <w:tcW w:w="567" w:type="dxa"/>
            <w:shd w:val="clear" w:color="auto" w:fill="auto"/>
            <w:vAlign w:val="center"/>
          </w:tcPr>
          <w:p w14:paraId="0D024BFD"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2D7CBA34" w14:textId="77777777" w:rsidTr="005A6DE2">
        <w:trPr>
          <w:cantSplit/>
          <w:trHeight w:val="399"/>
          <w:jc w:val="center"/>
        </w:trPr>
        <w:tc>
          <w:tcPr>
            <w:tcW w:w="3964" w:type="dxa"/>
            <w:shd w:val="clear" w:color="auto" w:fill="auto"/>
            <w:vAlign w:val="center"/>
          </w:tcPr>
          <w:p w14:paraId="5ECD1E8E" w14:textId="77777777" w:rsidR="00A413FA" w:rsidRPr="002469FB" w:rsidRDefault="00A413FA" w:rsidP="00E020CA">
            <w:pPr>
              <w:rPr>
                <w:sz w:val="20"/>
                <w:szCs w:val="20"/>
              </w:rPr>
            </w:pPr>
            <w:r w:rsidRPr="002469FB">
              <w:rPr>
                <w:sz w:val="20"/>
                <w:szCs w:val="20"/>
              </w:rPr>
              <w:t>Официальные страницы/ каналы Администрации города Сургута в социальных сетях и мессенджерах</w:t>
            </w:r>
          </w:p>
        </w:tc>
        <w:tc>
          <w:tcPr>
            <w:tcW w:w="1420" w:type="dxa"/>
            <w:shd w:val="clear" w:color="auto" w:fill="auto"/>
            <w:vAlign w:val="center"/>
          </w:tcPr>
          <w:p w14:paraId="7E1A19C7" w14:textId="77777777" w:rsidR="00A413FA" w:rsidRPr="002469FB" w:rsidRDefault="00A413FA" w:rsidP="002469FB">
            <w:pPr>
              <w:jc w:val="center"/>
              <w:rPr>
                <w:color w:val="000000"/>
                <w:sz w:val="20"/>
                <w:szCs w:val="20"/>
              </w:rPr>
            </w:pPr>
            <w:r w:rsidRPr="002469FB">
              <w:rPr>
                <w:color w:val="000000"/>
                <w:sz w:val="20"/>
                <w:szCs w:val="20"/>
              </w:rPr>
              <w:t>37,0</w:t>
            </w:r>
          </w:p>
        </w:tc>
        <w:tc>
          <w:tcPr>
            <w:tcW w:w="850" w:type="dxa"/>
            <w:shd w:val="clear" w:color="auto" w:fill="auto"/>
            <w:vAlign w:val="center"/>
          </w:tcPr>
          <w:p w14:paraId="4A5BF296" w14:textId="77777777" w:rsidR="00A413FA" w:rsidRPr="002469FB" w:rsidRDefault="00A413FA" w:rsidP="002469FB">
            <w:pPr>
              <w:jc w:val="center"/>
              <w:rPr>
                <w:color w:val="000000"/>
                <w:sz w:val="20"/>
                <w:szCs w:val="20"/>
              </w:rPr>
            </w:pPr>
            <w:r w:rsidRPr="002469FB">
              <w:rPr>
                <w:color w:val="000000"/>
                <w:sz w:val="20"/>
                <w:szCs w:val="20"/>
              </w:rPr>
              <w:t>39,7</w:t>
            </w:r>
          </w:p>
        </w:tc>
        <w:tc>
          <w:tcPr>
            <w:tcW w:w="567" w:type="dxa"/>
            <w:shd w:val="clear" w:color="auto" w:fill="auto"/>
            <w:vAlign w:val="center"/>
          </w:tcPr>
          <w:p w14:paraId="447631BE" w14:textId="77777777" w:rsidR="00A413FA" w:rsidRPr="002469FB" w:rsidRDefault="00A413FA" w:rsidP="002469FB">
            <w:pPr>
              <w:jc w:val="center"/>
              <w:rPr>
                <w:color w:val="000000"/>
                <w:sz w:val="20"/>
                <w:szCs w:val="20"/>
              </w:rPr>
            </w:pPr>
            <w:r w:rsidRPr="002469FB">
              <w:rPr>
                <w:color w:val="000000"/>
                <w:sz w:val="20"/>
                <w:szCs w:val="20"/>
              </w:rPr>
              <w:t>52,7</w:t>
            </w:r>
          </w:p>
        </w:tc>
        <w:tc>
          <w:tcPr>
            <w:tcW w:w="567" w:type="dxa"/>
            <w:shd w:val="clear" w:color="auto" w:fill="auto"/>
            <w:vAlign w:val="center"/>
          </w:tcPr>
          <w:p w14:paraId="055F2A48"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2EE5C0FB" w14:textId="77777777" w:rsidR="00A413FA" w:rsidRPr="002469FB" w:rsidRDefault="00A413FA" w:rsidP="002469FB">
            <w:pPr>
              <w:jc w:val="center"/>
              <w:rPr>
                <w:color w:val="000000"/>
                <w:sz w:val="20"/>
                <w:szCs w:val="20"/>
              </w:rPr>
            </w:pPr>
            <w:r w:rsidRPr="002469FB">
              <w:rPr>
                <w:color w:val="000000"/>
                <w:sz w:val="20"/>
                <w:szCs w:val="20"/>
              </w:rPr>
              <w:t>27,5</w:t>
            </w:r>
          </w:p>
        </w:tc>
        <w:tc>
          <w:tcPr>
            <w:tcW w:w="567" w:type="dxa"/>
            <w:shd w:val="clear" w:color="auto" w:fill="auto"/>
            <w:vAlign w:val="center"/>
          </w:tcPr>
          <w:p w14:paraId="3F293932" w14:textId="77777777" w:rsidR="00A413FA" w:rsidRPr="002469FB" w:rsidRDefault="00A413FA" w:rsidP="002469FB">
            <w:pPr>
              <w:jc w:val="center"/>
              <w:rPr>
                <w:color w:val="000000"/>
                <w:sz w:val="20"/>
                <w:szCs w:val="20"/>
              </w:rPr>
            </w:pPr>
            <w:r w:rsidRPr="002469FB">
              <w:rPr>
                <w:color w:val="000000"/>
                <w:sz w:val="20"/>
                <w:szCs w:val="20"/>
              </w:rPr>
              <w:t>65,0</w:t>
            </w:r>
          </w:p>
        </w:tc>
        <w:tc>
          <w:tcPr>
            <w:tcW w:w="567" w:type="dxa"/>
            <w:shd w:val="clear" w:color="auto" w:fill="auto"/>
            <w:vAlign w:val="center"/>
          </w:tcPr>
          <w:p w14:paraId="2B840F1A" w14:textId="77777777" w:rsidR="00A413FA" w:rsidRPr="002469FB" w:rsidRDefault="00A413FA" w:rsidP="002469FB">
            <w:pPr>
              <w:jc w:val="center"/>
              <w:rPr>
                <w:color w:val="000000"/>
                <w:sz w:val="20"/>
                <w:szCs w:val="20"/>
              </w:rPr>
            </w:pPr>
            <w:r w:rsidRPr="002469FB">
              <w:rPr>
                <w:color w:val="000000"/>
                <w:sz w:val="20"/>
                <w:szCs w:val="20"/>
              </w:rPr>
              <w:t>27,3</w:t>
            </w:r>
          </w:p>
        </w:tc>
        <w:tc>
          <w:tcPr>
            <w:tcW w:w="567" w:type="dxa"/>
            <w:shd w:val="clear" w:color="auto" w:fill="auto"/>
            <w:vAlign w:val="center"/>
          </w:tcPr>
          <w:p w14:paraId="04442D6B" w14:textId="77777777" w:rsidR="00A413FA" w:rsidRPr="002469FB" w:rsidRDefault="00A413FA" w:rsidP="002469FB">
            <w:pPr>
              <w:jc w:val="center"/>
              <w:rPr>
                <w:color w:val="000000"/>
                <w:sz w:val="20"/>
                <w:szCs w:val="20"/>
              </w:rPr>
            </w:pPr>
            <w:r w:rsidRPr="002469FB">
              <w:rPr>
                <w:color w:val="000000"/>
                <w:sz w:val="20"/>
                <w:szCs w:val="20"/>
              </w:rPr>
              <w:t>34,2</w:t>
            </w:r>
          </w:p>
        </w:tc>
        <w:tc>
          <w:tcPr>
            <w:tcW w:w="567" w:type="dxa"/>
            <w:shd w:val="clear" w:color="auto" w:fill="auto"/>
            <w:vAlign w:val="center"/>
          </w:tcPr>
          <w:p w14:paraId="468F1499" w14:textId="77777777" w:rsidR="00A413FA" w:rsidRPr="002469FB" w:rsidRDefault="00A413FA" w:rsidP="002469FB">
            <w:pPr>
              <w:jc w:val="center"/>
              <w:rPr>
                <w:color w:val="000000"/>
                <w:sz w:val="20"/>
                <w:szCs w:val="20"/>
              </w:rPr>
            </w:pPr>
            <w:r w:rsidRPr="002469FB">
              <w:rPr>
                <w:color w:val="000000"/>
                <w:sz w:val="20"/>
                <w:szCs w:val="20"/>
              </w:rPr>
              <w:t>42,5</w:t>
            </w:r>
          </w:p>
        </w:tc>
        <w:tc>
          <w:tcPr>
            <w:tcW w:w="567" w:type="dxa"/>
            <w:shd w:val="clear" w:color="auto" w:fill="auto"/>
            <w:vAlign w:val="center"/>
          </w:tcPr>
          <w:p w14:paraId="7A160A4B" w14:textId="77777777" w:rsidR="00A413FA" w:rsidRPr="002469FB" w:rsidRDefault="00A413FA" w:rsidP="002469FB">
            <w:pPr>
              <w:jc w:val="center"/>
              <w:rPr>
                <w:color w:val="000000"/>
                <w:sz w:val="20"/>
                <w:szCs w:val="20"/>
              </w:rPr>
            </w:pPr>
            <w:r w:rsidRPr="002469FB">
              <w:rPr>
                <w:color w:val="000000"/>
                <w:sz w:val="20"/>
                <w:szCs w:val="20"/>
              </w:rPr>
              <w:t>32,5</w:t>
            </w:r>
          </w:p>
        </w:tc>
        <w:tc>
          <w:tcPr>
            <w:tcW w:w="571" w:type="dxa"/>
            <w:shd w:val="clear" w:color="auto" w:fill="auto"/>
            <w:vAlign w:val="center"/>
          </w:tcPr>
          <w:p w14:paraId="3A95E1D9"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23060C63" w14:textId="77777777" w:rsidR="00A413FA" w:rsidRPr="002469FB" w:rsidRDefault="00A413FA" w:rsidP="002469FB">
            <w:pPr>
              <w:jc w:val="center"/>
              <w:rPr>
                <w:color w:val="000000"/>
                <w:sz w:val="20"/>
                <w:szCs w:val="20"/>
              </w:rPr>
            </w:pPr>
            <w:r w:rsidRPr="002469FB">
              <w:rPr>
                <w:color w:val="000000"/>
                <w:sz w:val="20"/>
                <w:szCs w:val="20"/>
              </w:rPr>
              <w:t>18,8</w:t>
            </w:r>
          </w:p>
        </w:tc>
        <w:tc>
          <w:tcPr>
            <w:tcW w:w="567" w:type="dxa"/>
            <w:shd w:val="clear" w:color="auto" w:fill="auto"/>
            <w:vAlign w:val="center"/>
          </w:tcPr>
          <w:p w14:paraId="3A16018A" w14:textId="77777777" w:rsidR="00A413FA" w:rsidRPr="002469FB" w:rsidRDefault="00A413FA" w:rsidP="002469FB">
            <w:pPr>
              <w:jc w:val="center"/>
              <w:rPr>
                <w:color w:val="000000"/>
                <w:sz w:val="20"/>
                <w:szCs w:val="20"/>
              </w:rPr>
            </w:pPr>
            <w:r w:rsidRPr="002469FB">
              <w:rPr>
                <w:color w:val="000000"/>
                <w:sz w:val="20"/>
                <w:szCs w:val="20"/>
              </w:rPr>
              <w:t>35,0</w:t>
            </w:r>
          </w:p>
        </w:tc>
        <w:tc>
          <w:tcPr>
            <w:tcW w:w="567" w:type="dxa"/>
            <w:shd w:val="clear" w:color="auto" w:fill="auto"/>
            <w:vAlign w:val="center"/>
          </w:tcPr>
          <w:p w14:paraId="7945E139" w14:textId="77777777" w:rsidR="00A413FA" w:rsidRPr="002469FB" w:rsidRDefault="00A413FA" w:rsidP="002469FB">
            <w:pPr>
              <w:jc w:val="center"/>
              <w:rPr>
                <w:color w:val="000000"/>
                <w:sz w:val="20"/>
                <w:szCs w:val="20"/>
              </w:rPr>
            </w:pPr>
            <w:r w:rsidRPr="002469FB">
              <w:rPr>
                <w:color w:val="000000"/>
                <w:sz w:val="20"/>
                <w:szCs w:val="20"/>
              </w:rPr>
              <w:t>35,4</w:t>
            </w:r>
          </w:p>
        </w:tc>
        <w:tc>
          <w:tcPr>
            <w:tcW w:w="567" w:type="dxa"/>
            <w:shd w:val="clear" w:color="auto" w:fill="auto"/>
            <w:vAlign w:val="center"/>
          </w:tcPr>
          <w:p w14:paraId="08DE3C99" w14:textId="77777777" w:rsidR="00A413FA" w:rsidRPr="002469FB" w:rsidRDefault="00A413FA" w:rsidP="002469FB">
            <w:pPr>
              <w:jc w:val="center"/>
              <w:rPr>
                <w:color w:val="000000"/>
                <w:sz w:val="20"/>
                <w:szCs w:val="20"/>
              </w:rPr>
            </w:pPr>
            <w:r w:rsidRPr="002469FB">
              <w:rPr>
                <w:color w:val="000000"/>
                <w:sz w:val="20"/>
                <w:szCs w:val="20"/>
              </w:rPr>
              <w:t>45,1</w:t>
            </w:r>
          </w:p>
        </w:tc>
        <w:tc>
          <w:tcPr>
            <w:tcW w:w="567" w:type="dxa"/>
            <w:shd w:val="clear" w:color="auto" w:fill="auto"/>
            <w:vAlign w:val="center"/>
          </w:tcPr>
          <w:p w14:paraId="50C77AD8" w14:textId="77777777" w:rsidR="00A413FA" w:rsidRPr="002469FB" w:rsidRDefault="00A413FA" w:rsidP="002469FB">
            <w:pPr>
              <w:jc w:val="center"/>
              <w:rPr>
                <w:color w:val="000000"/>
                <w:sz w:val="20"/>
                <w:szCs w:val="20"/>
              </w:rPr>
            </w:pPr>
            <w:r w:rsidRPr="002469FB">
              <w:rPr>
                <w:color w:val="000000"/>
                <w:sz w:val="20"/>
                <w:szCs w:val="20"/>
              </w:rPr>
              <w:t>35,6</w:t>
            </w:r>
          </w:p>
        </w:tc>
        <w:tc>
          <w:tcPr>
            <w:tcW w:w="567" w:type="dxa"/>
            <w:shd w:val="clear" w:color="auto" w:fill="auto"/>
            <w:vAlign w:val="center"/>
          </w:tcPr>
          <w:p w14:paraId="0FC09254" w14:textId="77777777" w:rsidR="00A413FA" w:rsidRPr="002469FB" w:rsidRDefault="00A413FA" w:rsidP="002469FB">
            <w:pPr>
              <w:jc w:val="center"/>
              <w:rPr>
                <w:color w:val="000000"/>
                <w:sz w:val="20"/>
                <w:szCs w:val="20"/>
              </w:rPr>
            </w:pPr>
            <w:r w:rsidRPr="002469FB">
              <w:rPr>
                <w:color w:val="000000"/>
                <w:sz w:val="20"/>
                <w:szCs w:val="20"/>
              </w:rPr>
              <w:t>47,8</w:t>
            </w:r>
          </w:p>
        </w:tc>
        <w:tc>
          <w:tcPr>
            <w:tcW w:w="567" w:type="dxa"/>
            <w:shd w:val="clear" w:color="auto" w:fill="auto"/>
            <w:vAlign w:val="center"/>
          </w:tcPr>
          <w:p w14:paraId="69BA5C88" w14:textId="77777777" w:rsidR="00A413FA" w:rsidRPr="002469FB" w:rsidRDefault="00A413FA" w:rsidP="002469FB">
            <w:pPr>
              <w:jc w:val="center"/>
              <w:rPr>
                <w:color w:val="000000"/>
                <w:sz w:val="20"/>
                <w:szCs w:val="20"/>
              </w:rPr>
            </w:pPr>
            <w:r w:rsidRPr="002469FB">
              <w:rPr>
                <w:color w:val="000000"/>
                <w:sz w:val="20"/>
                <w:szCs w:val="20"/>
              </w:rPr>
              <w:t>50,0</w:t>
            </w:r>
          </w:p>
        </w:tc>
      </w:tr>
      <w:tr w:rsidR="00A413FA" w:rsidRPr="008E015D" w14:paraId="4F494971" w14:textId="77777777" w:rsidTr="005A6DE2">
        <w:trPr>
          <w:cantSplit/>
          <w:trHeight w:val="197"/>
          <w:jc w:val="center"/>
        </w:trPr>
        <w:tc>
          <w:tcPr>
            <w:tcW w:w="3964" w:type="dxa"/>
            <w:shd w:val="clear" w:color="auto" w:fill="auto"/>
            <w:vAlign w:val="center"/>
          </w:tcPr>
          <w:p w14:paraId="25002CD7" w14:textId="77777777" w:rsidR="00A413FA" w:rsidRPr="002469FB" w:rsidRDefault="00A413FA" w:rsidP="00E020CA">
            <w:pPr>
              <w:rPr>
                <w:sz w:val="20"/>
                <w:szCs w:val="20"/>
              </w:rPr>
            </w:pPr>
            <w:r w:rsidRPr="002469FB">
              <w:rPr>
                <w:sz w:val="20"/>
                <w:szCs w:val="20"/>
              </w:rPr>
              <w:t>Телеграм-канал «Инвестируй в Сургут»</w:t>
            </w:r>
          </w:p>
        </w:tc>
        <w:tc>
          <w:tcPr>
            <w:tcW w:w="1420" w:type="dxa"/>
            <w:shd w:val="clear" w:color="auto" w:fill="auto"/>
            <w:vAlign w:val="center"/>
          </w:tcPr>
          <w:p w14:paraId="12C506AE" w14:textId="77777777" w:rsidR="00A413FA" w:rsidRPr="002469FB" w:rsidRDefault="00A413FA" w:rsidP="002469FB">
            <w:pPr>
              <w:jc w:val="center"/>
              <w:rPr>
                <w:color w:val="000000"/>
                <w:sz w:val="20"/>
                <w:szCs w:val="20"/>
              </w:rPr>
            </w:pPr>
            <w:r w:rsidRPr="002469FB">
              <w:rPr>
                <w:color w:val="000000"/>
                <w:sz w:val="20"/>
                <w:szCs w:val="20"/>
              </w:rPr>
              <w:t>20,3</w:t>
            </w:r>
          </w:p>
        </w:tc>
        <w:tc>
          <w:tcPr>
            <w:tcW w:w="850" w:type="dxa"/>
            <w:shd w:val="clear" w:color="auto" w:fill="auto"/>
            <w:vAlign w:val="center"/>
          </w:tcPr>
          <w:p w14:paraId="2B9DFB22" w14:textId="77777777" w:rsidR="00A413FA" w:rsidRPr="002469FB" w:rsidRDefault="00A413FA" w:rsidP="002469FB">
            <w:pPr>
              <w:jc w:val="center"/>
              <w:rPr>
                <w:color w:val="000000"/>
                <w:sz w:val="20"/>
                <w:szCs w:val="20"/>
              </w:rPr>
            </w:pPr>
            <w:r w:rsidRPr="002469FB">
              <w:rPr>
                <w:color w:val="000000"/>
                <w:sz w:val="20"/>
                <w:szCs w:val="20"/>
              </w:rPr>
              <w:t>24,7</w:t>
            </w:r>
          </w:p>
        </w:tc>
        <w:tc>
          <w:tcPr>
            <w:tcW w:w="567" w:type="dxa"/>
            <w:shd w:val="clear" w:color="auto" w:fill="auto"/>
            <w:vAlign w:val="center"/>
          </w:tcPr>
          <w:p w14:paraId="66B80A7C" w14:textId="77777777" w:rsidR="00A413FA" w:rsidRPr="002469FB" w:rsidRDefault="00A413FA" w:rsidP="002469FB">
            <w:pPr>
              <w:jc w:val="center"/>
              <w:rPr>
                <w:color w:val="000000"/>
                <w:sz w:val="20"/>
                <w:szCs w:val="20"/>
              </w:rPr>
            </w:pPr>
            <w:r w:rsidRPr="002469FB">
              <w:rPr>
                <w:color w:val="000000"/>
                <w:sz w:val="20"/>
                <w:szCs w:val="20"/>
              </w:rPr>
              <w:t>38,2</w:t>
            </w:r>
          </w:p>
        </w:tc>
        <w:tc>
          <w:tcPr>
            <w:tcW w:w="567" w:type="dxa"/>
            <w:shd w:val="clear" w:color="auto" w:fill="auto"/>
            <w:vAlign w:val="center"/>
          </w:tcPr>
          <w:p w14:paraId="3D772DA9"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201F747A"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71C43C1E"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104335E6" w14:textId="77777777" w:rsidR="00A413FA" w:rsidRPr="002469FB" w:rsidRDefault="00A413FA" w:rsidP="002469FB">
            <w:pPr>
              <w:jc w:val="center"/>
              <w:rPr>
                <w:color w:val="000000"/>
                <w:sz w:val="20"/>
                <w:szCs w:val="20"/>
              </w:rPr>
            </w:pPr>
            <w:r w:rsidRPr="002469FB">
              <w:rPr>
                <w:color w:val="000000"/>
                <w:sz w:val="20"/>
                <w:szCs w:val="20"/>
              </w:rPr>
              <w:t>21,8</w:t>
            </w:r>
          </w:p>
        </w:tc>
        <w:tc>
          <w:tcPr>
            <w:tcW w:w="567" w:type="dxa"/>
            <w:shd w:val="clear" w:color="auto" w:fill="auto"/>
            <w:vAlign w:val="center"/>
          </w:tcPr>
          <w:p w14:paraId="7D777AB7" w14:textId="77777777" w:rsidR="00A413FA" w:rsidRPr="002469FB" w:rsidRDefault="00A413FA" w:rsidP="002469FB">
            <w:pPr>
              <w:jc w:val="center"/>
              <w:rPr>
                <w:color w:val="000000"/>
                <w:sz w:val="20"/>
                <w:szCs w:val="20"/>
              </w:rPr>
            </w:pPr>
            <w:r w:rsidRPr="002469FB">
              <w:rPr>
                <w:color w:val="000000"/>
                <w:sz w:val="20"/>
                <w:szCs w:val="20"/>
              </w:rPr>
              <w:t>7,9</w:t>
            </w:r>
          </w:p>
        </w:tc>
        <w:tc>
          <w:tcPr>
            <w:tcW w:w="567" w:type="dxa"/>
            <w:shd w:val="clear" w:color="auto" w:fill="auto"/>
            <w:vAlign w:val="center"/>
          </w:tcPr>
          <w:p w14:paraId="6BABA73A"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333B59E0" w14:textId="77777777" w:rsidR="00A413FA" w:rsidRPr="002469FB" w:rsidRDefault="00A413FA" w:rsidP="002469FB">
            <w:pPr>
              <w:jc w:val="center"/>
              <w:rPr>
                <w:color w:val="000000"/>
                <w:sz w:val="20"/>
                <w:szCs w:val="20"/>
              </w:rPr>
            </w:pPr>
            <w:r w:rsidRPr="002469FB">
              <w:rPr>
                <w:color w:val="000000"/>
                <w:sz w:val="20"/>
                <w:szCs w:val="20"/>
              </w:rPr>
              <w:t>27,5</w:t>
            </w:r>
          </w:p>
        </w:tc>
        <w:tc>
          <w:tcPr>
            <w:tcW w:w="571" w:type="dxa"/>
            <w:shd w:val="clear" w:color="auto" w:fill="auto"/>
            <w:vAlign w:val="center"/>
          </w:tcPr>
          <w:p w14:paraId="06F3BF52"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4FFF5134"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10DB1C5F" w14:textId="77777777" w:rsidR="00A413FA" w:rsidRPr="002469FB" w:rsidRDefault="00A413FA" w:rsidP="002469FB">
            <w:pPr>
              <w:jc w:val="center"/>
              <w:rPr>
                <w:color w:val="000000"/>
                <w:sz w:val="20"/>
                <w:szCs w:val="20"/>
              </w:rPr>
            </w:pPr>
            <w:r w:rsidRPr="002469FB">
              <w:rPr>
                <w:color w:val="000000"/>
                <w:sz w:val="20"/>
                <w:szCs w:val="20"/>
              </w:rPr>
              <w:t>22,0</w:t>
            </w:r>
          </w:p>
        </w:tc>
        <w:tc>
          <w:tcPr>
            <w:tcW w:w="567" w:type="dxa"/>
            <w:shd w:val="clear" w:color="auto" w:fill="auto"/>
            <w:vAlign w:val="center"/>
          </w:tcPr>
          <w:p w14:paraId="40DC323E" w14:textId="77777777" w:rsidR="00A413FA" w:rsidRPr="002469FB" w:rsidRDefault="00A413FA" w:rsidP="002469FB">
            <w:pPr>
              <w:jc w:val="center"/>
              <w:rPr>
                <w:color w:val="000000"/>
                <w:sz w:val="20"/>
                <w:szCs w:val="20"/>
              </w:rPr>
            </w:pPr>
            <w:r w:rsidRPr="002469FB">
              <w:rPr>
                <w:color w:val="000000"/>
                <w:sz w:val="20"/>
                <w:szCs w:val="20"/>
              </w:rPr>
              <w:t>22,0</w:t>
            </w:r>
          </w:p>
        </w:tc>
        <w:tc>
          <w:tcPr>
            <w:tcW w:w="567" w:type="dxa"/>
            <w:shd w:val="clear" w:color="auto" w:fill="auto"/>
            <w:vAlign w:val="center"/>
          </w:tcPr>
          <w:p w14:paraId="5A80442C" w14:textId="77777777" w:rsidR="00A413FA" w:rsidRPr="002469FB" w:rsidRDefault="00A413FA" w:rsidP="002469FB">
            <w:pPr>
              <w:jc w:val="center"/>
              <w:rPr>
                <w:color w:val="000000"/>
                <w:sz w:val="20"/>
                <w:szCs w:val="20"/>
              </w:rPr>
            </w:pPr>
            <w:r w:rsidRPr="002469FB">
              <w:rPr>
                <w:color w:val="000000"/>
                <w:sz w:val="20"/>
                <w:szCs w:val="20"/>
              </w:rPr>
              <w:t>19,6</w:t>
            </w:r>
          </w:p>
        </w:tc>
        <w:tc>
          <w:tcPr>
            <w:tcW w:w="567" w:type="dxa"/>
            <w:shd w:val="clear" w:color="auto" w:fill="auto"/>
            <w:vAlign w:val="center"/>
          </w:tcPr>
          <w:p w14:paraId="05C4290D" w14:textId="77777777" w:rsidR="00A413FA" w:rsidRPr="002469FB" w:rsidRDefault="00A413FA" w:rsidP="002469FB">
            <w:pPr>
              <w:jc w:val="center"/>
              <w:rPr>
                <w:color w:val="000000"/>
                <w:sz w:val="20"/>
                <w:szCs w:val="20"/>
              </w:rPr>
            </w:pPr>
            <w:r w:rsidRPr="002469FB">
              <w:rPr>
                <w:color w:val="000000"/>
                <w:sz w:val="20"/>
                <w:szCs w:val="20"/>
              </w:rPr>
              <w:t>22,0</w:t>
            </w:r>
          </w:p>
        </w:tc>
        <w:tc>
          <w:tcPr>
            <w:tcW w:w="567" w:type="dxa"/>
            <w:shd w:val="clear" w:color="auto" w:fill="auto"/>
            <w:vAlign w:val="center"/>
          </w:tcPr>
          <w:p w14:paraId="51677BC3" w14:textId="77777777" w:rsidR="00A413FA" w:rsidRPr="002469FB" w:rsidRDefault="00A413FA" w:rsidP="002469FB">
            <w:pPr>
              <w:jc w:val="center"/>
              <w:rPr>
                <w:color w:val="000000"/>
                <w:sz w:val="20"/>
                <w:szCs w:val="20"/>
              </w:rPr>
            </w:pPr>
            <w:r w:rsidRPr="002469FB">
              <w:rPr>
                <w:color w:val="000000"/>
                <w:sz w:val="20"/>
                <w:szCs w:val="20"/>
              </w:rPr>
              <w:t>19,6</w:t>
            </w:r>
          </w:p>
        </w:tc>
        <w:tc>
          <w:tcPr>
            <w:tcW w:w="567" w:type="dxa"/>
            <w:shd w:val="clear" w:color="auto" w:fill="auto"/>
            <w:vAlign w:val="center"/>
          </w:tcPr>
          <w:p w14:paraId="0A03CFD8"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35F74F40" w14:textId="77777777" w:rsidTr="005A6DE2">
        <w:trPr>
          <w:cantSplit/>
          <w:trHeight w:val="340"/>
          <w:jc w:val="center"/>
        </w:trPr>
        <w:tc>
          <w:tcPr>
            <w:tcW w:w="3964" w:type="dxa"/>
            <w:shd w:val="clear" w:color="auto" w:fill="auto"/>
            <w:vAlign w:val="center"/>
          </w:tcPr>
          <w:p w14:paraId="499341D3" w14:textId="77777777" w:rsidR="00A413FA" w:rsidRPr="002469FB" w:rsidRDefault="00A413FA" w:rsidP="00E020CA">
            <w:pPr>
              <w:rPr>
                <w:sz w:val="20"/>
                <w:szCs w:val="20"/>
              </w:rPr>
            </w:pPr>
            <w:r w:rsidRPr="002469FB">
              <w:rPr>
                <w:sz w:val="20"/>
                <w:szCs w:val="20"/>
              </w:rPr>
              <w:t xml:space="preserve">Личные консультации у специалистов Администрации города Сургута </w:t>
            </w:r>
          </w:p>
        </w:tc>
        <w:tc>
          <w:tcPr>
            <w:tcW w:w="1420" w:type="dxa"/>
            <w:shd w:val="clear" w:color="auto" w:fill="auto"/>
            <w:vAlign w:val="center"/>
          </w:tcPr>
          <w:p w14:paraId="31512A53" w14:textId="77777777" w:rsidR="00A413FA" w:rsidRPr="002469FB" w:rsidRDefault="00A413FA" w:rsidP="002469FB">
            <w:pPr>
              <w:jc w:val="center"/>
              <w:rPr>
                <w:color w:val="000000"/>
                <w:sz w:val="20"/>
                <w:szCs w:val="20"/>
              </w:rPr>
            </w:pPr>
            <w:r w:rsidRPr="002469FB">
              <w:rPr>
                <w:color w:val="000000"/>
                <w:sz w:val="20"/>
                <w:szCs w:val="20"/>
              </w:rPr>
              <w:t>13,2</w:t>
            </w:r>
          </w:p>
        </w:tc>
        <w:tc>
          <w:tcPr>
            <w:tcW w:w="850" w:type="dxa"/>
            <w:shd w:val="clear" w:color="auto" w:fill="auto"/>
            <w:vAlign w:val="center"/>
          </w:tcPr>
          <w:p w14:paraId="11D1707F" w14:textId="77777777" w:rsidR="00A413FA" w:rsidRPr="002469FB" w:rsidRDefault="00A413FA" w:rsidP="002469FB">
            <w:pPr>
              <w:jc w:val="center"/>
              <w:rPr>
                <w:color w:val="000000"/>
                <w:sz w:val="20"/>
                <w:szCs w:val="20"/>
              </w:rPr>
            </w:pPr>
            <w:r w:rsidRPr="002469FB">
              <w:rPr>
                <w:color w:val="000000"/>
                <w:sz w:val="20"/>
                <w:szCs w:val="20"/>
              </w:rPr>
              <w:t>16,4</w:t>
            </w:r>
          </w:p>
        </w:tc>
        <w:tc>
          <w:tcPr>
            <w:tcW w:w="567" w:type="dxa"/>
            <w:shd w:val="clear" w:color="auto" w:fill="auto"/>
            <w:vAlign w:val="center"/>
          </w:tcPr>
          <w:p w14:paraId="2AD57069"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59462F6E"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74966D25"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49E60AA5"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19332C7E" w14:textId="77777777" w:rsidR="00A413FA" w:rsidRPr="002469FB" w:rsidRDefault="00A413FA" w:rsidP="002469FB">
            <w:pPr>
              <w:jc w:val="center"/>
              <w:rPr>
                <w:color w:val="000000"/>
                <w:sz w:val="20"/>
                <w:szCs w:val="20"/>
              </w:rPr>
            </w:pPr>
            <w:r w:rsidRPr="002469FB">
              <w:rPr>
                <w:color w:val="000000"/>
                <w:sz w:val="20"/>
                <w:szCs w:val="20"/>
              </w:rPr>
              <w:t>18,2</w:t>
            </w:r>
          </w:p>
        </w:tc>
        <w:tc>
          <w:tcPr>
            <w:tcW w:w="567" w:type="dxa"/>
            <w:shd w:val="clear" w:color="auto" w:fill="auto"/>
            <w:vAlign w:val="center"/>
          </w:tcPr>
          <w:p w14:paraId="5B3E9B5D" w14:textId="77777777" w:rsidR="00A413FA" w:rsidRPr="002469FB" w:rsidRDefault="00A413FA" w:rsidP="002469FB">
            <w:pPr>
              <w:jc w:val="center"/>
              <w:rPr>
                <w:color w:val="000000"/>
                <w:sz w:val="20"/>
                <w:szCs w:val="20"/>
              </w:rPr>
            </w:pPr>
            <w:r w:rsidRPr="002469FB">
              <w:rPr>
                <w:color w:val="000000"/>
                <w:sz w:val="20"/>
                <w:szCs w:val="20"/>
              </w:rPr>
              <w:t>7,9</w:t>
            </w:r>
          </w:p>
        </w:tc>
        <w:tc>
          <w:tcPr>
            <w:tcW w:w="567" w:type="dxa"/>
            <w:shd w:val="clear" w:color="auto" w:fill="auto"/>
            <w:vAlign w:val="center"/>
          </w:tcPr>
          <w:p w14:paraId="0BDB2477"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7112AF5C" w14:textId="77777777" w:rsidR="00A413FA" w:rsidRPr="002469FB" w:rsidRDefault="00A413FA" w:rsidP="002469FB">
            <w:pPr>
              <w:jc w:val="center"/>
              <w:rPr>
                <w:color w:val="000000"/>
                <w:sz w:val="20"/>
                <w:szCs w:val="20"/>
              </w:rPr>
            </w:pPr>
            <w:r w:rsidRPr="002469FB">
              <w:rPr>
                <w:color w:val="000000"/>
                <w:sz w:val="20"/>
                <w:szCs w:val="20"/>
              </w:rPr>
              <w:t>20,0</w:t>
            </w:r>
          </w:p>
        </w:tc>
        <w:tc>
          <w:tcPr>
            <w:tcW w:w="571" w:type="dxa"/>
            <w:shd w:val="clear" w:color="auto" w:fill="auto"/>
            <w:vAlign w:val="center"/>
          </w:tcPr>
          <w:p w14:paraId="74DE5D39"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11AB36D7"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70639591" w14:textId="77777777" w:rsidR="00A413FA" w:rsidRPr="002469FB" w:rsidRDefault="00A413FA" w:rsidP="002469FB">
            <w:pPr>
              <w:jc w:val="center"/>
              <w:rPr>
                <w:color w:val="000000"/>
                <w:sz w:val="20"/>
                <w:szCs w:val="20"/>
              </w:rPr>
            </w:pPr>
            <w:r w:rsidRPr="002469FB">
              <w:rPr>
                <w:color w:val="000000"/>
                <w:sz w:val="20"/>
                <w:szCs w:val="20"/>
              </w:rPr>
              <w:t>9,0</w:t>
            </w:r>
          </w:p>
        </w:tc>
        <w:tc>
          <w:tcPr>
            <w:tcW w:w="567" w:type="dxa"/>
            <w:shd w:val="clear" w:color="auto" w:fill="auto"/>
            <w:vAlign w:val="center"/>
          </w:tcPr>
          <w:p w14:paraId="376DD61C" w14:textId="77777777" w:rsidR="00A413FA" w:rsidRPr="002469FB" w:rsidRDefault="00A413FA" w:rsidP="002469FB">
            <w:pPr>
              <w:jc w:val="center"/>
              <w:rPr>
                <w:color w:val="000000"/>
                <w:sz w:val="20"/>
                <w:szCs w:val="20"/>
              </w:rPr>
            </w:pPr>
            <w:r w:rsidRPr="002469FB">
              <w:rPr>
                <w:color w:val="000000"/>
                <w:sz w:val="20"/>
                <w:szCs w:val="20"/>
              </w:rPr>
              <w:t>12,2</w:t>
            </w:r>
          </w:p>
        </w:tc>
        <w:tc>
          <w:tcPr>
            <w:tcW w:w="567" w:type="dxa"/>
            <w:shd w:val="clear" w:color="auto" w:fill="auto"/>
            <w:vAlign w:val="center"/>
          </w:tcPr>
          <w:p w14:paraId="0BBBC286" w14:textId="77777777" w:rsidR="00A413FA" w:rsidRPr="002469FB" w:rsidRDefault="00A413FA" w:rsidP="002469FB">
            <w:pPr>
              <w:jc w:val="center"/>
              <w:rPr>
                <w:color w:val="000000"/>
                <w:sz w:val="20"/>
                <w:szCs w:val="20"/>
              </w:rPr>
            </w:pPr>
            <w:r w:rsidRPr="002469FB">
              <w:rPr>
                <w:color w:val="000000"/>
                <w:sz w:val="20"/>
                <w:szCs w:val="20"/>
              </w:rPr>
              <w:t>18,6</w:t>
            </w:r>
          </w:p>
        </w:tc>
        <w:tc>
          <w:tcPr>
            <w:tcW w:w="567" w:type="dxa"/>
            <w:shd w:val="clear" w:color="auto" w:fill="auto"/>
            <w:vAlign w:val="center"/>
          </w:tcPr>
          <w:p w14:paraId="3D2233B2" w14:textId="77777777" w:rsidR="00A413FA" w:rsidRPr="002469FB" w:rsidRDefault="00A413FA" w:rsidP="002469FB">
            <w:pPr>
              <w:jc w:val="center"/>
              <w:rPr>
                <w:color w:val="000000"/>
                <w:sz w:val="20"/>
                <w:szCs w:val="20"/>
              </w:rPr>
            </w:pPr>
            <w:r w:rsidRPr="002469FB">
              <w:rPr>
                <w:color w:val="000000"/>
                <w:sz w:val="20"/>
                <w:szCs w:val="20"/>
              </w:rPr>
              <w:t>14,8</w:t>
            </w:r>
          </w:p>
        </w:tc>
        <w:tc>
          <w:tcPr>
            <w:tcW w:w="567" w:type="dxa"/>
            <w:shd w:val="clear" w:color="auto" w:fill="auto"/>
            <w:vAlign w:val="center"/>
          </w:tcPr>
          <w:p w14:paraId="64260329" w14:textId="77777777" w:rsidR="00A413FA" w:rsidRPr="002469FB" w:rsidRDefault="00A413FA" w:rsidP="002469FB">
            <w:pPr>
              <w:jc w:val="center"/>
              <w:rPr>
                <w:color w:val="000000"/>
                <w:sz w:val="20"/>
                <w:szCs w:val="20"/>
              </w:rPr>
            </w:pPr>
            <w:r w:rsidRPr="002469FB">
              <w:rPr>
                <w:color w:val="000000"/>
                <w:sz w:val="20"/>
                <w:szCs w:val="20"/>
              </w:rPr>
              <w:t>10,9</w:t>
            </w:r>
          </w:p>
        </w:tc>
        <w:tc>
          <w:tcPr>
            <w:tcW w:w="567" w:type="dxa"/>
            <w:shd w:val="clear" w:color="auto" w:fill="auto"/>
            <w:vAlign w:val="center"/>
          </w:tcPr>
          <w:p w14:paraId="21543162"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56B0A7C2" w14:textId="77777777" w:rsidTr="005A6DE2">
        <w:trPr>
          <w:cantSplit/>
          <w:trHeight w:val="447"/>
          <w:jc w:val="center"/>
        </w:trPr>
        <w:tc>
          <w:tcPr>
            <w:tcW w:w="3964" w:type="dxa"/>
            <w:shd w:val="clear" w:color="auto" w:fill="auto"/>
            <w:vAlign w:val="center"/>
          </w:tcPr>
          <w:p w14:paraId="6BA80B23" w14:textId="77777777" w:rsidR="00A413FA" w:rsidRPr="002469FB" w:rsidRDefault="00A413FA" w:rsidP="00E020CA">
            <w:pPr>
              <w:rPr>
                <w:sz w:val="20"/>
                <w:szCs w:val="20"/>
              </w:rPr>
            </w:pPr>
            <w:r w:rsidRPr="002469FB">
              <w:rPr>
                <w:sz w:val="20"/>
                <w:szCs w:val="20"/>
              </w:rPr>
              <w:t xml:space="preserve">Подписан на рассылку электронных писем </w:t>
            </w:r>
            <w:r w:rsidRPr="002469FB">
              <w:rPr>
                <w:sz w:val="20"/>
                <w:szCs w:val="20"/>
              </w:rPr>
              <w:br/>
              <w:t xml:space="preserve">от Администрации города Сургута  </w:t>
            </w:r>
          </w:p>
        </w:tc>
        <w:tc>
          <w:tcPr>
            <w:tcW w:w="1420" w:type="dxa"/>
            <w:shd w:val="clear" w:color="auto" w:fill="auto"/>
            <w:vAlign w:val="center"/>
          </w:tcPr>
          <w:p w14:paraId="28C02318" w14:textId="77777777" w:rsidR="00A413FA" w:rsidRPr="002469FB" w:rsidRDefault="00A413FA" w:rsidP="002469FB">
            <w:pPr>
              <w:jc w:val="center"/>
              <w:rPr>
                <w:color w:val="000000"/>
                <w:sz w:val="20"/>
                <w:szCs w:val="20"/>
              </w:rPr>
            </w:pPr>
            <w:r w:rsidRPr="002469FB">
              <w:rPr>
                <w:color w:val="000000"/>
                <w:sz w:val="20"/>
                <w:szCs w:val="20"/>
              </w:rPr>
              <w:t>16,7</w:t>
            </w:r>
          </w:p>
        </w:tc>
        <w:tc>
          <w:tcPr>
            <w:tcW w:w="850" w:type="dxa"/>
            <w:shd w:val="clear" w:color="auto" w:fill="auto"/>
            <w:vAlign w:val="center"/>
          </w:tcPr>
          <w:p w14:paraId="6E0F206A" w14:textId="77777777" w:rsidR="00A413FA" w:rsidRPr="002469FB" w:rsidRDefault="00A413FA" w:rsidP="002469FB">
            <w:pPr>
              <w:jc w:val="center"/>
              <w:rPr>
                <w:color w:val="000000"/>
                <w:sz w:val="20"/>
                <w:szCs w:val="20"/>
              </w:rPr>
            </w:pPr>
            <w:r w:rsidRPr="002469FB">
              <w:rPr>
                <w:color w:val="000000"/>
                <w:sz w:val="20"/>
                <w:szCs w:val="20"/>
              </w:rPr>
              <w:t>23,3</w:t>
            </w:r>
          </w:p>
        </w:tc>
        <w:tc>
          <w:tcPr>
            <w:tcW w:w="567" w:type="dxa"/>
            <w:shd w:val="clear" w:color="auto" w:fill="auto"/>
            <w:vAlign w:val="center"/>
          </w:tcPr>
          <w:p w14:paraId="555B7466"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308D4A7E"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376F8AA8"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4D27226D"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71608FCE" w14:textId="77777777" w:rsidR="00A413FA" w:rsidRPr="002469FB" w:rsidRDefault="00A413FA" w:rsidP="002469FB">
            <w:pPr>
              <w:jc w:val="center"/>
              <w:rPr>
                <w:color w:val="000000"/>
                <w:sz w:val="20"/>
                <w:szCs w:val="20"/>
              </w:rPr>
            </w:pPr>
            <w:r w:rsidRPr="002469FB">
              <w:rPr>
                <w:color w:val="000000"/>
                <w:sz w:val="20"/>
                <w:szCs w:val="20"/>
              </w:rPr>
              <w:t>23,6</w:t>
            </w:r>
          </w:p>
        </w:tc>
        <w:tc>
          <w:tcPr>
            <w:tcW w:w="567" w:type="dxa"/>
            <w:shd w:val="clear" w:color="auto" w:fill="auto"/>
            <w:vAlign w:val="center"/>
          </w:tcPr>
          <w:p w14:paraId="2079B45E" w14:textId="77777777" w:rsidR="00A413FA" w:rsidRPr="002469FB" w:rsidRDefault="00A413FA" w:rsidP="002469FB">
            <w:pPr>
              <w:jc w:val="center"/>
              <w:rPr>
                <w:color w:val="000000"/>
                <w:sz w:val="20"/>
                <w:szCs w:val="20"/>
              </w:rPr>
            </w:pPr>
            <w:r w:rsidRPr="002469FB">
              <w:rPr>
                <w:color w:val="000000"/>
                <w:sz w:val="20"/>
                <w:szCs w:val="20"/>
              </w:rPr>
              <w:t>15,8</w:t>
            </w:r>
          </w:p>
        </w:tc>
        <w:tc>
          <w:tcPr>
            <w:tcW w:w="567" w:type="dxa"/>
            <w:shd w:val="clear" w:color="auto" w:fill="auto"/>
            <w:vAlign w:val="center"/>
          </w:tcPr>
          <w:p w14:paraId="78094E97"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1818EBE5" w14:textId="77777777" w:rsidR="00A413FA" w:rsidRPr="002469FB" w:rsidRDefault="00A413FA" w:rsidP="002469FB">
            <w:pPr>
              <w:jc w:val="center"/>
              <w:rPr>
                <w:color w:val="000000"/>
                <w:sz w:val="20"/>
                <w:szCs w:val="20"/>
              </w:rPr>
            </w:pPr>
            <w:r w:rsidRPr="002469FB">
              <w:rPr>
                <w:color w:val="000000"/>
                <w:sz w:val="20"/>
                <w:szCs w:val="20"/>
              </w:rPr>
              <w:t>12,5</w:t>
            </w:r>
          </w:p>
        </w:tc>
        <w:tc>
          <w:tcPr>
            <w:tcW w:w="571" w:type="dxa"/>
            <w:shd w:val="clear" w:color="auto" w:fill="auto"/>
            <w:vAlign w:val="center"/>
          </w:tcPr>
          <w:p w14:paraId="0F1E7F8B"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200FB8B0"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162CEC77"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5478515E" w14:textId="77777777" w:rsidR="00A413FA" w:rsidRPr="002469FB" w:rsidRDefault="00A413FA" w:rsidP="002469FB">
            <w:pPr>
              <w:jc w:val="center"/>
              <w:rPr>
                <w:color w:val="000000"/>
                <w:sz w:val="20"/>
                <w:szCs w:val="20"/>
              </w:rPr>
            </w:pPr>
            <w:r w:rsidRPr="002469FB">
              <w:rPr>
                <w:color w:val="000000"/>
                <w:sz w:val="20"/>
                <w:szCs w:val="20"/>
              </w:rPr>
              <w:t>29,3</w:t>
            </w:r>
          </w:p>
        </w:tc>
        <w:tc>
          <w:tcPr>
            <w:tcW w:w="567" w:type="dxa"/>
            <w:shd w:val="clear" w:color="auto" w:fill="auto"/>
            <w:vAlign w:val="center"/>
          </w:tcPr>
          <w:p w14:paraId="26D66F92" w14:textId="77777777" w:rsidR="00A413FA" w:rsidRPr="002469FB" w:rsidRDefault="00A413FA" w:rsidP="002469FB">
            <w:pPr>
              <w:jc w:val="center"/>
              <w:rPr>
                <w:color w:val="000000"/>
                <w:sz w:val="20"/>
                <w:szCs w:val="20"/>
              </w:rPr>
            </w:pPr>
            <w:r w:rsidRPr="002469FB">
              <w:rPr>
                <w:color w:val="000000"/>
                <w:sz w:val="20"/>
                <w:szCs w:val="20"/>
              </w:rPr>
              <w:t>25,5</w:t>
            </w:r>
          </w:p>
        </w:tc>
        <w:tc>
          <w:tcPr>
            <w:tcW w:w="567" w:type="dxa"/>
            <w:shd w:val="clear" w:color="auto" w:fill="auto"/>
            <w:vAlign w:val="center"/>
          </w:tcPr>
          <w:p w14:paraId="0B830783" w14:textId="77777777" w:rsidR="00A413FA" w:rsidRPr="002469FB" w:rsidRDefault="00A413FA" w:rsidP="002469FB">
            <w:pPr>
              <w:jc w:val="center"/>
              <w:rPr>
                <w:color w:val="000000"/>
                <w:sz w:val="20"/>
                <w:szCs w:val="20"/>
              </w:rPr>
            </w:pPr>
            <w:r w:rsidRPr="002469FB">
              <w:rPr>
                <w:color w:val="000000"/>
                <w:sz w:val="20"/>
                <w:szCs w:val="20"/>
              </w:rPr>
              <w:t>18,0</w:t>
            </w:r>
          </w:p>
        </w:tc>
        <w:tc>
          <w:tcPr>
            <w:tcW w:w="567" w:type="dxa"/>
            <w:shd w:val="clear" w:color="auto" w:fill="auto"/>
            <w:vAlign w:val="center"/>
          </w:tcPr>
          <w:p w14:paraId="3CC3ED67" w14:textId="77777777" w:rsidR="00A413FA" w:rsidRPr="002469FB" w:rsidRDefault="00A413FA" w:rsidP="002469FB">
            <w:pPr>
              <w:jc w:val="center"/>
              <w:rPr>
                <w:color w:val="000000"/>
                <w:sz w:val="20"/>
                <w:szCs w:val="20"/>
              </w:rPr>
            </w:pPr>
            <w:r w:rsidRPr="002469FB">
              <w:rPr>
                <w:color w:val="000000"/>
                <w:sz w:val="20"/>
                <w:szCs w:val="20"/>
              </w:rPr>
              <w:t>19,6</w:t>
            </w:r>
          </w:p>
        </w:tc>
        <w:tc>
          <w:tcPr>
            <w:tcW w:w="567" w:type="dxa"/>
            <w:shd w:val="clear" w:color="auto" w:fill="auto"/>
            <w:vAlign w:val="center"/>
          </w:tcPr>
          <w:p w14:paraId="437766D4"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516D09CE" w14:textId="77777777" w:rsidTr="005A6DE2">
        <w:trPr>
          <w:cantSplit/>
          <w:trHeight w:val="127"/>
          <w:jc w:val="center"/>
        </w:trPr>
        <w:tc>
          <w:tcPr>
            <w:tcW w:w="3964" w:type="dxa"/>
            <w:shd w:val="clear" w:color="auto" w:fill="auto"/>
            <w:vAlign w:val="center"/>
          </w:tcPr>
          <w:p w14:paraId="5220A806" w14:textId="77777777" w:rsidR="00A413FA" w:rsidRPr="002469FB" w:rsidRDefault="00A413FA" w:rsidP="00E020CA">
            <w:pPr>
              <w:rPr>
                <w:sz w:val="20"/>
                <w:szCs w:val="20"/>
              </w:rPr>
            </w:pPr>
            <w:r w:rsidRPr="002469FB">
              <w:rPr>
                <w:sz w:val="20"/>
                <w:szCs w:val="20"/>
              </w:rPr>
              <w:t>Другие источники</w:t>
            </w:r>
          </w:p>
        </w:tc>
        <w:tc>
          <w:tcPr>
            <w:tcW w:w="1420" w:type="dxa"/>
            <w:shd w:val="clear" w:color="auto" w:fill="auto"/>
            <w:vAlign w:val="center"/>
          </w:tcPr>
          <w:p w14:paraId="49DAD342" w14:textId="77777777" w:rsidR="00A413FA" w:rsidRPr="002469FB" w:rsidRDefault="00A413FA" w:rsidP="002469FB">
            <w:pPr>
              <w:jc w:val="center"/>
              <w:rPr>
                <w:color w:val="000000"/>
                <w:sz w:val="20"/>
                <w:szCs w:val="20"/>
              </w:rPr>
            </w:pPr>
            <w:r w:rsidRPr="002469FB">
              <w:rPr>
                <w:color w:val="000000"/>
                <w:sz w:val="20"/>
                <w:szCs w:val="20"/>
              </w:rPr>
              <w:t>8,4</w:t>
            </w:r>
          </w:p>
        </w:tc>
        <w:tc>
          <w:tcPr>
            <w:tcW w:w="850" w:type="dxa"/>
            <w:shd w:val="clear" w:color="auto" w:fill="auto"/>
            <w:vAlign w:val="center"/>
          </w:tcPr>
          <w:p w14:paraId="6AE76616" w14:textId="77777777" w:rsidR="00A413FA" w:rsidRPr="002469FB" w:rsidRDefault="00A413FA" w:rsidP="002469FB">
            <w:pPr>
              <w:jc w:val="center"/>
              <w:rPr>
                <w:color w:val="000000"/>
                <w:sz w:val="20"/>
                <w:szCs w:val="20"/>
              </w:rPr>
            </w:pPr>
            <w:r w:rsidRPr="002469FB">
              <w:rPr>
                <w:color w:val="000000"/>
                <w:sz w:val="20"/>
                <w:szCs w:val="20"/>
              </w:rPr>
              <w:t>6,8</w:t>
            </w:r>
          </w:p>
        </w:tc>
        <w:tc>
          <w:tcPr>
            <w:tcW w:w="567" w:type="dxa"/>
            <w:shd w:val="clear" w:color="auto" w:fill="auto"/>
            <w:vAlign w:val="center"/>
          </w:tcPr>
          <w:p w14:paraId="4A445566" w14:textId="77777777" w:rsidR="00A413FA" w:rsidRPr="002469FB" w:rsidRDefault="00A413FA" w:rsidP="002469FB">
            <w:pPr>
              <w:jc w:val="center"/>
              <w:rPr>
                <w:color w:val="000000"/>
                <w:sz w:val="20"/>
                <w:szCs w:val="20"/>
              </w:rPr>
            </w:pPr>
            <w:r w:rsidRPr="002469FB">
              <w:rPr>
                <w:color w:val="000000"/>
                <w:sz w:val="20"/>
                <w:szCs w:val="20"/>
              </w:rPr>
              <w:t>3,6</w:t>
            </w:r>
          </w:p>
        </w:tc>
        <w:tc>
          <w:tcPr>
            <w:tcW w:w="567" w:type="dxa"/>
            <w:shd w:val="clear" w:color="auto" w:fill="auto"/>
            <w:vAlign w:val="center"/>
          </w:tcPr>
          <w:p w14:paraId="3A8D0A30"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4FCCAF00"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7A626B7D"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2CC2881B" w14:textId="77777777" w:rsidR="00A413FA" w:rsidRPr="002469FB" w:rsidRDefault="00A413FA" w:rsidP="002469FB">
            <w:pPr>
              <w:jc w:val="center"/>
              <w:rPr>
                <w:color w:val="000000"/>
                <w:sz w:val="20"/>
                <w:szCs w:val="20"/>
              </w:rPr>
            </w:pPr>
            <w:r w:rsidRPr="002469FB">
              <w:rPr>
                <w:color w:val="000000"/>
                <w:sz w:val="20"/>
                <w:szCs w:val="20"/>
              </w:rPr>
              <w:t>1,8</w:t>
            </w:r>
          </w:p>
        </w:tc>
        <w:tc>
          <w:tcPr>
            <w:tcW w:w="567" w:type="dxa"/>
            <w:shd w:val="clear" w:color="auto" w:fill="auto"/>
            <w:vAlign w:val="center"/>
          </w:tcPr>
          <w:p w14:paraId="3DEC4AA7" w14:textId="77777777" w:rsidR="00A413FA" w:rsidRPr="002469FB" w:rsidRDefault="00A413FA" w:rsidP="002469FB">
            <w:pPr>
              <w:jc w:val="center"/>
              <w:rPr>
                <w:color w:val="000000"/>
                <w:sz w:val="20"/>
                <w:szCs w:val="20"/>
              </w:rPr>
            </w:pPr>
            <w:r w:rsidRPr="002469FB">
              <w:rPr>
                <w:color w:val="000000"/>
                <w:sz w:val="20"/>
                <w:szCs w:val="20"/>
              </w:rPr>
              <w:t>15,8</w:t>
            </w:r>
          </w:p>
        </w:tc>
        <w:tc>
          <w:tcPr>
            <w:tcW w:w="567" w:type="dxa"/>
            <w:shd w:val="clear" w:color="auto" w:fill="auto"/>
            <w:vAlign w:val="center"/>
          </w:tcPr>
          <w:p w14:paraId="2CF8B027" w14:textId="77777777" w:rsidR="00A413FA" w:rsidRPr="002469FB" w:rsidRDefault="00A413FA" w:rsidP="002469FB">
            <w:pPr>
              <w:jc w:val="center"/>
              <w:rPr>
                <w:color w:val="000000"/>
                <w:sz w:val="20"/>
                <w:szCs w:val="20"/>
              </w:rPr>
            </w:pPr>
            <w:r w:rsidRPr="002469FB">
              <w:rPr>
                <w:color w:val="000000"/>
                <w:sz w:val="20"/>
                <w:szCs w:val="20"/>
              </w:rPr>
              <w:t>7,5</w:t>
            </w:r>
          </w:p>
        </w:tc>
        <w:tc>
          <w:tcPr>
            <w:tcW w:w="567" w:type="dxa"/>
            <w:shd w:val="clear" w:color="auto" w:fill="auto"/>
            <w:vAlign w:val="center"/>
          </w:tcPr>
          <w:p w14:paraId="5B8A8695" w14:textId="77777777" w:rsidR="00A413FA" w:rsidRPr="002469FB" w:rsidRDefault="00A413FA" w:rsidP="002469FB">
            <w:pPr>
              <w:jc w:val="center"/>
              <w:rPr>
                <w:color w:val="000000"/>
                <w:sz w:val="20"/>
                <w:szCs w:val="20"/>
              </w:rPr>
            </w:pPr>
            <w:r w:rsidRPr="002469FB">
              <w:rPr>
                <w:color w:val="000000"/>
                <w:sz w:val="20"/>
                <w:szCs w:val="20"/>
              </w:rPr>
              <w:t>15,0</w:t>
            </w:r>
          </w:p>
        </w:tc>
        <w:tc>
          <w:tcPr>
            <w:tcW w:w="571" w:type="dxa"/>
            <w:shd w:val="clear" w:color="auto" w:fill="auto"/>
            <w:vAlign w:val="center"/>
          </w:tcPr>
          <w:p w14:paraId="6C59E7BB"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01BD676" w14:textId="77777777" w:rsidR="00A413FA" w:rsidRPr="002469FB" w:rsidRDefault="00A413FA" w:rsidP="002469FB">
            <w:pPr>
              <w:jc w:val="center"/>
              <w:rPr>
                <w:color w:val="000000"/>
                <w:sz w:val="20"/>
                <w:szCs w:val="20"/>
              </w:rPr>
            </w:pPr>
            <w:r w:rsidRPr="002469FB">
              <w:rPr>
                <w:color w:val="000000"/>
                <w:sz w:val="20"/>
                <w:szCs w:val="20"/>
              </w:rPr>
              <w:t>6,3</w:t>
            </w:r>
          </w:p>
        </w:tc>
        <w:tc>
          <w:tcPr>
            <w:tcW w:w="567" w:type="dxa"/>
            <w:shd w:val="clear" w:color="auto" w:fill="auto"/>
            <w:vAlign w:val="center"/>
          </w:tcPr>
          <w:p w14:paraId="56FF4B80"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1B005727" w14:textId="77777777" w:rsidR="00A413FA" w:rsidRPr="002469FB" w:rsidRDefault="00A413FA" w:rsidP="002469FB">
            <w:pPr>
              <w:jc w:val="center"/>
              <w:rPr>
                <w:color w:val="000000"/>
                <w:sz w:val="20"/>
                <w:szCs w:val="20"/>
              </w:rPr>
            </w:pPr>
            <w:r w:rsidRPr="002469FB">
              <w:rPr>
                <w:color w:val="000000"/>
                <w:sz w:val="20"/>
                <w:szCs w:val="20"/>
              </w:rPr>
              <w:t>3,7</w:t>
            </w:r>
          </w:p>
        </w:tc>
        <w:tc>
          <w:tcPr>
            <w:tcW w:w="567" w:type="dxa"/>
            <w:shd w:val="clear" w:color="auto" w:fill="auto"/>
            <w:vAlign w:val="center"/>
          </w:tcPr>
          <w:p w14:paraId="771C2AFD" w14:textId="77777777" w:rsidR="00A413FA" w:rsidRPr="002469FB" w:rsidRDefault="00A413FA" w:rsidP="002469FB">
            <w:pPr>
              <w:jc w:val="center"/>
              <w:rPr>
                <w:color w:val="000000"/>
                <w:sz w:val="20"/>
                <w:szCs w:val="20"/>
              </w:rPr>
            </w:pPr>
            <w:r w:rsidRPr="002469FB">
              <w:rPr>
                <w:color w:val="000000"/>
                <w:sz w:val="20"/>
                <w:szCs w:val="20"/>
              </w:rPr>
              <w:t>9,8</w:t>
            </w:r>
          </w:p>
        </w:tc>
        <w:tc>
          <w:tcPr>
            <w:tcW w:w="567" w:type="dxa"/>
            <w:shd w:val="clear" w:color="auto" w:fill="auto"/>
            <w:vAlign w:val="center"/>
          </w:tcPr>
          <w:p w14:paraId="0EAA121E" w14:textId="77777777" w:rsidR="00A413FA" w:rsidRPr="002469FB" w:rsidRDefault="00A413FA" w:rsidP="002469FB">
            <w:pPr>
              <w:jc w:val="center"/>
              <w:rPr>
                <w:color w:val="000000"/>
                <w:sz w:val="20"/>
                <w:szCs w:val="20"/>
              </w:rPr>
            </w:pPr>
            <w:r w:rsidRPr="002469FB">
              <w:rPr>
                <w:color w:val="000000"/>
                <w:sz w:val="20"/>
                <w:szCs w:val="20"/>
              </w:rPr>
              <w:t>6,4</w:t>
            </w:r>
          </w:p>
        </w:tc>
        <w:tc>
          <w:tcPr>
            <w:tcW w:w="567" w:type="dxa"/>
            <w:shd w:val="clear" w:color="auto" w:fill="auto"/>
            <w:vAlign w:val="center"/>
          </w:tcPr>
          <w:p w14:paraId="2D85B316" w14:textId="77777777" w:rsidR="00A413FA" w:rsidRPr="002469FB" w:rsidRDefault="00A413FA" w:rsidP="002469FB">
            <w:pPr>
              <w:jc w:val="center"/>
              <w:rPr>
                <w:color w:val="000000"/>
                <w:sz w:val="20"/>
                <w:szCs w:val="20"/>
              </w:rPr>
            </w:pPr>
            <w:r w:rsidRPr="002469FB">
              <w:rPr>
                <w:color w:val="000000"/>
                <w:sz w:val="20"/>
                <w:szCs w:val="20"/>
              </w:rPr>
              <w:t>17,4</w:t>
            </w:r>
          </w:p>
        </w:tc>
        <w:tc>
          <w:tcPr>
            <w:tcW w:w="567" w:type="dxa"/>
            <w:shd w:val="clear" w:color="auto" w:fill="auto"/>
            <w:vAlign w:val="center"/>
          </w:tcPr>
          <w:p w14:paraId="7D341094"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39792377" w14:textId="77777777" w:rsidTr="005A6DE2">
        <w:trPr>
          <w:cantSplit/>
          <w:trHeight w:val="315"/>
          <w:jc w:val="center"/>
        </w:trPr>
        <w:tc>
          <w:tcPr>
            <w:tcW w:w="3964" w:type="dxa"/>
            <w:shd w:val="clear" w:color="auto" w:fill="auto"/>
            <w:vAlign w:val="center"/>
          </w:tcPr>
          <w:p w14:paraId="5F1E1068" w14:textId="77777777" w:rsidR="00A413FA" w:rsidRPr="002469FB" w:rsidRDefault="00A413FA" w:rsidP="00E020CA">
            <w:pPr>
              <w:rPr>
                <w:sz w:val="20"/>
                <w:szCs w:val="20"/>
              </w:rPr>
            </w:pPr>
            <w:r w:rsidRPr="002469FB">
              <w:rPr>
                <w:sz w:val="20"/>
                <w:szCs w:val="20"/>
              </w:rPr>
              <w:t>Ничего не знаю о данных мерах поддержки</w:t>
            </w:r>
          </w:p>
        </w:tc>
        <w:tc>
          <w:tcPr>
            <w:tcW w:w="1420" w:type="dxa"/>
            <w:shd w:val="clear" w:color="auto" w:fill="auto"/>
            <w:vAlign w:val="center"/>
          </w:tcPr>
          <w:p w14:paraId="1F684731" w14:textId="77777777" w:rsidR="00A413FA" w:rsidRPr="002469FB" w:rsidRDefault="00A413FA" w:rsidP="002469FB">
            <w:pPr>
              <w:jc w:val="center"/>
              <w:rPr>
                <w:color w:val="000000"/>
                <w:sz w:val="20"/>
                <w:szCs w:val="20"/>
              </w:rPr>
            </w:pPr>
            <w:r w:rsidRPr="002469FB">
              <w:rPr>
                <w:color w:val="000000"/>
                <w:sz w:val="20"/>
                <w:szCs w:val="20"/>
              </w:rPr>
              <w:t>25,6</w:t>
            </w:r>
          </w:p>
        </w:tc>
        <w:tc>
          <w:tcPr>
            <w:tcW w:w="850" w:type="dxa"/>
            <w:shd w:val="clear" w:color="auto" w:fill="auto"/>
            <w:vAlign w:val="center"/>
          </w:tcPr>
          <w:p w14:paraId="7E7FDB5E" w14:textId="77777777" w:rsidR="00A413FA" w:rsidRPr="002469FB" w:rsidRDefault="00A413FA" w:rsidP="002469FB">
            <w:pPr>
              <w:jc w:val="center"/>
              <w:rPr>
                <w:color w:val="000000"/>
                <w:sz w:val="20"/>
                <w:szCs w:val="20"/>
              </w:rPr>
            </w:pPr>
            <w:r w:rsidRPr="002469FB">
              <w:rPr>
                <w:color w:val="000000"/>
                <w:sz w:val="20"/>
                <w:szCs w:val="20"/>
              </w:rPr>
              <w:t>24,7</w:t>
            </w:r>
          </w:p>
        </w:tc>
        <w:tc>
          <w:tcPr>
            <w:tcW w:w="567" w:type="dxa"/>
            <w:shd w:val="clear" w:color="auto" w:fill="auto"/>
            <w:vAlign w:val="center"/>
          </w:tcPr>
          <w:p w14:paraId="0A0FAAAD"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16135656"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7EE3F083"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098ED88A"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4815DEDA" w14:textId="77777777" w:rsidR="00A413FA" w:rsidRPr="002469FB" w:rsidRDefault="00A413FA" w:rsidP="002469FB">
            <w:pPr>
              <w:jc w:val="center"/>
              <w:rPr>
                <w:color w:val="000000"/>
                <w:sz w:val="20"/>
                <w:szCs w:val="20"/>
              </w:rPr>
            </w:pPr>
            <w:r w:rsidRPr="002469FB">
              <w:rPr>
                <w:color w:val="000000"/>
                <w:sz w:val="20"/>
                <w:szCs w:val="20"/>
              </w:rPr>
              <w:t>29,1</w:t>
            </w:r>
          </w:p>
        </w:tc>
        <w:tc>
          <w:tcPr>
            <w:tcW w:w="567" w:type="dxa"/>
            <w:shd w:val="clear" w:color="auto" w:fill="auto"/>
            <w:vAlign w:val="center"/>
          </w:tcPr>
          <w:p w14:paraId="0A133E4B" w14:textId="77777777" w:rsidR="00A413FA" w:rsidRPr="002469FB" w:rsidRDefault="00A413FA" w:rsidP="002469FB">
            <w:pPr>
              <w:jc w:val="center"/>
              <w:rPr>
                <w:color w:val="000000"/>
                <w:sz w:val="20"/>
                <w:szCs w:val="20"/>
              </w:rPr>
            </w:pPr>
            <w:r w:rsidRPr="002469FB">
              <w:rPr>
                <w:color w:val="000000"/>
                <w:sz w:val="20"/>
                <w:szCs w:val="20"/>
              </w:rPr>
              <w:t>23,7</w:t>
            </w:r>
          </w:p>
        </w:tc>
        <w:tc>
          <w:tcPr>
            <w:tcW w:w="567" w:type="dxa"/>
            <w:shd w:val="clear" w:color="auto" w:fill="auto"/>
            <w:vAlign w:val="center"/>
          </w:tcPr>
          <w:p w14:paraId="1F4988B5"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630E49D7" w14:textId="77777777" w:rsidR="00A413FA" w:rsidRPr="002469FB" w:rsidRDefault="00A413FA" w:rsidP="002469FB">
            <w:pPr>
              <w:jc w:val="center"/>
              <w:rPr>
                <w:color w:val="000000"/>
                <w:sz w:val="20"/>
                <w:szCs w:val="20"/>
              </w:rPr>
            </w:pPr>
            <w:r w:rsidRPr="002469FB">
              <w:rPr>
                <w:color w:val="000000"/>
                <w:sz w:val="20"/>
                <w:szCs w:val="20"/>
              </w:rPr>
              <w:t>20,0</w:t>
            </w:r>
          </w:p>
        </w:tc>
        <w:tc>
          <w:tcPr>
            <w:tcW w:w="571" w:type="dxa"/>
            <w:shd w:val="clear" w:color="auto" w:fill="auto"/>
            <w:vAlign w:val="center"/>
          </w:tcPr>
          <w:p w14:paraId="36339EE3"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756345E0"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7C7C934A" w14:textId="77777777" w:rsidR="00A413FA" w:rsidRPr="002469FB" w:rsidRDefault="00A413FA" w:rsidP="002469FB">
            <w:pPr>
              <w:jc w:val="center"/>
              <w:rPr>
                <w:color w:val="000000"/>
                <w:sz w:val="20"/>
                <w:szCs w:val="20"/>
              </w:rPr>
            </w:pPr>
            <w:r w:rsidRPr="002469FB">
              <w:rPr>
                <w:color w:val="000000"/>
                <w:sz w:val="20"/>
                <w:szCs w:val="20"/>
              </w:rPr>
              <w:t>33,0</w:t>
            </w:r>
          </w:p>
        </w:tc>
        <w:tc>
          <w:tcPr>
            <w:tcW w:w="567" w:type="dxa"/>
            <w:shd w:val="clear" w:color="auto" w:fill="auto"/>
            <w:vAlign w:val="center"/>
          </w:tcPr>
          <w:p w14:paraId="522B73E5" w14:textId="77777777" w:rsidR="00A413FA" w:rsidRPr="002469FB" w:rsidRDefault="00A413FA" w:rsidP="002469FB">
            <w:pPr>
              <w:jc w:val="center"/>
              <w:rPr>
                <w:color w:val="000000"/>
                <w:sz w:val="20"/>
                <w:szCs w:val="20"/>
              </w:rPr>
            </w:pPr>
            <w:r w:rsidRPr="002469FB">
              <w:rPr>
                <w:color w:val="000000"/>
                <w:sz w:val="20"/>
                <w:szCs w:val="20"/>
              </w:rPr>
              <w:t>23,2</w:t>
            </w:r>
          </w:p>
        </w:tc>
        <w:tc>
          <w:tcPr>
            <w:tcW w:w="567" w:type="dxa"/>
            <w:shd w:val="clear" w:color="auto" w:fill="auto"/>
            <w:vAlign w:val="center"/>
          </w:tcPr>
          <w:p w14:paraId="6809F553" w14:textId="77777777" w:rsidR="00A413FA" w:rsidRPr="002469FB" w:rsidRDefault="00A413FA" w:rsidP="002469FB">
            <w:pPr>
              <w:jc w:val="center"/>
              <w:rPr>
                <w:color w:val="000000"/>
                <w:sz w:val="20"/>
                <w:szCs w:val="20"/>
              </w:rPr>
            </w:pPr>
            <w:r w:rsidRPr="002469FB">
              <w:rPr>
                <w:color w:val="000000"/>
                <w:sz w:val="20"/>
                <w:szCs w:val="20"/>
              </w:rPr>
              <w:t>19,6</w:t>
            </w:r>
          </w:p>
        </w:tc>
        <w:tc>
          <w:tcPr>
            <w:tcW w:w="567" w:type="dxa"/>
            <w:shd w:val="clear" w:color="auto" w:fill="auto"/>
            <w:vAlign w:val="center"/>
          </w:tcPr>
          <w:p w14:paraId="611568E3" w14:textId="77777777" w:rsidR="00A413FA" w:rsidRPr="002469FB" w:rsidRDefault="00A413FA" w:rsidP="002469FB">
            <w:pPr>
              <w:jc w:val="center"/>
              <w:rPr>
                <w:color w:val="000000"/>
                <w:sz w:val="20"/>
                <w:szCs w:val="20"/>
              </w:rPr>
            </w:pPr>
            <w:r w:rsidRPr="002469FB">
              <w:rPr>
                <w:color w:val="000000"/>
                <w:sz w:val="20"/>
                <w:szCs w:val="20"/>
              </w:rPr>
              <w:t>26,4</w:t>
            </w:r>
          </w:p>
        </w:tc>
        <w:tc>
          <w:tcPr>
            <w:tcW w:w="567" w:type="dxa"/>
            <w:shd w:val="clear" w:color="auto" w:fill="auto"/>
            <w:vAlign w:val="center"/>
          </w:tcPr>
          <w:p w14:paraId="0D65B059" w14:textId="77777777" w:rsidR="00A413FA" w:rsidRPr="002469FB" w:rsidRDefault="00A413FA" w:rsidP="002469FB">
            <w:pPr>
              <w:jc w:val="center"/>
              <w:rPr>
                <w:color w:val="000000"/>
                <w:sz w:val="20"/>
                <w:szCs w:val="20"/>
              </w:rPr>
            </w:pPr>
            <w:r w:rsidRPr="002469FB">
              <w:rPr>
                <w:color w:val="000000"/>
                <w:sz w:val="20"/>
                <w:szCs w:val="20"/>
              </w:rPr>
              <w:t>19,6</w:t>
            </w:r>
          </w:p>
        </w:tc>
        <w:tc>
          <w:tcPr>
            <w:tcW w:w="567" w:type="dxa"/>
            <w:shd w:val="clear" w:color="auto" w:fill="auto"/>
            <w:vAlign w:val="center"/>
          </w:tcPr>
          <w:p w14:paraId="112AFEAE"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2F2B31D3" w14:textId="77777777" w:rsidTr="00AE67B2">
        <w:trPr>
          <w:cantSplit/>
          <w:trHeight w:val="206"/>
          <w:jc w:val="center"/>
        </w:trPr>
        <w:tc>
          <w:tcPr>
            <w:tcW w:w="15315" w:type="dxa"/>
            <w:gridSpan w:val="19"/>
            <w:shd w:val="clear" w:color="auto" w:fill="auto"/>
            <w:vAlign w:val="center"/>
          </w:tcPr>
          <w:p w14:paraId="7752664B" w14:textId="77777777" w:rsidR="00A413FA" w:rsidRPr="002469FB" w:rsidRDefault="00A413FA" w:rsidP="002469FB">
            <w:pPr>
              <w:jc w:val="center"/>
              <w:rPr>
                <w:b/>
                <w:sz w:val="20"/>
                <w:szCs w:val="20"/>
              </w:rPr>
            </w:pPr>
            <w:r w:rsidRPr="002469FB">
              <w:rPr>
                <w:b/>
                <w:bCs/>
                <w:sz w:val="20"/>
                <w:szCs w:val="20"/>
              </w:rPr>
              <w:t>12. Оцените, пожалуйста, состояние Вашего бизнеса</w:t>
            </w:r>
          </w:p>
        </w:tc>
      </w:tr>
      <w:tr w:rsidR="00A413FA" w:rsidRPr="008E015D" w14:paraId="6B695475" w14:textId="77777777" w:rsidTr="005A6DE2">
        <w:trPr>
          <w:cantSplit/>
          <w:trHeight w:val="206"/>
          <w:jc w:val="center"/>
        </w:trPr>
        <w:tc>
          <w:tcPr>
            <w:tcW w:w="3964" w:type="dxa"/>
            <w:shd w:val="clear" w:color="auto" w:fill="auto"/>
            <w:vAlign w:val="center"/>
          </w:tcPr>
          <w:p w14:paraId="272338C1" w14:textId="77777777" w:rsidR="00A413FA" w:rsidRPr="002469FB" w:rsidRDefault="00A413FA" w:rsidP="00E020CA">
            <w:pPr>
              <w:rPr>
                <w:sz w:val="20"/>
                <w:szCs w:val="20"/>
              </w:rPr>
            </w:pPr>
            <w:r w:rsidRPr="002469FB">
              <w:rPr>
                <w:sz w:val="20"/>
                <w:szCs w:val="20"/>
              </w:rPr>
              <w:t xml:space="preserve">Устойчивое: хватает средств для поддержания бизнеса, </w:t>
            </w:r>
            <w:r w:rsidRPr="002469FB">
              <w:rPr>
                <w:sz w:val="20"/>
                <w:szCs w:val="20"/>
              </w:rPr>
              <w:br/>
              <w:t>есть стабильные источники для его развития</w:t>
            </w:r>
          </w:p>
        </w:tc>
        <w:tc>
          <w:tcPr>
            <w:tcW w:w="1420" w:type="dxa"/>
            <w:shd w:val="clear" w:color="auto" w:fill="auto"/>
            <w:vAlign w:val="center"/>
          </w:tcPr>
          <w:p w14:paraId="0D451A6F" w14:textId="77777777" w:rsidR="00A413FA" w:rsidRPr="002469FB" w:rsidRDefault="00A413FA" w:rsidP="002469FB">
            <w:pPr>
              <w:jc w:val="center"/>
              <w:rPr>
                <w:color w:val="000000"/>
                <w:sz w:val="20"/>
                <w:szCs w:val="20"/>
              </w:rPr>
            </w:pPr>
            <w:r w:rsidRPr="002469FB">
              <w:rPr>
                <w:color w:val="000000"/>
                <w:sz w:val="20"/>
                <w:szCs w:val="20"/>
              </w:rPr>
              <w:t>46,7</w:t>
            </w:r>
          </w:p>
        </w:tc>
        <w:tc>
          <w:tcPr>
            <w:tcW w:w="850" w:type="dxa"/>
            <w:shd w:val="clear" w:color="auto" w:fill="auto"/>
            <w:vAlign w:val="center"/>
          </w:tcPr>
          <w:p w14:paraId="2F13D164" w14:textId="77777777" w:rsidR="00A413FA" w:rsidRPr="002469FB" w:rsidRDefault="00A413FA" w:rsidP="002469FB">
            <w:pPr>
              <w:jc w:val="center"/>
              <w:rPr>
                <w:color w:val="000000"/>
                <w:sz w:val="20"/>
                <w:szCs w:val="20"/>
              </w:rPr>
            </w:pPr>
            <w:r w:rsidRPr="002469FB">
              <w:rPr>
                <w:color w:val="000000"/>
                <w:sz w:val="20"/>
                <w:szCs w:val="20"/>
              </w:rPr>
              <w:t>35,6</w:t>
            </w:r>
          </w:p>
        </w:tc>
        <w:tc>
          <w:tcPr>
            <w:tcW w:w="567" w:type="dxa"/>
            <w:shd w:val="clear" w:color="auto" w:fill="auto"/>
            <w:vAlign w:val="center"/>
          </w:tcPr>
          <w:p w14:paraId="2654C498" w14:textId="77777777" w:rsidR="00A413FA" w:rsidRPr="002469FB" w:rsidRDefault="00A413FA" w:rsidP="002469FB">
            <w:pPr>
              <w:jc w:val="center"/>
              <w:rPr>
                <w:color w:val="000000"/>
                <w:sz w:val="20"/>
                <w:szCs w:val="20"/>
              </w:rPr>
            </w:pPr>
            <w:r w:rsidRPr="002469FB">
              <w:rPr>
                <w:color w:val="000000"/>
                <w:sz w:val="20"/>
                <w:szCs w:val="20"/>
              </w:rPr>
              <w:t>40,0</w:t>
            </w:r>
          </w:p>
        </w:tc>
        <w:tc>
          <w:tcPr>
            <w:tcW w:w="567" w:type="dxa"/>
            <w:shd w:val="clear" w:color="auto" w:fill="auto"/>
            <w:vAlign w:val="center"/>
          </w:tcPr>
          <w:p w14:paraId="1D06B7D7"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25C7648F" w14:textId="77777777" w:rsidR="00A413FA" w:rsidRPr="002469FB" w:rsidRDefault="00A413FA" w:rsidP="002469FB">
            <w:pPr>
              <w:jc w:val="center"/>
              <w:rPr>
                <w:color w:val="000000"/>
                <w:sz w:val="20"/>
                <w:szCs w:val="20"/>
              </w:rPr>
            </w:pPr>
            <w:r w:rsidRPr="002469FB">
              <w:rPr>
                <w:color w:val="000000"/>
                <w:sz w:val="20"/>
                <w:szCs w:val="20"/>
              </w:rPr>
              <w:t>32,5</w:t>
            </w:r>
          </w:p>
        </w:tc>
        <w:tc>
          <w:tcPr>
            <w:tcW w:w="567" w:type="dxa"/>
            <w:shd w:val="clear" w:color="auto" w:fill="auto"/>
            <w:vAlign w:val="center"/>
          </w:tcPr>
          <w:p w14:paraId="6D69974A"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06DDEDD1" w14:textId="77777777" w:rsidR="00A413FA" w:rsidRPr="002469FB" w:rsidRDefault="00A413FA" w:rsidP="002469FB">
            <w:pPr>
              <w:jc w:val="center"/>
              <w:rPr>
                <w:color w:val="000000"/>
                <w:sz w:val="20"/>
                <w:szCs w:val="20"/>
              </w:rPr>
            </w:pPr>
            <w:r w:rsidRPr="002469FB">
              <w:rPr>
                <w:color w:val="000000"/>
                <w:sz w:val="20"/>
                <w:szCs w:val="20"/>
              </w:rPr>
              <w:t>43,6</w:t>
            </w:r>
          </w:p>
        </w:tc>
        <w:tc>
          <w:tcPr>
            <w:tcW w:w="567" w:type="dxa"/>
            <w:shd w:val="clear" w:color="auto" w:fill="auto"/>
            <w:vAlign w:val="center"/>
          </w:tcPr>
          <w:p w14:paraId="0AF92F30" w14:textId="77777777" w:rsidR="00A413FA" w:rsidRPr="002469FB" w:rsidRDefault="00A413FA" w:rsidP="002469FB">
            <w:pPr>
              <w:jc w:val="center"/>
              <w:rPr>
                <w:color w:val="000000"/>
                <w:sz w:val="20"/>
                <w:szCs w:val="20"/>
              </w:rPr>
            </w:pPr>
            <w:r w:rsidRPr="002469FB">
              <w:rPr>
                <w:color w:val="000000"/>
                <w:sz w:val="20"/>
                <w:szCs w:val="20"/>
              </w:rPr>
              <w:t>52,6</w:t>
            </w:r>
          </w:p>
        </w:tc>
        <w:tc>
          <w:tcPr>
            <w:tcW w:w="567" w:type="dxa"/>
            <w:shd w:val="clear" w:color="auto" w:fill="auto"/>
            <w:vAlign w:val="center"/>
          </w:tcPr>
          <w:p w14:paraId="14940A20" w14:textId="77777777" w:rsidR="00A413FA" w:rsidRPr="002469FB" w:rsidRDefault="00A413FA" w:rsidP="002469FB">
            <w:pPr>
              <w:jc w:val="center"/>
              <w:rPr>
                <w:color w:val="000000"/>
                <w:sz w:val="20"/>
                <w:szCs w:val="20"/>
              </w:rPr>
            </w:pPr>
            <w:r w:rsidRPr="002469FB">
              <w:rPr>
                <w:color w:val="000000"/>
                <w:sz w:val="20"/>
                <w:szCs w:val="20"/>
              </w:rPr>
              <w:t>55,0</w:t>
            </w:r>
          </w:p>
        </w:tc>
        <w:tc>
          <w:tcPr>
            <w:tcW w:w="567" w:type="dxa"/>
            <w:shd w:val="clear" w:color="auto" w:fill="auto"/>
            <w:vAlign w:val="center"/>
          </w:tcPr>
          <w:p w14:paraId="0E551E42" w14:textId="77777777" w:rsidR="00A413FA" w:rsidRPr="002469FB" w:rsidRDefault="00A413FA" w:rsidP="002469FB">
            <w:pPr>
              <w:jc w:val="center"/>
              <w:rPr>
                <w:color w:val="000000"/>
                <w:sz w:val="20"/>
                <w:szCs w:val="20"/>
              </w:rPr>
            </w:pPr>
            <w:r w:rsidRPr="002469FB">
              <w:rPr>
                <w:color w:val="000000"/>
                <w:sz w:val="20"/>
                <w:szCs w:val="20"/>
              </w:rPr>
              <w:t>52,5</w:t>
            </w:r>
          </w:p>
        </w:tc>
        <w:tc>
          <w:tcPr>
            <w:tcW w:w="571" w:type="dxa"/>
            <w:shd w:val="clear" w:color="auto" w:fill="auto"/>
            <w:vAlign w:val="center"/>
          </w:tcPr>
          <w:p w14:paraId="72767907" w14:textId="77777777" w:rsidR="00A413FA" w:rsidRPr="002469FB" w:rsidRDefault="00A413FA" w:rsidP="002469FB">
            <w:pPr>
              <w:jc w:val="center"/>
              <w:rPr>
                <w:color w:val="000000"/>
                <w:sz w:val="20"/>
                <w:szCs w:val="20"/>
              </w:rPr>
            </w:pPr>
            <w:r w:rsidRPr="002469FB">
              <w:rPr>
                <w:color w:val="000000"/>
                <w:sz w:val="20"/>
                <w:szCs w:val="20"/>
              </w:rPr>
              <w:t>40,0</w:t>
            </w:r>
          </w:p>
        </w:tc>
        <w:tc>
          <w:tcPr>
            <w:tcW w:w="567" w:type="dxa"/>
            <w:shd w:val="clear" w:color="auto" w:fill="auto"/>
            <w:vAlign w:val="center"/>
          </w:tcPr>
          <w:p w14:paraId="460E0471"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22CD497B" w14:textId="77777777" w:rsidR="00A413FA" w:rsidRPr="002469FB" w:rsidRDefault="00A413FA" w:rsidP="002469FB">
            <w:pPr>
              <w:jc w:val="center"/>
              <w:rPr>
                <w:color w:val="000000"/>
                <w:sz w:val="20"/>
                <w:szCs w:val="20"/>
              </w:rPr>
            </w:pPr>
            <w:r w:rsidRPr="002469FB">
              <w:rPr>
                <w:color w:val="000000"/>
                <w:sz w:val="20"/>
                <w:szCs w:val="20"/>
              </w:rPr>
              <w:t>34,0</w:t>
            </w:r>
          </w:p>
        </w:tc>
        <w:tc>
          <w:tcPr>
            <w:tcW w:w="567" w:type="dxa"/>
            <w:shd w:val="clear" w:color="auto" w:fill="auto"/>
            <w:vAlign w:val="center"/>
          </w:tcPr>
          <w:p w14:paraId="3888B2C6" w14:textId="77777777" w:rsidR="00A413FA" w:rsidRPr="002469FB" w:rsidRDefault="00A413FA" w:rsidP="002469FB">
            <w:pPr>
              <w:jc w:val="center"/>
              <w:rPr>
                <w:color w:val="000000"/>
                <w:sz w:val="20"/>
                <w:szCs w:val="20"/>
              </w:rPr>
            </w:pPr>
            <w:r w:rsidRPr="002469FB">
              <w:rPr>
                <w:color w:val="000000"/>
                <w:sz w:val="20"/>
                <w:szCs w:val="20"/>
              </w:rPr>
              <w:t>46,3</w:t>
            </w:r>
          </w:p>
        </w:tc>
        <w:tc>
          <w:tcPr>
            <w:tcW w:w="567" w:type="dxa"/>
            <w:shd w:val="clear" w:color="auto" w:fill="auto"/>
            <w:vAlign w:val="center"/>
          </w:tcPr>
          <w:p w14:paraId="6F3F2D85" w14:textId="77777777" w:rsidR="00A413FA" w:rsidRPr="002469FB" w:rsidRDefault="00A413FA" w:rsidP="002469FB">
            <w:pPr>
              <w:jc w:val="center"/>
              <w:rPr>
                <w:color w:val="000000"/>
                <w:sz w:val="20"/>
                <w:szCs w:val="20"/>
              </w:rPr>
            </w:pPr>
            <w:r w:rsidRPr="002469FB">
              <w:rPr>
                <w:color w:val="000000"/>
                <w:sz w:val="20"/>
                <w:szCs w:val="20"/>
              </w:rPr>
              <w:t>54,9</w:t>
            </w:r>
          </w:p>
        </w:tc>
        <w:tc>
          <w:tcPr>
            <w:tcW w:w="567" w:type="dxa"/>
            <w:shd w:val="clear" w:color="auto" w:fill="auto"/>
            <w:vAlign w:val="center"/>
          </w:tcPr>
          <w:p w14:paraId="65C22E1E" w14:textId="77777777" w:rsidR="00A413FA" w:rsidRPr="002469FB" w:rsidRDefault="00A413FA" w:rsidP="002469FB">
            <w:pPr>
              <w:jc w:val="center"/>
              <w:rPr>
                <w:color w:val="000000"/>
                <w:sz w:val="20"/>
                <w:szCs w:val="20"/>
              </w:rPr>
            </w:pPr>
            <w:r w:rsidRPr="002469FB">
              <w:rPr>
                <w:color w:val="000000"/>
                <w:sz w:val="20"/>
                <w:szCs w:val="20"/>
              </w:rPr>
              <w:t>44,0</w:t>
            </w:r>
          </w:p>
        </w:tc>
        <w:tc>
          <w:tcPr>
            <w:tcW w:w="567" w:type="dxa"/>
            <w:shd w:val="clear" w:color="auto" w:fill="auto"/>
            <w:vAlign w:val="center"/>
          </w:tcPr>
          <w:p w14:paraId="657016D4" w14:textId="77777777" w:rsidR="00A413FA" w:rsidRPr="002469FB" w:rsidRDefault="00A413FA" w:rsidP="002469FB">
            <w:pPr>
              <w:jc w:val="center"/>
              <w:rPr>
                <w:color w:val="000000"/>
                <w:sz w:val="20"/>
                <w:szCs w:val="20"/>
              </w:rPr>
            </w:pPr>
            <w:r w:rsidRPr="002469FB">
              <w:rPr>
                <w:color w:val="000000"/>
                <w:sz w:val="20"/>
                <w:szCs w:val="20"/>
              </w:rPr>
              <w:t>43,5</w:t>
            </w:r>
          </w:p>
        </w:tc>
        <w:tc>
          <w:tcPr>
            <w:tcW w:w="567" w:type="dxa"/>
            <w:shd w:val="clear" w:color="auto" w:fill="auto"/>
            <w:vAlign w:val="center"/>
          </w:tcPr>
          <w:p w14:paraId="1828AC5E" w14:textId="77777777" w:rsidR="00A413FA" w:rsidRPr="002469FB" w:rsidRDefault="00A413FA" w:rsidP="002469FB">
            <w:pPr>
              <w:jc w:val="center"/>
              <w:rPr>
                <w:color w:val="000000"/>
                <w:sz w:val="20"/>
                <w:szCs w:val="20"/>
              </w:rPr>
            </w:pPr>
            <w:r w:rsidRPr="002469FB">
              <w:rPr>
                <w:color w:val="000000"/>
                <w:sz w:val="20"/>
                <w:szCs w:val="20"/>
              </w:rPr>
              <w:t>50,0</w:t>
            </w:r>
          </w:p>
        </w:tc>
      </w:tr>
      <w:tr w:rsidR="00A413FA" w:rsidRPr="008E015D" w14:paraId="455FEC8A" w14:textId="77777777" w:rsidTr="005A6DE2">
        <w:trPr>
          <w:cantSplit/>
          <w:trHeight w:val="206"/>
          <w:jc w:val="center"/>
        </w:trPr>
        <w:tc>
          <w:tcPr>
            <w:tcW w:w="3964" w:type="dxa"/>
            <w:shd w:val="clear" w:color="auto" w:fill="auto"/>
            <w:vAlign w:val="center"/>
          </w:tcPr>
          <w:p w14:paraId="42DA0331" w14:textId="77777777" w:rsidR="00A413FA" w:rsidRPr="002469FB" w:rsidRDefault="00A413FA" w:rsidP="00E020CA">
            <w:pPr>
              <w:rPr>
                <w:sz w:val="20"/>
                <w:szCs w:val="20"/>
              </w:rPr>
            </w:pPr>
            <w:r w:rsidRPr="002469FB">
              <w:rPr>
                <w:sz w:val="20"/>
                <w:szCs w:val="20"/>
              </w:rPr>
              <w:t>Относительно устойчивое: для поддержания бизнеса хватает средств, для развития в дальнейшем – нет</w:t>
            </w:r>
          </w:p>
        </w:tc>
        <w:tc>
          <w:tcPr>
            <w:tcW w:w="1420" w:type="dxa"/>
            <w:shd w:val="clear" w:color="auto" w:fill="auto"/>
            <w:vAlign w:val="center"/>
          </w:tcPr>
          <w:p w14:paraId="40B93DDA" w14:textId="77777777" w:rsidR="00A413FA" w:rsidRPr="002469FB" w:rsidRDefault="00A413FA" w:rsidP="002469FB">
            <w:pPr>
              <w:jc w:val="center"/>
              <w:rPr>
                <w:color w:val="000000"/>
                <w:sz w:val="20"/>
                <w:szCs w:val="20"/>
              </w:rPr>
            </w:pPr>
            <w:r w:rsidRPr="002469FB">
              <w:rPr>
                <w:color w:val="000000"/>
                <w:sz w:val="20"/>
                <w:szCs w:val="20"/>
              </w:rPr>
              <w:t>45,8</w:t>
            </w:r>
          </w:p>
        </w:tc>
        <w:tc>
          <w:tcPr>
            <w:tcW w:w="850" w:type="dxa"/>
            <w:shd w:val="clear" w:color="auto" w:fill="auto"/>
            <w:vAlign w:val="center"/>
          </w:tcPr>
          <w:p w14:paraId="1D869FE0" w14:textId="77777777" w:rsidR="00A413FA" w:rsidRPr="002469FB" w:rsidRDefault="00A413FA" w:rsidP="002469FB">
            <w:pPr>
              <w:jc w:val="center"/>
              <w:rPr>
                <w:color w:val="000000"/>
                <w:sz w:val="20"/>
                <w:szCs w:val="20"/>
              </w:rPr>
            </w:pPr>
            <w:r w:rsidRPr="002469FB">
              <w:rPr>
                <w:color w:val="000000"/>
                <w:sz w:val="20"/>
                <w:szCs w:val="20"/>
              </w:rPr>
              <w:t>53,4</w:t>
            </w:r>
          </w:p>
        </w:tc>
        <w:tc>
          <w:tcPr>
            <w:tcW w:w="567" w:type="dxa"/>
            <w:shd w:val="clear" w:color="auto" w:fill="auto"/>
            <w:vAlign w:val="center"/>
          </w:tcPr>
          <w:p w14:paraId="50B01962" w14:textId="77777777" w:rsidR="00A413FA" w:rsidRPr="002469FB" w:rsidRDefault="00A413FA" w:rsidP="002469FB">
            <w:pPr>
              <w:jc w:val="center"/>
              <w:rPr>
                <w:color w:val="000000"/>
                <w:sz w:val="20"/>
                <w:szCs w:val="20"/>
              </w:rPr>
            </w:pPr>
            <w:r w:rsidRPr="002469FB">
              <w:rPr>
                <w:color w:val="000000"/>
                <w:sz w:val="20"/>
                <w:szCs w:val="20"/>
              </w:rPr>
              <w:t>49,1</w:t>
            </w:r>
          </w:p>
        </w:tc>
        <w:tc>
          <w:tcPr>
            <w:tcW w:w="567" w:type="dxa"/>
            <w:shd w:val="clear" w:color="auto" w:fill="auto"/>
            <w:vAlign w:val="center"/>
          </w:tcPr>
          <w:p w14:paraId="0ECAA99C"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0FD97375" w14:textId="77777777" w:rsidR="00A413FA" w:rsidRPr="002469FB" w:rsidRDefault="00A413FA" w:rsidP="002469FB">
            <w:pPr>
              <w:jc w:val="center"/>
              <w:rPr>
                <w:color w:val="000000"/>
                <w:sz w:val="20"/>
                <w:szCs w:val="20"/>
              </w:rPr>
            </w:pPr>
            <w:r w:rsidRPr="002469FB">
              <w:rPr>
                <w:color w:val="000000"/>
                <w:sz w:val="20"/>
                <w:szCs w:val="20"/>
              </w:rPr>
              <w:t>57,5</w:t>
            </w:r>
          </w:p>
        </w:tc>
        <w:tc>
          <w:tcPr>
            <w:tcW w:w="567" w:type="dxa"/>
            <w:shd w:val="clear" w:color="auto" w:fill="auto"/>
            <w:vAlign w:val="center"/>
          </w:tcPr>
          <w:p w14:paraId="242F024F" w14:textId="77777777" w:rsidR="00A413FA" w:rsidRPr="002469FB" w:rsidRDefault="00A413FA" w:rsidP="002469FB">
            <w:pPr>
              <w:jc w:val="center"/>
              <w:rPr>
                <w:color w:val="000000"/>
                <w:sz w:val="20"/>
                <w:szCs w:val="20"/>
              </w:rPr>
            </w:pPr>
            <w:r w:rsidRPr="002469FB">
              <w:rPr>
                <w:color w:val="000000"/>
                <w:sz w:val="20"/>
                <w:szCs w:val="20"/>
              </w:rPr>
              <w:t>70,0</w:t>
            </w:r>
          </w:p>
        </w:tc>
        <w:tc>
          <w:tcPr>
            <w:tcW w:w="567" w:type="dxa"/>
            <w:shd w:val="clear" w:color="auto" w:fill="auto"/>
            <w:vAlign w:val="center"/>
          </w:tcPr>
          <w:p w14:paraId="3A784A05" w14:textId="77777777" w:rsidR="00A413FA" w:rsidRPr="002469FB" w:rsidRDefault="00A413FA" w:rsidP="002469FB">
            <w:pPr>
              <w:jc w:val="center"/>
              <w:rPr>
                <w:color w:val="000000"/>
                <w:sz w:val="20"/>
                <w:szCs w:val="20"/>
              </w:rPr>
            </w:pPr>
            <w:r w:rsidRPr="002469FB">
              <w:rPr>
                <w:color w:val="000000"/>
                <w:sz w:val="20"/>
                <w:szCs w:val="20"/>
              </w:rPr>
              <w:t>50,9</w:t>
            </w:r>
          </w:p>
        </w:tc>
        <w:tc>
          <w:tcPr>
            <w:tcW w:w="567" w:type="dxa"/>
            <w:shd w:val="clear" w:color="auto" w:fill="auto"/>
            <w:vAlign w:val="center"/>
          </w:tcPr>
          <w:p w14:paraId="33BC79EF" w14:textId="77777777" w:rsidR="00A413FA" w:rsidRPr="002469FB" w:rsidRDefault="00A413FA" w:rsidP="002469FB">
            <w:pPr>
              <w:jc w:val="center"/>
              <w:rPr>
                <w:color w:val="000000"/>
                <w:sz w:val="20"/>
                <w:szCs w:val="20"/>
              </w:rPr>
            </w:pPr>
            <w:r w:rsidRPr="002469FB">
              <w:rPr>
                <w:color w:val="000000"/>
                <w:sz w:val="20"/>
                <w:szCs w:val="20"/>
              </w:rPr>
              <w:t>42,1</w:t>
            </w:r>
          </w:p>
        </w:tc>
        <w:tc>
          <w:tcPr>
            <w:tcW w:w="567" w:type="dxa"/>
            <w:shd w:val="clear" w:color="auto" w:fill="auto"/>
            <w:vAlign w:val="center"/>
          </w:tcPr>
          <w:p w14:paraId="609E90AD" w14:textId="77777777" w:rsidR="00A413FA" w:rsidRPr="002469FB" w:rsidRDefault="00A413FA" w:rsidP="002469FB">
            <w:pPr>
              <w:jc w:val="center"/>
              <w:rPr>
                <w:color w:val="000000"/>
                <w:sz w:val="20"/>
                <w:szCs w:val="20"/>
              </w:rPr>
            </w:pPr>
            <w:r w:rsidRPr="002469FB">
              <w:rPr>
                <w:color w:val="000000"/>
                <w:sz w:val="20"/>
                <w:szCs w:val="20"/>
              </w:rPr>
              <w:t>40,0</w:t>
            </w:r>
          </w:p>
        </w:tc>
        <w:tc>
          <w:tcPr>
            <w:tcW w:w="567" w:type="dxa"/>
            <w:shd w:val="clear" w:color="auto" w:fill="auto"/>
            <w:vAlign w:val="center"/>
          </w:tcPr>
          <w:p w14:paraId="3E21284C" w14:textId="77777777" w:rsidR="00A413FA" w:rsidRPr="002469FB" w:rsidRDefault="00A413FA" w:rsidP="002469FB">
            <w:pPr>
              <w:jc w:val="center"/>
              <w:rPr>
                <w:color w:val="000000"/>
                <w:sz w:val="20"/>
                <w:szCs w:val="20"/>
              </w:rPr>
            </w:pPr>
            <w:r w:rsidRPr="002469FB">
              <w:rPr>
                <w:color w:val="000000"/>
                <w:sz w:val="20"/>
                <w:szCs w:val="20"/>
              </w:rPr>
              <w:t>32,5</w:t>
            </w:r>
          </w:p>
        </w:tc>
        <w:tc>
          <w:tcPr>
            <w:tcW w:w="571" w:type="dxa"/>
            <w:shd w:val="clear" w:color="auto" w:fill="auto"/>
            <w:vAlign w:val="center"/>
          </w:tcPr>
          <w:p w14:paraId="1913B138"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2382815F" w14:textId="77777777" w:rsidR="00A413FA" w:rsidRPr="002469FB" w:rsidRDefault="00A413FA" w:rsidP="002469FB">
            <w:pPr>
              <w:jc w:val="center"/>
              <w:rPr>
                <w:color w:val="000000"/>
                <w:sz w:val="20"/>
                <w:szCs w:val="20"/>
              </w:rPr>
            </w:pPr>
            <w:r w:rsidRPr="002469FB">
              <w:rPr>
                <w:color w:val="000000"/>
                <w:sz w:val="20"/>
                <w:szCs w:val="20"/>
              </w:rPr>
              <w:t>62,5</w:t>
            </w:r>
          </w:p>
        </w:tc>
        <w:tc>
          <w:tcPr>
            <w:tcW w:w="567" w:type="dxa"/>
            <w:shd w:val="clear" w:color="auto" w:fill="auto"/>
            <w:vAlign w:val="center"/>
          </w:tcPr>
          <w:p w14:paraId="60A9CCB0" w14:textId="77777777" w:rsidR="00A413FA" w:rsidRPr="002469FB" w:rsidRDefault="00A413FA" w:rsidP="002469FB">
            <w:pPr>
              <w:jc w:val="center"/>
              <w:rPr>
                <w:color w:val="000000"/>
                <w:sz w:val="20"/>
                <w:szCs w:val="20"/>
              </w:rPr>
            </w:pPr>
            <w:r w:rsidRPr="002469FB">
              <w:rPr>
                <w:color w:val="000000"/>
                <w:sz w:val="20"/>
                <w:szCs w:val="20"/>
              </w:rPr>
              <w:t>56,0</w:t>
            </w:r>
          </w:p>
        </w:tc>
        <w:tc>
          <w:tcPr>
            <w:tcW w:w="567" w:type="dxa"/>
            <w:shd w:val="clear" w:color="auto" w:fill="auto"/>
            <w:vAlign w:val="center"/>
          </w:tcPr>
          <w:p w14:paraId="6D1E5819" w14:textId="77777777" w:rsidR="00A413FA" w:rsidRPr="002469FB" w:rsidRDefault="00A413FA" w:rsidP="002469FB">
            <w:pPr>
              <w:jc w:val="center"/>
              <w:rPr>
                <w:color w:val="000000"/>
                <w:sz w:val="20"/>
                <w:szCs w:val="20"/>
              </w:rPr>
            </w:pPr>
            <w:r w:rsidRPr="002469FB">
              <w:rPr>
                <w:color w:val="000000"/>
                <w:sz w:val="20"/>
                <w:szCs w:val="20"/>
              </w:rPr>
              <w:t>43,9</w:t>
            </w:r>
          </w:p>
        </w:tc>
        <w:tc>
          <w:tcPr>
            <w:tcW w:w="567" w:type="dxa"/>
            <w:shd w:val="clear" w:color="auto" w:fill="auto"/>
            <w:vAlign w:val="center"/>
          </w:tcPr>
          <w:p w14:paraId="4026A0F5" w14:textId="77777777" w:rsidR="00A413FA" w:rsidRPr="002469FB" w:rsidRDefault="00A413FA" w:rsidP="002469FB">
            <w:pPr>
              <w:jc w:val="center"/>
              <w:rPr>
                <w:color w:val="000000"/>
                <w:sz w:val="20"/>
                <w:szCs w:val="20"/>
              </w:rPr>
            </w:pPr>
            <w:r w:rsidRPr="002469FB">
              <w:rPr>
                <w:color w:val="000000"/>
                <w:sz w:val="20"/>
                <w:szCs w:val="20"/>
              </w:rPr>
              <w:t>40,2</w:t>
            </w:r>
          </w:p>
        </w:tc>
        <w:tc>
          <w:tcPr>
            <w:tcW w:w="567" w:type="dxa"/>
            <w:shd w:val="clear" w:color="auto" w:fill="auto"/>
            <w:vAlign w:val="center"/>
          </w:tcPr>
          <w:p w14:paraId="24F9A3CF" w14:textId="77777777" w:rsidR="00A413FA" w:rsidRPr="002469FB" w:rsidRDefault="00A413FA" w:rsidP="002469FB">
            <w:pPr>
              <w:jc w:val="center"/>
              <w:rPr>
                <w:color w:val="000000"/>
                <w:sz w:val="20"/>
                <w:szCs w:val="20"/>
              </w:rPr>
            </w:pPr>
            <w:r w:rsidRPr="002469FB">
              <w:rPr>
                <w:color w:val="000000"/>
                <w:sz w:val="20"/>
                <w:szCs w:val="20"/>
              </w:rPr>
              <w:t>48,0</w:t>
            </w:r>
          </w:p>
        </w:tc>
        <w:tc>
          <w:tcPr>
            <w:tcW w:w="567" w:type="dxa"/>
            <w:shd w:val="clear" w:color="auto" w:fill="auto"/>
            <w:vAlign w:val="center"/>
          </w:tcPr>
          <w:p w14:paraId="180DF6A5" w14:textId="77777777" w:rsidR="00A413FA" w:rsidRPr="002469FB" w:rsidRDefault="00A413FA" w:rsidP="002469FB">
            <w:pPr>
              <w:jc w:val="center"/>
              <w:rPr>
                <w:color w:val="000000"/>
                <w:sz w:val="20"/>
                <w:szCs w:val="20"/>
              </w:rPr>
            </w:pPr>
            <w:r w:rsidRPr="002469FB">
              <w:rPr>
                <w:color w:val="000000"/>
                <w:sz w:val="20"/>
                <w:szCs w:val="20"/>
              </w:rPr>
              <w:t>45,7</w:t>
            </w:r>
          </w:p>
        </w:tc>
        <w:tc>
          <w:tcPr>
            <w:tcW w:w="567" w:type="dxa"/>
            <w:shd w:val="clear" w:color="auto" w:fill="auto"/>
            <w:vAlign w:val="center"/>
          </w:tcPr>
          <w:p w14:paraId="6ABBE57D" w14:textId="77777777" w:rsidR="00A413FA" w:rsidRPr="002469FB" w:rsidRDefault="00A413FA" w:rsidP="002469FB">
            <w:pPr>
              <w:jc w:val="center"/>
              <w:rPr>
                <w:color w:val="000000"/>
                <w:sz w:val="20"/>
                <w:szCs w:val="20"/>
              </w:rPr>
            </w:pPr>
            <w:r w:rsidRPr="002469FB">
              <w:rPr>
                <w:color w:val="000000"/>
                <w:sz w:val="20"/>
                <w:szCs w:val="20"/>
              </w:rPr>
              <w:t>50,0</w:t>
            </w:r>
          </w:p>
        </w:tc>
      </w:tr>
      <w:tr w:rsidR="00A413FA" w:rsidRPr="008E015D" w14:paraId="45C5D9B1" w14:textId="77777777" w:rsidTr="005A6DE2">
        <w:trPr>
          <w:cantSplit/>
          <w:trHeight w:val="206"/>
          <w:jc w:val="center"/>
        </w:trPr>
        <w:tc>
          <w:tcPr>
            <w:tcW w:w="3964" w:type="dxa"/>
            <w:shd w:val="clear" w:color="auto" w:fill="auto"/>
            <w:vAlign w:val="center"/>
          </w:tcPr>
          <w:p w14:paraId="0C0234D7" w14:textId="77777777" w:rsidR="00A413FA" w:rsidRPr="002469FB" w:rsidRDefault="00A413FA" w:rsidP="00E020CA">
            <w:pPr>
              <w:rPr>
                <w:sz w:val="20"/>
                <w:szCs w:val="20"/>
              </w:rPr>
            </w:pPr>
            <w:r w:rsidRPr="002469FB">
              <w:rPr>
                <w:sz w:val="20"/>
                <w:szCs w:val="20"/>
              </w:rPr>
              <w:t>Неустойчивое: не хватает средств для поддержания текущего состояния бизнеса</w:t>
            </w:r>
          </w:p>
        </w:tc>
        <w:tc>
          <w:tcPr>
            <w:tcW w:w="1420" w:type="dxa"/>
            <w:shd w:val="clear" w:color="auto" w:fill="auto"/>
            <w:vAlign w:val="center"/>
          </w:tcPr>
          <w:p w14:paraId="4BB1D341" w14:textId="77777777" w:rsidR="00A413FA" w:rsidRPr="002469FB" w:rsidRDefault="00A413FA" w:rsidP="002469FB">
            <w:pPr>
              <w:jc w:val="center"/>
              <w:rPr>
                <w:color w:val="000000"/>
                <w:sz w:val="20"/>
                <w:szCs w:val="20"/>
              </w:rPr>
            </w:pPr>
            <w:r w:rsidRPr="002469FB">
              <w:rPr>
                <w:color w:val="000000"/>
                <w:sz w:val="20"/>
                <w:szCs w:val="20"/>
              </w:rPr>
              <w:t>7,5</w:t>
            </w:r>
          </w:p>
        </w:tc>
        <w:tc>
          <w:tcPr>
            <w:tcW w:w="850" w:type="dxa"/>
            <w:shd w:val="clear" w:color="auto" w:fill="auto"/>
            <w:vAlign w:val="center"/>
          </w:tcPr>
          <w:p w14:paraId="00023278" w14:textId="77777777" w:rsidR="00A413FA" w:rsidRPr="002469FB" w:rsidRDefault="00A413FA" w:rsidP="002469FB">
            <w:pPr>
              <w:jc w:val="center"/>
              <w:rPr>
                <w:color w:val="000000"/>
                <w:sz w:val="20"/>
                <w:szCs w:val="20"/>
              </w:rPr>
            </w:pPr>
            <w:r w:rsidRPr="002469FB">
              <w:rPr>
                <w:color w:val="000000"/>
                <w:sz w:val="20"/>
                <w:szCs w:val="20"/>
              </w:rPr>
              <w:t>11,0</w:t>
            </w:r>
          </w:p>
        </w:tc>
        <w:tc>
          <w:tcPr>
            <w:tcW w:w="567" w:type="dxa"/>
            <w:shd w:val="clear" w:color="auto" w:fill="auto"/>
            <w:vAlign w:val="center"/>
          </w:tcPr>
          <w:p w14:paraId="6F56CE81" w14:textId="77777777" w:rsidR="00A413FA" w:rsidRPr="002469FB" w:rsidRDefault="00A413FA" w:rsidP="002469FB">
            <w:pPr>
              <w:jc w:val="center"/>
              <w:rPr>
                <w:color w:val="000000"/>
                <w:sz w:val="20"/>
                <w:szCs w:val="20"/>
              </w:rPr>
            </w:pPr>
            <w:r w:rsidRPr="002469FB">
              <w:rPr>
                <w:color w:val="000000"/>
                <w:sz w:val="20"/>
                <w:szCs w:val="20"/>
              </w:rPr>
              <w:t>10,9</w:t>
            </w:r>
          </w:p>
        </w:tc>
        <w:tc>
          <w:tcPr>
            <w:tcW w:w="567" w:type="dxa"/>
            <w:shd w:val="clear" w:color="auto" w:fill="auto"/>
            <w:vAlign w:val="center"/>
          </w:tcPr>
          <w:p w14:paraId="703D0B72"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70ED0148"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4F572483"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5D208B15" w14:textId="77777777" w:rsidR="00A413FA" w:rsidRPr="002469FB" w:rsidRDefault="00A413FA" w:rsidP="002469FB">
            <w:pPr>
              <w:jc w:val="center"/>
              <w:rPr>
                <w:color w:val="000000"/>
                <w:sz w:val="20"/>
                <w:szCs w:val="20"/>
              </w:rPr>
            </w:pPr>
            <w:r w:rsidRPr="002469FB">
              <w:rPr>
                <w:color w:val="000000"/>
                <w:sz w:val="20"/>
                <w:szCs w:val="20"/>
              </w:rPr>
              <w:t>5,5</w:t>
            </w:r>
          </w:p>
        </w:tc>
        <w:tc>
          <w:tcPr>
            <w:tcW w:w="567" w:type="dxa"/>
            <w:shd w:val="clear" w:color="auto" w:fill="auto"/>
            <w:vAlign w:val="center"/>
          </w:tcPr>
          <w:p w14:paraId="44848822" w14:textId="77777777" w:rsidR="00A413FA" w:rsidRPr="002469FB" w:rsidRDefault="00A413FA" w:rsidP="002469FB">
            <w:pPr>
              <w:jc w:val="center"/>
              <w:rPr>
                <w:color w:val="000000"/>
                <w:sz w:val="20"/>
                <w:szCs w:val="20"/>
              </w:rPr>
            </w:pPr>
            <w:r w:rsidRPr="002469FB">
              <w:rPr>
                <w:color w:val="000000"/>
                <w:sz w:val="20"/>
                <w:szCs w:val="20"/>
              </w:rPr>
              <w:t>5,3</w:t>
            </w:r>
          </w:p>
        </w:tc>
        <w:tc>
          <w:tcPr>
            <w:tcW w:w="567" w:type="dxa"/>
            <w:shd w:val="clear" w:color="auto" w:fill="auto"/>
            <w:vAlign w:val="center"/>
          </w:tcPr>
          <w:p w14:paraId="2B676296"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383DCCFD" w14:textId="77777777" w:rsidR="00A413FA" w:rsidRPr="002469FB" w:rsidRDefault="00A413FA" w:rsidP="002469FB">
            <w:pPr>
              <w:jc w:val="center"/>
              <w:rPr>
                <w:color w:val="000000"/>
                <w:sz w:val="20"/>
                <w:szCs w:val="20"/>
              </w:rPr>
            </w:pPr>
            <w:r w:rsidRPr="002469FB">
              <w:rPr>
                <w:color w:val="000000"/>
                <w:sz w:val="20"/>
                <w:szCs w:val="20"/>
              </w:rPr>
              <w:t>15,0</w:t>
            </w:r>
          </w:p>
        </w:tc>
        <w:tc>
          <w:tcPr>
            <w:tcW w:w="571" w:type="dxa"/>
            <w:shd w:val="clear" w:color="auto" w:fill="auto"/>
            <w:vAlign w:val="center"/>
          </w:tcPr>
          <w:p w14:paraId="35EDDE1A"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016E5D45"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01FCE109"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5D51B5E4" w14:textId="77777777" w:rsidR="00A413FA" w:rsidRPr="002469FB" w:rsidRDefault="00A413FA" w:rsidP="002469FB">
            <w:pPr>
              <w:jc w:val="center"/>
              <w:rPr>
                <w:color w:val="000000"/>
                <w:sz w:val="20"/>
                <w:szCs w:val="20"/>
              </w:rPr>
            </w:pPr>
            <w:r w:rsidRPr="002469FB">
              <w:rPr>
                <w:color w:val="000000"/>
                <w:sz w:val="20"/>
                <w:szCs w:val="20"/>
              </w:rPr>
              <w:t>9,8</w:t>
            </w:r>
          </w:p>
        </w:tc>
        <w:tc>
          <w:tcPr>
            <w:tcW w:w="567" w:type="dxa"/>
            <w:shd w:val="clear" w:color="auto" w:fill="auto"/>
            <w:vAlign w:val="center"/>
          </w:tcPr>
          <w:p w14:paraId="22BBC3D5" w14:textId="77777777" w:rsidR="00A413FA" w:rsidRPr="002469FB" w:rsidRDefault="00A413FA" w:rsidP="002469FB">
            <w:pPr>
              <w:jc w:val="center"/>
              <w:rPr>
                <w:color w:val="000000"/>
                <w:sz w:val="20"/>
                <w:szCs w:val="20"/>
              </w:rPr>
            </w:pPr>
            <w:r w:rsidRPr="002469FB">
              <w:rPr>
                <w:color w:val="000000"/>
                <w:sz w:val="20"/>
                <w:szCs w:val="20"/>
              </w:rPr>
              <w:t>4,9</w:t>
            </w:r>
          </w:p>
        </w:tc>
        <w:tc>
          <w:tcPr>
            <w:tcW w:w="567" w:type="dxa"/>
            <w:shd w:val="clear" w:color="auto" w:fill="auto"/>
            <w:vAlign w:val="center"/>
          </w:tcPr>
          <w:p w14:paraId="18547F00" w14:textId="77777777" w:rsidR="00A413FA" w:rsidRPr="002469FB" w:rsidRDefault="00A413FA" w:rsidP="002469FB">
            <w:pPr>
              <w:jc w:val="center"/>
              <w:rPr>
                <w:color w:val="000000"/>
                <w:sz w:val="20"/>
                <w:szCs w:val="20"/>
              </w:rPr>
            </w:pPr>
            <w:r w:rsidRPr="002469FB">
              <w:rPr>
                <w:color w:val="000000"/>
                <w:sz w:val="20"/>
                <w:szCs w:val="20"/>
              </w:rPr>
              <w:t>8,0</w:t>
            </w:r>
          </w:p>
        </w:tc>
        <w:tc>
          <w:tcPr>
            <w:tcW w:w="567" w:type="dxa"/>
            <w:shd w:val="clear" w:color="auto" w:fill="auto"/>
            <w:vAlign w:val="center"/>
          </w:tcPr>
          <w:p w14:paraId="7C98D473" w14:textId="77777777" w:rsidR="00A413FA" w:rsidRPr="002469FB" w:rsidRDefault="00A413FA" w:rsidP="002469FB">
            <w:pPr>
              <w:jc w:val="center"/>
              <w:rPr>
                <w:color w:val="000000"/>
                <w:sz w:val="20"/>
                <w:szCs w:val="20"/>
              </w:rPr>
            </w:pPr>
            <w:r w:rsidRPr="002469FB">
              <w:rPr>
                <w:color w:val="000000"/>
                <w:sz w:val="20"/>
                <w:szCs w:val="20"/>
              </w:rPr>
              <w:t>10,9</w:t>
            </w:r>
          </w:p>
        </w:tc>
        <w:tc>
          <w:tcPr>
            <w:tcW w:w="567" w:type="dxa"/>
            <w:shd w:val="clear" w:color="auto" w:fill="auto"/>
            <w:vAlign w:val="center"/>
          </w:tcPr>
          <w:p w14:paraId="0E1B3B7D"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0EF6313B" w14:textId="77777777" w:rsidTr="00AE67B2">
        <w:trPr>
          <w:cantSplit/>
          <w:trHeight w:val="206"/>
          <w:jc w:val="center"/>
        </w:trPr>
        <w:tc>
          <w:tcPr>
            <w:tcW w:w="15315" w:type="dxa"/>
            <w:gridSpan w:val="19"/>
            <w:shd w:val="clear" w:color="auto" w:fill="auto"/>
            <w:vAlign w:val="center"/>
          </w:tcPr>
          <w:p w14:paraId="523D2661" w14:textId="3CCBE974" w:rsidR="00A413FA" w:rsidRPr="002469FB" w:rsidRDefault="00A413FA" w:rsidP="002469FB">
            <w:pPr>
              <w:jc w:val="center"/>
              <w:rPr>
                <w:b/>
                <w:sz w:val="20"/>
                <w:szCs w:val="20"/>
              </w:rPr>
            </w:pPr>
            <w:r w:rsidRPr="002469FB">
              <w:rPr>
                <w:b/>
                <w:sz w:val="20"/>
                <w:szCs w:val="20"/>
              </w:rPr>
              <w:t xml:space="preserve">13. </w:t>
            </w:r>
            <w:r w:rsidRPr="002469FB">
              <w:rPr>
                <w:b/>
                <w:bCs/>
                <w:iCs/>
                <w:sz w:val="20"/>
                <w:szCs w:val="20"/>
              </w:rPr>
              <w:t>С</w:t>
            </w:r>
            <w:r w:rsidR="00222012">
              <w:rPr>
                <w:b/>
                <w:bCs/>
                <w:sz w:val="20"/>
                <w:szCs w:val="20"/>
              </w:rPr>
              <w:t xml:space="preserve"> какими проблемами Вы</w:t>
            </w:r>
            <w:r w:rsidRPr="002469FB">
              <w:rPr>
                <w:b/>
                <w:bCs/>
                <w:sz w:val="20"/>
                <w:szCs w:val="20"/>
              </w:rPr>
              <w:t xml:space="preserve"> сталкивались при ведении своего бизнеса в течение </w:t>
            </w:r>
            <w:r w:rsidRPr="002469FB">
              <w:rPr>
                <w:b/>
                <w:bCs/>
                <w:iCs/>
                <w:sz w:val="20"/>
                <w:szCs w:val="20"/>
              </w:rPr>
              <w:t>последнего года</w:t>
            </w:r>
            <w:r w:rsidRPr="002469FB">
              <w:rPr>
                <w:b/>
                <w:bCs/>
                <w:sz w:val="20"/>
                <w:szCs w:val="20"/>
              </w:rPr>
              <w:t>?</w:t>
            </w:r>
          </w:p>
        </w:tc>
      </w:tr>
      <w:tr w:rsidR="00A413FA" w:rsidRPr="008E015D" w14:paraId="326757CD" w14:textId="77777777" w:rsidTr="005A6DE2">
        <w:trPr>
          <w:cantSplit/>
          <w:trHeight w:val="206"/>
          <w:jc w:val="center"/>
        </w:trPr>
        <w:tc>
          <w:tcPr>
            <w:tcW w:w="3964" w:type="dxa"/>
            <w:shd w:val="clear" w:color="auto" w:fill="auto"/>
            <w:vAlign w:val="center"/>
          </w:tcPr>
          <w:p w14:paraId="15CB5DAF" w14:textId="77777777" w:rsidR="00A413FA" w:rsidRPr="002469FB" w:rsidRDefault="00A413FA" w:rsidP="00E020CA">
            <w:pPr>
              <w:rPr>
                <w:sz w:val="20"/>
                <w:szCs w:val="20"/>
              </w:rPr>
            </w:pPr>
            <w:r w:rsidRPr="002469FB">
              <w:rPr>
                <w:sz w:val="20"/>
                <w:szCs w:val="20"/>
              </w:rPr>
              <w:t>Большое количество отчетной документации</w:t>
            </w:r>
          </w:p>
        </w:tc>
        <w:tc>
          <w:tcPr>
            <w:tcW w:w="1420" w:type="dxa"/>
            <w:shd w:val="clear" w:color="auto" w:fill="auto"/>
            <w:vAlign w:val="center"/>
          </w:tcPr>
          <w:p w14:paraId="35D5AD5C" w14:textId="77777777" w:rsidR="00A413FA" w:rsidRPr="002469FB" w:rsidRDefault="00A413FA" w:rsidP="002469FB">
            <w:pPr>
              <w:jc w:val="center"/>
              <w:rPr>
                <w:color w:val="000000"/>
                <w:sz w:val="20"/>
                <w:szCs w:val="20"/>
              </w:rPr>
            </w:pPr>
            <w:r w:rsidRPr="002469FB">
              <w:rPr>
                <w:color w:val="000000"/>
                <w:sz w:val="20"/>
                <w:szCs w:val="20"/>
              </w:rPr>
              <w:t>18,5</w:t>
            </w:r>
          </w:p>
        </w:tc>
        <w:tc>
          <w:tcPr>
            <w:tcW w:w="850" w:type="dxa"/>
            <w:shd w:val="clear" w:color="auto" w:fill="auto"/>
            <w:vAlign w:val="center"/>
          </w:tcPr>
          <w:p w14:paraId="61687165" w14:textId="77777777" w:rsidR="00A413FA" w:rsidRPr="002469FB" w:rsidRDefault="00A413FA" w:rsidP="002469FB">
            <w:pPr>
              <w:jc w:val="center"/>
              <w:rPr>
                <w:color w:val="000000"/>
                <w:sz w:val="20"/>
                <w:szCs w:val="20"/>
              </w:rPr>
            </w:pPr>
            <w:r w:rsidRPr="002469FB">
              <w:rPr>
                <w:color w:val="000000"/>
                <w:sz w:val="20"/>
                <w:szCs w:val="20"/>
              </w:rPr>
              <w:t>15,1</w:t>
            </w:r>
          </w:p>
        </w:tc>
        <w:tc>
          <w:tcPr>
            <w:tcW w:w="567" w:type="dxa"/>
            <w:shd w:val="clear" w:color="auto" w:fill="auto"/>
            <w:vAlign w:val="center"/>
          </w:tcPr>
          <w:p w14:paraId="7ED31AC3" w14:textId="77777777" w:rsidR="00A413FA" w:rsidRPr="002469FB" w:rsidRDefault="00A413FA" w:rsidP="002469FB">
            <w:pPr>
              <w:jc w:val="center"/>
              <w:rPr>
                <w:color w:val="000000"/>
                <w:sz w:val="20"/>
                <w:szCs w:val="20"/>
              </w:rPr>
            </w:pPr>
            <w:r w:rsidRPr="002469FB">
              <w:rPr>
                <w:color w:val="000000"/>
                <w:sz w:val="20"/>
                <w:szCs w:val="20"/>
              </w:rPr>
              <w:t>21,8</w:t>
            </w:r>
          </w:p>
        </w:tc>
        <w:tc>
          <w:tcPr>
            <w:tcW w:w="567" w:type="dxa"/>
            <w:shd w:val="clear" w:color="auto" w:fill="auto"/>
            <w:vAlign w:val="center"/>
          </w:tcPr>
          <w:p w14:paraId="03B69A56"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0F4B9383"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6166B9E4"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3CF64D99" w14:textId="77777777" w:rsidR="00A413FA" w:rsidRPr="002469FB" w:rsidRDefault="00A413FA" w:rsidP="002469FB">
            <w:pPr>
              <w:jc w:val="center"/>
              <w:rPr>
                <w:color w:val="000000"/>
                <w:sz w:val="20"/>
                <w:szCs w:val="20"/>
              </w:rPr>
            </w:pPr>
            <w:r w:rsidRPr="002469FB">
              <w:rPr>
                <w:color w:val="000000"/>
                <w:sz w:val="20"/>
                <w:szCs w:val="20"/>
              </w:rPr>
              <w:t>14,5</w:t>
            </w:r>
          </w:p>
        </w:tc>
        <w:tc>
          <w:tcPr>
            <w:tcW w:w="567" w:type="dxa"/>
            <w:shd w:val="clear" w:color="auto" w:fill="auto"/>
            <w:vAlign w:val="center"/>
          </w:tcPr>
          <w:p w14:paraId="500BC464" w14:textId="77777777" w:rsidR="00A413FA" w:rsidRPr="002469FB" w:rsidRDefault="00A413FA" w:rsidP="002469FB">
            <w:pPr>
              <w:jc w:val="center"/>
              <w:rPr>
                <w:color w:val="000000"/>
                <w:sz w:val="20"/>
                <w:szCs w:val="20"/>
              </w:rPr>
            </w:pPr>
            <w:r w:rsidRPr="002469FB">
              <w:rPr>
                <w:color w:val="000000"/>
                <w:sz w:val="20"/>
                <w:szCs w:val="20"/>
              </w:rPr>
              <w:t>21,1</w:t>
            </w:r>
          </w:p>
        </w:tc>
        <w:tc>
          <w:tcPr>
            <w:tcW w:w="567" w:type="dxa"/>
            <w:shd w:val="clear" w:color="auto" w:fill="auto"/>
            <w:vAlign w:val="center"/>
          </w:tcPr>
          <w:p w14:paraId="6E7A1A0D"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5D4649E0" w14:textId="77777777" w:rsidR="00A413FA" w:rsidRPr="002469FB" w:rsidRDefault="00A413FA" w:rsidP="002469FB">
            <w:pPr>
              <w:jc w:val="center"/>
              <w:rPr>
                <w:color w:val="000000"/>
                <w:sz w:val="20"/>
                <w:szCs w:val="20"/>
              </w:rPr>
            </w:pPr>
            <w:r w:rsidRPr="002469FB">
              <w:rPr>
                <w:color w:val="000000"/>
                <w:sz w:val="20"/>
                <w:szCs w:val="20"/>
              </w:rPr>
              <w:t>17,5</w:t>
            </w:r>
          </w:p>
        </w:tc>
        <w:tc>
          <w:tcPr>
            <w:tcW w:w="571" w:type="dxa"/>
            <w:shd w:val="clear" w:color="auto" w:fill="auto"/>
            <w:vAlign w:val="center"/>
          </w:tcPr>
          <w:p w14:paraId="6C8CF89B"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772A312A" w14:textId="77777777" w:rsidR="00A413FA" w:rsidRPr="002469FB" w:rsidRDefault="00A413FA" w:rsidP="002469FB">
            <w:pPr>
              <w:jc w:val="center"/>
              <w:rPr>
                <w:color w:val="000000"/>
                <w:sz w:val="20"/>
                <w:szCs w:val="20"/>
              </w:rPr>
            </w:pPr>
            <w:r w:rsidRPr="002469FB">
              <w:rPr>
                <w:color w:val="000000"/>
                <w:sz w:val="20"/>
                <w:szCs w:val="20"/>
              </w:rPr>
              <w:t>31,3</w:t>
            </w:r>
          </w:p>
        </w:tc>
        <w:tc>
          <w:tcPr>
            <w:tcW w:w="567" w:type="dxa"/>
            <w:shd w:val="clear" w:color="auto" w:fill="auto"/>
            <w:vAlign w:val="center"/>
          </w:tcPr>
          <w:p w14:paraId="28AD16F7" w14:textId="77777777" w:rsidR="00A413FA" w:rsidRPr="002469FB" w:rsidRDefault="00A413FA" w:rsidP="002469FB">
            <w:pPr>
              <w:jc w:val="center"/>
              <w:rPr>
                <w:color w:val="000000"/>
                <w:sz w:val="20"/>
                <w:szCs w:val="20"/>
              </w:rPr>
            </w:pPr>
            <w:r w:rsidRPr="002469FB">
              <w:rPr>
                <w:color w:val="000000"/>
                <w:sz w:val="20"/>
                <w:szCs w:val="20"/>
              </w:rPr>
              <w:t>21,0</w:t>
            </w:r>
          </w:p>
        </w:tc>
        <w:tc>
          <w:tcPr>
            <w:tcW w:w="567" w:type="dxa"/>
            <w:shd w:val="clear" w:color="auto" w:fill="auto"/>
            <w:vAlign w:val="center"/>
          </w:tcPr>
          <w:p w14:paraId="1356BB34" w14:textId="77777777" w:rsidR="00A413FA" w:rsidRPr="002469FB" w:rsidRDefault="00A413FA" w:rsidP="002469FB">
            <w:pPr>
              <w:jc w:val="center"/>
              <w:rPr>
                <w:color w:val="000000"/>
                <w:sz w:val="20"/>
                <w:szCs w:val="20"/>
              </w:rPr>
            </w:pPr>
            <w:r w:rsidRPr="002469FB">
              <w:rPr>
                <w:color w:val="000000"/>
                <w:sz w:val="20"/>
                <w:szCs w:val="20"/>
              </w:rPr>
              <w:t>12,2</w:t>
            </w:r>
          </w:p>
        </w:tc>
        <w:tc>
          <w:tcPr>
            <w:tcW w:w="567" w:type="dxa"/>
            <w:shd w:val="clear" w:color="auto" w:fill="auto"/>
            <w:vAlign w:val="center"/>
          </w:tcPr>
          <w:p w14:paraId="01587995" w14:textId="77777777" w:rsidR="00A413FA" w:rsidRPr="002469FB" w:rsidRDefault="00A413FA" w:rsidP="002469FB">
            <w:pPr>
              <w:jc w:val="center"/>
              <w:rPr>
                <w:color w:val="000000"/>
                <w:sz w:val="20"/>
                <w:szCs w:val="20"/>
              </w:rPr>
            </w:pPr>
            <w:r w:rsidRPr="002469FB">
              <w:rPr>
                <w:color w:val="000000"/>
                <w:sz w:val="20"/>
                <w:szCs w:val="20"/>
              </w:rPr>
              <w:t>16,7</w:t>
            </w:r>
          </w:p>
        </w:tc>
        <w:tc>
          <w:tcPr>
            <w:tcW w:w="567" w:type="dxa"/>
            <w:shd w:val="clear" w:color="auto" w:fill="auto"/>
            <w:vAlign w:val="center"/>
          </w:tcPr>
          <w:p w14:paraId="3A3D0BBE" w14:textId="77777777" w:rsidR="00A413FA" w:rsidRPr="002469FB" w:rsidRDefault="00A413FA" w:rsidP="002469FB">
            <w:pPr>
              <w:jc w:val="center"/>
              <w:rPr>
                <w:color w:val="000000"/>
                <w:sz w:val="20"/>
                <w:szCs w:val="20"/>
              </w:rPr>
            </w:pPr>
            <w:r w:rsidRPr="002469FB">
              <w:rPr>
                <w:color w:val="000000"/>
                <w:sz w:val="20"/>
                <w:szCs w:val="20"/>
              </w:rPr>
              <w:t>18,8</w:t>
            </w:r>
          </w:p>
        </w:tc>
        <w:tc>
          <w:tcPr>
            <w:tcW w:w="567" w:type="dxa"/>
            <w:shd w:val="clear" w:color="auto" w:fill="auto"/>
            <w:vAlign w:val="center"/>
          </w:tcPr>
          <w:p w14:paraId="52F83DDB" w14:textId="77777777" w:rsidR="00A413FA" w:rsidRPr="002469FB" w:rsidRDefault="00A413FA" w:rsidP="002469FB">
            <w:pPr>
              <w:jc w:val="center"/>
              <w:rPr>
                <w:color w:val="000000"/>
                <w:sz w:val="20"/>
                <w:szCs w:val="20"/>
              </w:rPr>
            </w:pPr>
            <w:r w:rsidRPr="002469FB">
              <w:rPr>
                <w:color w:val="000000"/>
                <w:sz w:val="20"/>
                <w:szCs w:val="20"/>
              </w:rPr>
              <w:t>8,7</w:t>
            </w:r>
          </w:p>
        </w:tc>
        <w:tc>
          <w:tcPr>
            <w:tcW w:w="567" w:type="dxa"/>
            <w:shd w:val="clear" w:color="auto" w:fill="auto"/>
            <w:vAlign w:val="center"/>
          </w:tcPr>
          <w:p w14:paraId="1869EAF4" w14:textId="77777777" w:rsidR="00A413FA" w:rsidRPr="002469FB" w:rsidRDefault="00A413FA" w:rsidP="002469FB">
            <w:pPr>
              <w:jc w:val="center"/>
              <w:rPr>
                <w:color w:val="000000"/>
                <w:sz w:val="20"/>
                <w:szCs w:val="20"/>
              </w:rPr>
            </w:pPr>
            <w:r w:rsidRPr="002469FB">
              <w:rPr>
                <w:color w:val="000000"/>
                <w:sz w:val="20"/>
                <w:szCs w:val="20"/>
              </w:rPr>
              <w:t>50,0</w:t>
            </w:r>
          </w:p>
        </w:tc>
      </w:tr>
      <w:tr w:rsidR="00A413FA" w:rsidRPr="008E015D" w14:paraId="039D0BBB" w14:textId="77777777" w:rsidTr="005A6DE2">
        <w:trPr>
          <w:cantSplit/>
          <w:trHeight w:val="206"/>
          <w:jc w:val="center"/>
        </w:trPr>
        <w:tc>
          <w:tcPr>
            <w:tcW w:w="3964" w:type="dxa"/>
            <w:shd w:val="clear" w:color="auto" w:fill="auto"/>
            <w:vAlign w:val="center"/>
          </w:tcPr>
          <w:p w14:paraId="41A0200D" w14:textId="77777777" w:rsidR="00A413FA" w:rsidRPr="002469FB" w:rsidRDefault="00A413FA" w:rsidP="00E020CA">
            <w:pPr>
              <w:rPr>
                <w:sz w:val="20"/>
                <w:szCs w:val="20"/>
              </w:rPr>
            </w:pPr>
            <w:r w:rsidRPr="002469FB">
              <w:rPr>
                <w:sz w:val="20"/>
                <w:szCs w:val="20"/>
              </w:rPr>
              <w:t xml:space="preserve">Высокий уровень административных барьеров </w:t>
            </w:r>
            <w:r w:rsidRPr="002469FB">
              <w:rPr>
                <w:sz w:val="20"/>
                <w:szCs w:val="20"/>
              </w:rPr>
              <w:br/>
              <w:t>для ведения бизнеса</w:t>
            </w:r>
          </w:p>
        </w:tc>
        <w:tc>
          <w:tcPr>
            <w:tcW w:w="1420" w:type="dxa"/>
            <w:shd w:val="clear" w:color="auto" w:fill="auto"/>
            <w:vAlign w:val="center"/>
          </w:tcPr>
          <w:p w14:paraId="36FA5EA0" w14:textId="77777777" w:rsidR="00A413FA" w:rsidRPr="002469FB" w:rsidRDefault="00A413FA" w:rsidP="002469FB">
            <w:pPr>
              <w:jc w:val="center"/>
              <w:rPr>
                <w:color w:val="000000"/>
                <w:sz w:val="20"/>
                <w:szCs w:val="20"/>
              </w:rPr>
            </w:pPr>
            <w:r w:rsidRPr="002469FB">
              <w:rPr>
                <w:color w:val="000000"/>
                <w:sz w:val="20"/>
                <w:szCs w:val="20"/>
              </w:rPr>
              <w:t>6,6</w:t>
            </w:r>
          </w:p>
        </w:tc>
        <w:tc>
          <w:tcPr>
            <w:tcW w:w="850" w:type="dxa"/>
            <w:shd w:val="clear" w:color="auto" w:fill="auto"/>
            <w:vAlign w:val="center"/>
          </w:tcPr>
          <w:p w14:paraId="3E0CFA0A" w14:textId="77777777" w:rsidR="00A413FA" w:rsidRPr="002469FB" w:rsidRDefault="00A413FA" w:rsidP="002469FB">
            <w:pPr>
              <w:jc w:val="center"/>
              <w:rPr>
                <w:color w:val="000000"/>
                <w:sz w:val="20"/>
                <w:szCs w:val="20"/>
              </w:rPr>
            </w:pPr>
            <w:r w:rsidRPr="002469FB">
              <w:rPr>
                <w:color w:val="000000"/>
                <w:sz w:val="20"/>
                <w:szCs w:val="20"/>
              </w:rPr>
              <w:t>8,2</w:t>
            </w:r>
          </w:p>
        </w:tc>
        <w:tc>
          <w:tcPr>
            <w:tcW w:w="567" w:type="dxa"/>
            <w:shd w:val="clear" w:color="auto" w:fill="auto"/>
            <w:vAlign w:val="center"/>
          </w:tcPr>
          <w:p w14:paraId="12E12A47" w14:textId="77777777" w:rsidR="00A413FA" w:rsidRPr="002469FB" w:rsidRDefault="00A413FA" w:rsidP="002469FB">
            <w:pPr>
              <w:jc w:val="center"/>
              <w:rPr>
                <w:color w:val="000000"/>
                <w:sz w:val="20"/>
                <w:szCs w:val="20"/>
              </w:rPr>
            </w:pPr>
            <w:r w:rsidRPr="002469FB">
              <w:rPr>
                <w:color w:val="000000"/>
                <w:sz w:val="20"/>
                <w:szCs w:val="20"/>
              </w:rPr>
              <w:t>9,1</w:t>
            </w:r>
          </w:p>
        </w:tc>
        <w:tc>
          <w:tcPr>
            <w:tcW w:w="567" w:type="dxa"/>
            <w:shd w:val="clear" w:color="auto" w:fill="auto"/>
            <w:vAlign w:val="center"/>
          </w:tcPr>
          <w:p w14:paraId="631F94B2"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4D9865A0" w14:textId="77777777" w:rsidR="00A413FA" w:rsidRPr="002469FB" w:rsidRDefault="00A413FA" w:rsidP="002469FB">
            <w:pPr>
              <w:jc w:val="center"/>
              <w:rPr>
                <w:color w:val="000000"/>
                <w:sz w:val="20"/>
                <w:szCs w:val="20"/>
              </w:rPr>
            </w:pPr>
            <w:r w:rsidRPr="002469FB">
              <w:rPr>
                <w:color w:val="000000"/>
                <w:sz w:val="20"/>
                <w:szCs w:val="20"/>
              </w:rPr>
              <w:t>2,5</w:t>
            </w:r>
          </w:p>
        </w:tc>
        <w:tc>
          <w:tcPr>
            <w:tcW w:w="567" w:type="dxa"/>
            <w:shd w:val="clear" w:color="auto" w:fill="auto"/>
            <w:vAlign w:val="center"/>
          </w:tcPr>
          <w:p w14:paraId="6A7F99B8"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3C390594" w14:textId="77777777" w:rsidR="00A413FA" w:rsidRPr="002469FB" w:rsidRDefault="00A413FA" w:rsidP="002469FB">
            <w:pPr>
              <w:jc w:val="center"/>
              <w:rPr>
                <w:color w:val="000000"/>
                <w:sz w:val="20"/>
                <w:szCs w:val="20"/>
              </w:rPr>
            </w:pPr>
            <w:r w:rsidRPr="002469FB">
              <w:rPr>
                <w:color w:val="000000"/>
                <w:sz w:val="20"/>
                <w:szCs w:val="20"/>
              </w:rPr>
              <w:t>3,6</w:t>
            </w:r>
          </w:p>
        </w:tc>
        <w:tc>
          <w:tcPr>
            <w:tcW w:w="567" w:type="dxa"/>
            <w:shd w:val="clear" w:color="auto" w:fill="auto"/>
            <w:vAlign w:val="center"/>
          </w:tcPr>
          <w:p w14:paraId="7297E185" w14:textId="77777777" w:rsidR="00A413FA" w:rsidRPr="002469FB" w:rsidRDefault="00A413FA" w:rsidP="002469FB">
            <w:pPr>
              <w:jc w:val="center"/>
              <w:rPr>
                <w:color w:val="000000"/>
                <w:sz w:val="20"/>
                <w:szCs w:val="20"/>
              </w:rPr>
            </w:pPr>
            <w:r w:rsidRPr="002469FB">
              <w:rPr>
                <w:color w:val="000000"/>
                <w:sz w:val="20"/>
                <w:szCs w:val="20"/>
              </w:rPr>
              <w:t>7,9</w:t>
            </w:r>
          </w:p>
        </w:tc>
        <w:tc>
          <w:tcPr>
            <w:tcW w:w="567" w:type="dxa"/>
            <w:shd w:val="clear" w:color="auto" w:fill="auto"/>
            <w:vAlign w:val="center"/>
          </w:tcPr>
          <w:p w14:paraId="47B39497" w14:textId="77777777" w:rsidR="00A413FA" w:rsidRPr="002469FB" w:rsidRDefault="00A413FA" w:rsidP="002469FB">
            <w:pPr>
              <w:jc w:val="center"/>
              <w:rPr>
                <w:color w:val="000000"/>
                <w:sz w:val="20"/>
                <w:szCs w:val="20"/>
              </w:rPr>
            </w:pPr>
            <w:r w:rsidRPr="002469FB">
              <w:rPr>
                <w:color w:val="000000"/>
                <w:sz w:val="20"/>
                <w:szCs w:val="20"/>
              </w:rPr>
              <w:t>7,5</w:t>
            </w:r>
          </w:p>
        </w:tc>
        <w:tc>
          <w:tcPr>
            <w:tcW w:w="567" w:type="dxa"/>
            <w:shd w:val="clear" w:color="auto" w:fill="auto"/>
            <w:vAlign w:val="center"/>
          </w:tcPr>
          <w:p w14:paraId="4F5846A3" w14:textId="77777777" w:rsidR="00A413FA" w:rsidRPr="002469FB" w:rsidRDefault="00A413FA" w:rsidP="002469FB">
            <w:pPr>
              <w:jc w:val="center"/>
              <w:rPr>
                <w:color w:val="000000"/>
                <w:sz w:val="20"/>
                <w:szCs w:val="20"/>
              </w:rPr>
            </w:pPr>
            <w:r w:rsidRPr="002469FB">
              <w:rPr>
                <w:color w:val="000000"/>
                <w:sz w:val="20"/>
                <w:szCs w:val="20"/>
              </w:rPr>
              <w:t>15,0</w:t>
            </w:r>
          </w:p>
        </w:tc>
        <w:tc>
          <w:tcPr>
            <w:tcW w:w="571" w:type="dxa"/>
            <w:shd w:val="clear" w:color="auto" w:fill="auto"/>
            <w:vAlign w:val="center"/>
          </w:tcPr>
          <w:p w14:paraId="089AB6A2"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325D090B" w14:textId="77777777" w:rsidR="00A413FA" w:rsidRPr="002469FB" w:rsidRDefault="00A413FA" w:rsidP="002469FB">
            <w:pPr>
              <w:jc w:val="center"/>
              <w:rPr>
                <w:color w:val="000000"/>
                <w:sz w:val="20"/>
                <w:szCs w:val="20"/>
              </w:rPr>
            </w:pPr>
            <w:r w:rsidRPr="002469FB">
              <w:rPr>
                <w:color w:val="000000"/>
                <w:sz w:val="20"/>
                <w:szCs w:val="20"/>
              </w:rPr>
              <w:t>18,8</w:t>
            </w:r>
          </w:p>
        </w:tc>
        <w:tc>
          <w:tcPr>
            <w:tcW w:w="567" w:type="dxa"/>
            <w:shd w:val="clear" w:color="auto" w:fill="auto"/>
            <w:vAlign w:val="center"/>
          </w:tcPr>
          <w:p w14:paraId="3630BA92" w14:textId="77777777" w:rsidR="00A413FA" w:rsidRPr="002469FB" w:rsidRDefault="00A413FA" w:rsidP="002469FB">
            <w:pPr>
              <w:jc w:val="center"/>
              <w:rPr>
                <w:color w:val="000000"/>
                <w:sz w:val="20"/>
                <w:szCs w:val="20"/>
              </w:rPr>
            </w:pPr>
            <w:r w:rsidRPr="002469FB">
              <w:rPr>
                <w:color w:val="000000"/>
                <w:sz w:val="20"/>
                <w:szCs w:val="20"/>
              </w:rPr>
              <w:t>6,0</w:t>
            </w:r>
          </w:p>
        </w:tc>
        <w:tc>
          <w:tcPr>
            <w:tcW w:w="567" w:type="dxa"/>
            <w:shd w:val="clear" w:color="auto" w:fill="auto"/>
            <w:vAlign w:val="center"/>
          </w:tcPr>
          <w:p w14:paraId="06724923" w14:textId="77777777" w:rsidR="00A413FA" w:rsidRPr="002469FB" w:rsidRDefault="00A413FA" w:rsidP="002469FB">
            <w:pPr>
              <w:jc w:val="center"/>
              <w:rPr>
                <w:color w:val="000000"/>
                <w:sz w:val="20"/>
                <w:szCs w:val="20"/>
              </w:rPr>
            </w:pPr>
            <w:r w:rsidRPr="002469FB">
              <w:rPr>
                <w:color w:val="000000"/>
                <w:sz w:val="20"/>
                <w:szCs w:val="20"/>
              </w:rPr>
              <w:t>7,3</w:t>
            </w:r>
          </w:p>
        </w:tc>
        <w:tc>
          <w:tcPr>
            <w:tcW w:w="567" w:type="dxa"/>
            <w:shd w:val="clear" w:color="auto" w:fill="auto"/>
            <w:vAlign w:val="center"/>
          </w:tcPr>
          <w:p w14:paraId="696C6BE0" w14:textId="77777777" w:rsidR="00A413FA" w:rsidRPr="002469FB" w:rsidRDefault="00A413FA" w:rsidP="002469FB">
            <w:pPr>
              <w:jc w:val="center"/>
              <w:rPr>
                <w:color w:val="000000"/>
                <w:sz w:val="20"/>
                <w:szCs w:val="20"/>
              </w:rPr>
            </w:pPr>
            <w:r w:rsidRPr="002469FB">
              <w:rPr>
                <w:color w:val="000000"/>
                <w:sz w:val="20"/>
                <w:szCs w:val="20"/>
              </w:rPr>
              <w:t>5,9</w:t>
            </w:r>
          </w:p>
        </w:tc>
        <w:tc>
          <w:tcPr>
            <w:tcW w:w="567" w:type="dxa"/>
            <w:shd w:val="clear" w:color="auto" w:fill="auto"/>
            <w:vAlign w:val="center"/>
          </w:tcPr>
          <w:p w14:paraId="7F7357FF" w14:textId="77777777" w:rsidR="00A413FA" w:rsidRPr="002469FB" w:rsidRDefault="00A413FA" w:rsidP="002469FB">
            <w:pPr>
              <w:jc w:val="center"/>
              <w:rPr>
                <w:color w:val="000000"/>
                <w:sz w:val="20"/>
                <w:szCs w:val="20"/>
              </w:rPr>
            </w:pPr>
            <w:r w:rsidRPr="002469FB">
              <w:rPr>
                <w:color w:val="000000"/>
                <w:sz w:val="20"/>
                <w:szCs w:val="20"/>
              </w:rPr>
              <w:t>6,0</w:t>
            </w:r>
          </w:p>
        </w:tc>
        <w:tc>
          <w:tcPr>
            <w:tcW w:w="567" w:type="dxa"/>
            <w:shd w:val="clear" w:color="auto" w:fill="auto"/>
            <w:vAlign w:val="center"/>
          </w:tcPr>
          <w:p w14:paraId="0703D9DC" w14:textId="77777777" w:rsidR="00A413FA" w:rsidRPr="002469FB" w:rsidRDefault="00A413FA" w:rsidP="002469FB">
            <w:pPr>
              <w:jc w:val="center"/>
              <w:rPr>
                <w:color w:val="000000"/>
                <w:sz w:val="20"/>
                <w:szCs w:val="20"/>
              </w:rPr>
            </w:pPr>
            <w:r w:rsidRPr="002469FB">
              <w:rPr>
                <w:color w:val="000000"/>
                <w:sz w:val="20"/>
                <w:szCs w:val="20"/>
              </w:rPr>
              <w:t>13,0</w:t>
            </w:r>
          </w:p>
        </w:tc>
        <w:tc>
          <w:tcPr>
            <w:tcW w:w="567" w:type="dxa"/>
            <w:shd w:val="clear" w:color="auto" w:fill="auto"/>
            <w:vAlign w:val="center"/>
          </w:tcPr>
          <w:p w14:paraId="39C98917"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50FD3E8D" w14:textId="77777777" w:rsidTr="005A6DE2">
        <w:trPr>
          <w:cantSplit/>
          <w:trHeight w:val="206"/>
          <w:jc w:val="center"/>
        </w:trPr>
        <w:tc>
          <w:tcPr>
            <w:tcW w:w="3964" w:type="dxa"/>
            <w:shd w:val="clear" w:color="auto" w:fill="auto"/>
            <w:vAlign w:val="center"/>
          </w:tcPr>
          <w:p w14:paraId="3AD7A647" w14:textId="77777777" w:rsidR="00A413FA" w:rsidRPr="002469FB" w:rsidRDefault="00A413FA" w:rsidP="00E020CA">
            <w:pPr>
              <w:rPr>
                <w:sz w:val="20"/>
                <w:szCs w:val="20"/>
              </w:rPr>
            </w:pPr>
            <w:r w:rsidRPr="002469FB">
              <w:rPr>
                <w:sz w:val="20"/>
                <w:szCs w:val="20"/>
              </w:rPr>
              <w:t>Неэффективный налоговый режим для предприятий малого и среднего предпринимательства</w:t>
            </w:r>
          </w:p>
        </w:tc>
        <w:tc>
          <w:tcPr>
            <w:tcW w:w="1420" w:type="dxa"/>
            <w:shd w:val="clear" w:color="auto" w:fill="auto"/>
            <w:vAlign w:val="center"/>
          </w:tcPr>
          <w:p w14:paraId="7E12C51C" w14:textId="77777777" w:rsidR="00A413FA" w:rsidRPr="002469FB" w:rsidRDefault="00A413FA" w:rsidP="002469FB">
            <w:pPr>
              <w:jc w:val="center"/>
              <w:rPr>
                <w:color w:val="000000"/>
                <w:sz w:val="20"/>
                <w:szCs w:val="20"/>
              </w:rPr>
            </w:pPr>
            <w:r w:rsidRPr="002469FB">
              <w:rPr>
                <w:color w:val="000000"/>
                <w:sz w:val="20"/>
                <w:szCs w:val="20"/>
              </w:rPr>
              <w:t>19,4</w:t>
            </w:r>
          </w:p>
        </w:tc>
        <w:tc>
          <w:tcPr>
            <w:tcW w:w="850" w:type="dxa"/>
            <w:shd w:val="clear" w:color="auto" w:fill="auto"/>
            <w:vAlign w:val="center"/>
          </w:tcPr>
          <w:p w14:paraId="3120C2C7" w14:textId="77777777" w:rsidR="00A413FA" w:rsidRPr="002469FB" w:rsidRDefault="00A413FA" w:rsidP="002469FB">
            <w:pPr>
              <w:jc w:val="center"/>
              <w:rPr>
                <w:color w:val="000000"/>
                <w:sz w:val="20"/>
                <w:szCs w:val="20"/>
              </w:rPr>
            </w:pPr>
            <w:r w:rsidRPr="002469FB">
              <w:rPr>
                <w:color w:val="000000"/>
                <w:sz w:val="20"/>
                <w:szCs w:val="20"/>
              </w:rPr>
              <w:t>13,7</w:t>
            </w:r>
          </w:p>
        </w:tc>
        <w:tc>
          <w:tcPr>
            <w:tcW w:w="567" w:type="dxa"/>
            <w:shd w:val="clear" w:color="auto" w:fill="auto"/>
            <w:vAlign w:val="center"/>
          </w:tcPr>
          <w:p w14:paraId="50DD0CA8" w14:textId="77777777" w:rsidR="00A413FA" w:rsidRPr="002469FB" w:rsidRDefault="00A413FA" w:rsidP="002469FB">
            <w:pPr>
              <w:jc w:val="center"/>
              <w:rPr>
                <w:color w:val="000000"/>
                <w:sz w:val="20"/>
                <w:szCs w:val="20"/>
              </w:rPr>
            </w:pPr>
            <w:r w:rsidRPr="002469FB">
              <w:rPr>
                <w:color w:val="000000"/>
                <w:sz w:val="20"/>
                <w:szCs w:val="20"/>
              </w:rPr>
              <w:t>18,2</w:t>
            </w:r>
          </w:p>
        </w:tc>
        <w:tc>
          <w:tcPr>
            <w:tcW w:w="567" w:type="dxa"/>
            <w:shd w:val="clear" w:color="auto" w:fill="auto"/>
            <w:vAlign w:val="center"/>
          </w:tcPr>
          <w:p w14:paraId="4B3B63FE"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4077F4BE" w14:textId="77777777" w:rsidR="00A413FA" w:rsidRPr="002469FB" w:rsidRDefault="00A413FA" w:rsidP="002469FB">
            <w:pPr>
              <w:jc w:val="center"/>
              <w:rPr>
                <w:color w:val="000000"/>
                <w:sz w:val="20"/>
                <w:szCs w:val="20"/>
              </w:rPr>
            </w:pPr>
            <w:r w:rsidRPr="002469FB">
              <w:rPr>
                <w:color w:val="000000"/>
                <w:sz w:val="20"/>
                <w:szCs w:val="20"/>
              </w:rPr>
              <w:t>22,5</w:t>
            </w:r>
          </w:p>
        </w:tc>
        <w:tc>
          <w:tcPr>
            <w:tcW w:w="567" w:type="dxa"/>
            <w:shd w:val="clear" w:color="auto" w:fill="auto"/>
            <w:vAlign w:val="center"/>
          </w:tcPr>
          <w:p w14:paraId="54F50553"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56DA14FF" w14:textId="77777777" w:rsidR="00A413FA" w:rsidRPr="002469FB" w:rsidRDefault="00A413FA" w:rsidP="002469FB">
            <w:pPr>
              <w:jc w:val="center"/>
              <w:rPr>
                <w:color w:val="000000"/>
                <w:sz w:val="20"/>
                <w:szCs w:val="20"/>
              </w:rPr>
            </w:pPr>
            <w:r w:rsidRPr="002469FB">
              <w:rPr>
                <w:color w:val="000000"/>
                <w:sz w:val="20"/>
                <w:szCs w:val="20"/>
              </w:rPr>
              <w:t>12,7</w:t>
            </w:r>
          </w:p>
        </w:tc>
        <w:tc>
          <w:tcPr>
            <w:tcW w:w="567" w:type="dxa"/>
            <w:shd w:val="clear" w:color="auto" w:fill="auto"/>
            <w:vAlign w:val="center"/>
          </w:tcPr>
          <w:p w14:paraId="07645E4C" w14:textId="77777777" w:rsidR="00A413FA" w:rsidRPr="002469FB" w:rsidRDefault="00A413FA" w:rsidP="002469FB">
            <w:pPr>
              <w:jc w:val="center"/>
              <w:rPr>
                <w:color w:val="000000"/>
                <w:sz w:val="20"/>
                <w:szCs w:val="20"/>
              </w:rPr>
            </w:pPr>
            <w:r w:rsidRPr="002469FB">
              <w:rPr>
                <w:color w:val="000000"/>
                <w:sz w:val="20"/>
                <w:szCs w:val="20"/>
              </w:rPr>
              <w:t>15,8</w:t>
            </w:r>
          </w:p>
        </w:tc>
        <w:tc>
          <w:tcPr>
            <w:tcW w:w="567" w:type="dxa"/>
            <w:shd w:val="clear" w:color="auto" w:fill="auto"/>
            <w:vAlign w:val="center"/>
          </w:tcPr>
          <w:p w14:paraId="30822D0D" w14:textId="77777777" w:rsidR="00A413FA" w:rsidRPr="002469FB" w:rsidRDefault="00A413FA" w:rsidP="002469FB">
            <w:pPr>
              <w:jc w:val="center"/>
              <w:rPr>
                <w:color w:val="000000"/>
                <w:sz w:val="20"/>
                <w:szCs w:val="20"/>
              </w:rPr>
            </w:pPr>
            <w:r w:rsidRPr="002469FB">
              <w:rPr>
                <w:color w:val="000000"/>
                <w:sz w:val="20"/>
                <w:szCs w:val="20"/>
              </w:rPr>
              <w:t>22,5</w:t>
            </w:r>
          </w:p>
        </w:tc>
        <w:tc>
          <w:tcPr>
            <w:tcW w:w="567" w:type="dxa"/>
            <w:shd w:val="clear" w:color="auto" w:fill="auto"/>
            <w:vAlign w:val="center"/>
          </w:tcPr>
          <w:p w14:paraId="0D072258" w14:textId="77777777" w:rsidR="00A413FA" w:rsidRPr="002469FB" w:rsidRDefault="00A413FA" w:rsidP="002469FB">
            <w:pPr>
              <w:jc w:val="center"/>
              <w:rPr>
                <w:color w:val="000000"/>
                <w:sz w:val="20"/>
                <w:szCs w:val="20"/>
              </w:rPr>
            </w:pPr>
            <w:r w:rsidRPr="002469FB">
              <w:rPr>
                <w:color w:val="000000"/>
                <w:sz w:val="20"/>
                <w:szCs w:val="20"/>
              </w:rPr>
              <w:t>15,0</w:t>
            </w:r>
          </w:p>
        </w:tc>
        <w:tc>
          <w:tcPr>
            <w:tcW w:w="571" w:type="dxa"/>
            <w:shd w:val="clear" w:color="auto" w:fill="auto"/>
            <w:vAlign w:val="center"/>
          </w:tcPr>
          <w:p w14:paraId="65BD3C8B"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27C891A4"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5487FEB1" w14:textId="77777777" w:rsidR="00A413FA" w:rsidRPr="002469FB" w:rsidRDefault="00A413FA" w:rsidP="002469FB">
            <w:pPr>
              <w:jc w:val="center"/>
              <w:rPr>
                <w:color w:val="000000"/>
                <w:sz w:val="20"/>
                <w:szCs w:val="20"/>
              </w:rPr>
            </w:pPr>
            <w:r w:rsidRPr="002469FB">
              <w:rPr>
                <w:color w:val="000000"/>
                <w:sz w:val="20"/>
                <w:szCs w:val="20"/>
              </w:rPr>
              <w:t>21,0</w:t>
            </w:r>
          </w:p>
        </w:tc>
        <w:tc>
          <w:tcPr>
            <w:tcW w:w="567" w:type="dxa"/>
            <w:shd w:val="clear" w:color="auto" w:fill="auto"/>
            <w:vAlign w:val="center"/>
          </w:tcPr>
          <w:p w14:paraId="0042BC66" w14:textId="77777777" w:rsidR="00A413FA" w:rsidRPr="002469FB" w:rsidRDefault="00A413FA" w:rsidP="002469FB">
            <w:pPr>
              <w:jc w:val="center"/>
              <w:rPr>
                <w:color w:val="000000"/>
                <w:sz w:val="20"/>
                <w:szCs w:val="20"/>
              </w:rPr>
            </w:pPr>
            <w:r w:rsidRPr="002469FB">
              <w:rPr>
                <w:color w:val="000000"/>
                <w:sz w:val="20"/>
                <w:szCs w:val="20"/>
              </w:rPr>
              <w:t>17,1</w:t>
            </w:r>
          </w:p>
        </w:tc>
        <w:tc>
          <w:tcPr>
            <w:tcW w:w="567" w:type="dxa"/>
            <w:shd w:val="clear" w:color="auto" w:fill="auto"/>
            <w:vAlign w:val="center"/>
          </w:tcPr>
          <w:p w14:paraId="1B423E58" w14:textId="77777777" w:rsidR="00A413FA" w:rsidRPr="002469FB" w:rsidRDefault="00A413FA" w:rsidP="002469FB">
            <w:pPr>
              <w:jc w:val="center"/>
              <w:rPr>
                <w:color w:val="000000"/>
                <w:sz w:val="20"/>
                <w:szCs w:val="20"/>
              </w:rPr>
            </w:pPr>
            <w:r w:rsidRPr="002469FB">
              <w:rPr>
                <w:color w:val="000000"/>
                <w:sz w:val="20"/>
                <w:szCs w:val="20"/>
              </w:rPr>
              <w:t>14,7</w:t>
            </w:r>
          </w:p>
        </w:tc>
        <w:tc>
          <w:tcPr>
            <w:tcW w:w="567" w:type="dxa"/>
            <w:shd w:val="clear" w:color="auto" w:fill="auto"/>
            <w:vAlign w:val="center"/>
          </w:tcPr>
          <w:p w14:paraId="575E6CAB" w14:textId="77777777" w:rsidR="00A413FA" w:rsidRPr="002469FB" w:rsidRDefault="00A413FA" w:rsidP="002469FB">
            <w:pPr>
              <w:jc w:val="center"/>
              <w:rPr>
                <w:color w:val="000000"/>
                <w:sz w:val="20"/>
                <w:szCs w:val="20"/>
              </w:rPr>
            </w:pPr>
            <w:r w:rsidRPr="002469FB">
              <w:rPr>
                <w:color w:val="000000"/>
                <w:sz w:val="20"/>
                <w:szCs w:val="20"/>
              </w:rPr>
              <w:t>18,0</w:t>
            </w:r>
          </w:p>
        </w:tc>
        <w:tc>
          <w:tcPr>
            <w:tcW w:w="567" w:type="dxa"/>
            <w:shd w:val="clear" w:color="auto" w:fill="auto"/>
            <w:vAlign w:val="center"/>
          </w:tcPr>
          <w:p w14:paraId="5C7BB4E9" w14:textId="77777777" w:rsidR="00A413FA" w:rsidRPr="002469FB" w:rsidRDefault="00A413FA" w:rsidP="002469FB">
            <w:pPr>
              <w:jc w:val="center"/>
              <w:rPr>
                <w:color w:val="000000"/>
                <w:sz w:val="20"/>
                <w:szCs w:val="20"/>
              </w:rPr>
            </w:pPr>
            <w:r w:rsidRPr="002469FB">
              <w:rPr>
                <w:color w:val="000000"/>
                <w:sz w:val="20"/>
                <w:szCs w:val="20"/>
              </w:rPr>
              <w:t>19,6</w:t>
            </w:r>
          </w:p>
        </w:tc>
        <w:tc>
          <w:tcPr>
            <w:tcW w:w="567" w:type="dxa"/>
            <w:shd w:val="clear" w:color="auto" w:fill="auto"/>
            <w:vAlign w:val="center"/>
          </w:tcPr>
          <w:p w14:paraId="10D831DA"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27E220E8" w14:textId="77777777" w:rsidTr="005A6DE2">
        <w:trPr>
          <w:cantSplit/>
          <w:trHeight w:val="206"/>
          <w:jc w:val="center"/>
        </w:trPr>
        <w:tc>
          <w:tcPr>
            <w:tcW w:w="3964" w:type="dxa"/>
            <w:shd w:val="clear" w:color="auto" w:fill="auto"/>
            <w:vAlign w:val="center"/>
          </w:tcPr>
          <w:p w14:paraId="1E559692" w14:textId="77777777" w:rsidR="00A413FA" w:rsidRPr="002469FB" w:rsidRDefault="00A413FA" w:rsidP="00E020CA">
            <w:pPr>
              <w:rPr>
                <w:sz w:val="20"/>
                <w:szCs w:val="20"/>
              </w:rPr>
            </w:pPr>
            <w:r w:rsidRPr="002469FB">
              <w:rPr>
                <w:sz w:val="20"/>
                <w:szCs w:val="20"/>
              </w:rPr>
              <w:t xml:space="preserve">Отсутствие возможностей привлечения инвестиций </w:t>
            </w:r>
            <w:r w:rsidRPr="002469FB">
              <w:rPr>
                <w:sz w:val="20"/>
                <w:szCs w:val="20"/>
              </w:rPr>
              <w:br/>
              <w:t>для развития бизнеса</w:t>
            </w:r>
          </w:p>
        </w:tc>
        <w:tc>
          <w:tcPr>
            <w:tcW w:w="1420" w:type="dxa"/>
            <w:shd w:val="clear" w:color="auto" w:fill="auto"/>
            <w:vAlign w:val="center"/>
          </w:tcPr>
          <w:p w14:paraId="547E0F5E" w14:textId="77777777" w:rsidR="00A413FA" w:rsidRPr="002469FB" w:rsidRDefault="00A413FA" w:rsidP="002469FB">
            <w:pPr>
              <w:jc w:val="center"/>
              <w:rPr>
                <w:color w:val="000000"/>
                <w:sz w:val="20"/>
                <w:szCs w:val="20"/>
              </w:rPr>
            </w:pPr>
            <w:r w:rsidRPr="002469FB">
              <w:rPr>
                <w:color w:val="000000"/>
                <w:sz w:val="20"/>
                <w:szCs w:val="20"/>
              </w:rPr>
              <w:t>19,8</w:t>
            </w:r>
          </w:p>
        </w:tc>
        <w:tc>
          <w:tcPr>
            <w:tcW w:w="850" w:type="dxa"/>
            <w:shd w:val="clear" w:color="auto" w:fill="auto"/>
            <w:vAlign w:val="center"/>
          </w:tcPr>
          <w:p w14:paraId="03206910" w14:textId="77777777" w:rsidR="00A413FA" w:rsidRPr="002469FB" w:rsidRDefault="00A413FA" w:rsidP="002469FB">
            <w:pPr>
              <w:jc w:val="center"/>
              <w:rPr>
                <w:color w:val="000000"/>
                <w:sz w:val="20"/>
                <w:szCs w:val="20"/>
              </w:rPr>
            </w:pPr>
            <w:r w:rsidRPr="002469FB">
              <w:rPr>
                <w:color w:val="000000"/>
                <w:sz w:val="20"/>
                <w:szCs w:val="20"/>
              </w:rPr>
              <w:t>34,2</w:t>
            </w:r>
          </w:p>
        </w:tc>
        <w:tc>
          <w:tcPr>
            <w:tcW w:w="567" w:type="dxa"/>
            <w:shd w:val="clear" w:color="auto" w:fill="auto"/>
            <w:vAlign w:val="center"/>
          </w:tcPr>
          <w:p w14:paraId="0D6B2B1C" w14:textId="77777777" w:rsidR="00A413FA" w:rsidRPr="002469FB" w:rsidRDefault="00A413FA" w:rsidP="002469FB">
            <w:pPr>
              <w:jc w:val="center"/>
              <w:rPr>
                <w:color w:val="000000"/>
                <w:sz w:val="20"/>
                <w:szCs w:val="20"/>
              </w:rPr>
            </w:pPr>
            <w:r w:rsidRPr="002469FB">
              <w:rPr>
                <w:color w:val="000000"/>
                <w:sz w:val="20"/>
                <w:szCs w:val="20"/>
              </w:rPr>
              <w:t>40,0</w:t>
            </w:r>
          </w:p>
        </w:tc>
        <w:tc>
          <w:tcPr>
            <w:tcW w:w="567" w:type="dxa"/>
            <w:shd w:val="clear" w:color="auto" w:fill="auto"/>
            <w:vAlign w:val="center"/>
          </w:tcPr>
          <w:p w14:paraId="63618FAA" w14:textId="77777777" w:rsidR="00A413FA" w:rsidRPr="002469FB" w:rsidRDefault="00A413FA" w:rsidP="002469FB">
            <w:pPr>
              <w:jc w:val="center"/>
              <w:rPr>
                <w:color w:val="000000"/>
                <w:sz w:val="20"/>
                <w:szCs w:val="20"/>
              </w:rPr>
            </w:pPr>
            <w:r w:rsidRPr="002469FB">
              <w:rPr>
                <w:color w:val="000000"/>
                <w:sz w:val="20"/>
                <w:szCs w:val="20"/>
              </w:rPr>
              <w:t>100,0</w:t>
            </w:r>
          </w:p>
        </w:tc>
        <w:tc>
          <w:tcPr>
            <w:tcW w:w="572" w:type="dxa"/>
            <w:shd w:val="clear" w:color="auto" w:fill="auto"/>
            <w:vAlign w:val="center"/>
          </w:tcPr>
          <w:p w14:paraId="30D149F8" w14:textId="77777777" w:rsidR="00A413FA" w:rsidRPr="002469FB" w:rsidRDefault="00A413FA" w:rsidP="002469FB">
            <w:pPr>
              <w:jc w:val="center"/>
              <w:rPr>
                <w:color w:val="000000"/>
                <w:sz w:val="20"/>
                <w:szCs w:val="20"/>
              </w:rPr>
            </w:pPr>
            <w:r w:rsidRPr="002469FB">
              <w:rPr>
                <w:color w:val="000000"/>
                <w:sz w:val="20"/>
                <w:szCs w:val="20"/>
              </w:rPr>
              <w:t>42,5</w:t>
            </w:r>
          </w:p>
        </w:tc>
        <w:tc>
          <w:tcPr>
            <w:tcW w:w="567" w:type="dxa"/>
            <w:shd w:val="clear" w:color="auto" w:fill="auto"/>
            <w:vAlign w:val="center"/>
          </w:tcPr>
          <w:p w14:paraId="680F876F"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36CB8D15" w14:textId="77777777" w:rsidR="00A413FA" w:rsidRPr="002469FB" w:rsidRDefault="00A413FA" w:rsidP="002469FB">
            <w:pPr>
              <w:jc w:val="center"/>
              <w:rPr>
                <w:color w:val="000000"/>
                <w:sz w:val="20"/>
                <w:szCs w:val="20"/>
              </w:rPr>
            </w:pPr>
            <w:r w:rsidRPr="002469FB">
              <w:rPr>
                <w:color w:val="000000"/>
                <w:sz w:val="20"/>
                <w:szCs w:val="20"/>
              </w:rPr>
              <w:t>9,1</w:t>
            </w:r>
          </w:p>
        </w:tc>
        <w:tc>
          <w:tcPr>
            <w:tcW w:w="567" w:type="dxa"/>
            <w:shd w:val="clear" w:color="auto" w:fill="auto"/>
            <w:vAlign w:val="center"/>
          </w:tcPr>
          <w:p w14:paraId="39F03DB7" w14:textId="77777777" w:rsidR="00A413FA" w:rsidRPr="002469FB" w:rsidRDefault="00A413FA" w:rsidP="002469FB">
            <w:pPr>
              <w:jc w:val="center"/>
              <w:rPr>
                <w:color w:val="000000"/>
                <w:sz w:val="20"/>
                <w:szCs w:val="20"/>
              </w:rPr>
            </w:pPr>
            <w:r w:rsidRPr="002469FB">
              <w:rPr>
                <w:color w:val="000000"/>
                <w:sz w:val="20"/>
                <w:szCs w:val="20"/>
              </w:rPr>
              <w:t>2,6</w:t>
            </w:r>
          </w:p>
        </w:tc>
        <w:tc>
          <w:tcPr>
            <w:tcW w:w="567" w:type="dxa"/>
            <w:shd w:val="clear" w:color="auto" w:fill="auto"/>
            <w:vAlign w:val="center"/>
          </w:tcPr>
          <w:p w14:paraId="507C5C36"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4DEA6F70" w14:textId="77777777" w:rsidR="00A413FA" w:rsidRPr="002469FB" w:rsidRDefault="00A413FA" w:rsidP="002469FB">
            <w:pPr>
              <w:jc w:val="center"/>
              <w:rPr>
                <w:color w:val="000000"/>
                <w:sz w:val="20"/>
                <w:szCs w:val="20"/>
              </w:rPr>
            </w:pPr>
            <w:r w:rsidRPr="002469FB">
              <w:rPr>
                <w:color w:val="000000"/>
                <w:sz w:val="20"/>
                <w:szCs w:val="20"/>
              </w:rPr>
              <w:t>20,0</w:t>
            </w:r>
          </w:p>
        </w:tc>
        <w:tc>
          <w:tcPr>
            <w:tcW w:w="571" w:type="dxa"/>
            <w:shd w:val="clear" w:color="auto" w:fill="auto"/>
            <w:vAlign w:val="center"/>
          </w:tcPr>
          <w:p w14:paraId="35C20423"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F25947E" w14:textId="77777777" w:rsidR="00A413FA" w:rsidRPr="002469FB" w:rsidRDefault="00A413FA" w:rsidP="002469FB">
            <w:pPr>
              <w:jc w:val="center"/>
              <w:rPr>
                <w:color w:val="000000"/>
                <w:sz w:val="20"/>
                <w:szCs w:val="20"/>
              </w:rPr>
            </w:pPr>
            <w:r w:rsidRPr="002469FB">
              <w:rPr>
                <w:color w:val="000000"/>
                <w:sz w:val="20"/>
                <w:szCs w:val="20"/>
              </w:rPr>
              <w:t>43,8</w:t>
            </w:r>
          </w:p>
        </w:tc>
        <w:tc>
          <w:tcPr>
            <w:tcW w:w="567" w:type="dxa"/>
            <w:shd w:val="clear" w:color="auto" w:fill="auto"/>
            <w:vAlign w:val="center"/>
          </w:tcPr>
          <w:p w14:paraId="0FBEA78D" w14:textId="77777777" w:rsidR="00A413FA" w:rsidRPr="002469FB" w:rsidRDefault="00A413FA" w:rsidP="002469FB">
            <w:pPr>
              <w:jc w:val="center"/>
              <w:rPr>
                <w:color w:val="000000"/>
                <w:sz w:val="20"/>
                <w:szCs w:val="20"/>
              </w:rPr>
            </w:pPr>
            <w:r w:rsidRPr="002469FB">
              <w:rPr>
                <w:color w:val="000000"/>
                <w:sz w:val="20"/>
                <w:szCs w:val="20"/>
              </w:rPr>
              <w:t>28,0</w:t>
            </w:r>
          </w:p>
        </w:tc>
        <w:tc>
          <w:tcPr>
            <w:tcW w:w="567" w:type="dxa"/>
            <w:shd w:val="clear" w:color="auto" w:fill="auto"/>
            <w:vAlign w:val="center"/>
          </w:tcPr>
          <w:p w14:paraId="202E96C7" w14:textId="77777777" w:rsidR="00A413FA" w:rsidRPr="002469FB" w:rsidRDefault="00A413FA" w:rsidP="002469FB">
            <w:pPr>
              <w:jc w:val="center"/>
              <w:rPr>
                <w:color w:val="000000"/>
                <w:sz w:val="20"/>
                <w:szCs w:val="20"/>
              </w:rPr>
            </w:pPr>
            <w:r w:rsidRPr="002469FB">
              <w:rPr>
                <w:color w:val="000000"/>
                <w:sz w:val="20"/>
                <w:szCs w:val="20"/>
              </w:rPr>
              <w:t>22,0</w:t>
            </w:r>
          </w:p>
        </w:tc>
        <w:tc>
          <w:tcPr>
            <w:tcW w:w="567" w:type="dxa"/>
            <w:shd w:val="clear" w:color="auto" w:fill="auto"/>
            <w:vAlign w:val="center"/>
          </w:tcPr>
          <w:p w14:paraId="365B1FDE" w14:textId="77777777" w:rsidR="00A413FA" w:rsidRPr="002469FB" w:rsidRDefault="00A413FA" w:rsidP="002469FB">
            <w:pPr>
              <w:jc w:val="center"/>
              <w:rPr>
                <w:color w:val="000000"/>
                <w:sz w:val="20"/>
                <w:szCs w:val="20"/>
              </w:rPr>
            </w:pPr>
            <w:r w:rsidRPr="002469FB">
              <w:rPr>
                <w:color w:val="000000"/>
                <w:sz w:val="20"/>
                <w:szCs w:val="20"/>
              </w:rPr>
              <w:t>16,7</w:t>
            </w:r>
          </w:p>
        </w:tc>
        <w:tc>
          <w:tcPr>
            <w:tcW w:w="567" w:type="dxa"/>
            <w:shd w:val="clear" w:color="auto" w:fill="auto"/>
            <w:vAlign w:val="center"/>
          </w:tcPr>
          <w:p w14:paraId="60E25DBD" w14:textId="77777777" w:rsidR="00A413FA" w:rsidRPr="002469FB" w:rsidRDefault="00A413FA" w:rsidP="002469FB">
            <w:pPr>
              <w:jc w:val="center"/>
              <w:rPr>
                <w:color w:val="000000"/>
                <w:sz w:val="20"/>
                <w:szCs w:val="20"/>
              </w:rPr>
            </w:pPr>
            <w:r w:rsidRPr="002469FB">
              <w:rPr>
                <w:color w:val="000000"/>
                <w:sz w:val="20"/>
                <w:szCs w:val="20"/>
              </w:rPr>
              <w:t>24,4</w:t>
            </w:r>
          </w:p>
        </w:tc>
        <w:tc>
          <w:tcPr>
            <w:tcW w:w="567" w:type="dxa"/>
            <w:shd w:val="clear" w:color="auto" w:fill="auto"/>
            <w:vAlign w:val="center"/>
          </w:tcPr>
          <w:p w14:paraId="6733108C" w14:textId="77777777" w:rsidR="00A413FA" w:rsidRPr="002469FB" w:rsidRDefault="00A413FA" w:rsidP="002469FB">
            <w:pPr>
              <w:jc w:val="center"/>
              <w:rPr>
                <w:color w:val="000000"/>
                <w:sz w:val="20"/>
                <w:szCs w:val="20"/>
              </w:rPr>
            </w:pPr>
            <w:r w:rsidRPr="002469FB">
              <w:rPr>
                <w:color w:val="000000"/>
                <w:sz w:val="20"/>
                <w:szCs w:val="20"/>
              </w:rPr>
              <w:t>19,6</w:t>
            </w:r>
          </w:p>
        </w:tc>
        <w:tc>
          <w:tcPr>
            <w:tcW w:w="567" w:type="dxa"/>
            <w:shd w:val="clear" w:color="auto" w:fill="auto"/>
            <w:vAlign w:val="center"/>
          </w:tcPr>
          <w:p w14:paraId="2D0EB27D"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13E5C784" w14:textId="77777777" w:rsidTr="005A6DE2">
        <w:trPr>
          <w:cantSplit/>
          <w:trHeight w:val="413"/>
          <w:jc w:val="center"/>
        </w:trPr>
        <w:tc>
          <w:tcPr>
            <w:tcW w:w="3964" w:type="dxa"/>
            <w:shd w:val="clear" w:color="auto" w:fill="auto"/>
            <w:vAlign w:val="center"/>
          </w:tcPr>
          <w:p w14:paraId="2915204D" w14:textId="77777777" w:rsidR="00A413FA" w:rsidRPr="002469FB" w:rsidRDefault="00A413FA" w:rsidP="00E020CA">
            <w:pPr>
              <w:rPr>
                <w:sz w:val="20"/>
                <w:szCs w:val="20"/>
              </w:rPr>
            </w:pPr>
            <w:r w:rsidRPr="002469FB">
              <w:rPr>
                <w:sz w:val="20"/>
                <w:szCs w:val="20"/>
              </w:rPr>
              <w:t>Отсутствие государственной и муниципальной поддержки</w:t>
            </w:r>
          </w:p>
        </w:tc>
        <w:tc>
          <w:tcPr>
            <w:tcW w:w="1420" w:type="dxa"/>
            <w:shd w:val="clear" w:color="auto" w:fill="auto"/>
            <w:vAlign w:val="center"/>
          </w:tcPr>
          <w:p w14:paraId="2A84F068" w14:textId="77777777" w:rsidR="00A413FA" w:rsidRPr="002469FB" w:rsidRDefault="00A413FA" w:rsidP="002469FB">
            <w:pPr>
              <w:jc w:val="center"/>
              <w:rPr>
                <w:color w:val="000000"/>
                <w:sz w:val="20"/>
                <w:szCs w:val="20"/>
              </w:rPr>
            </w:pPr>
            <w:r w:rsidRPr="002469FB">
              <w:rPr>
                <w:color w:val="000000"/>
                <w:sz w:val="20"/>
                <w:szCs w:val="20"/>
              </w:rPr>
              <w:t>11,5</w:t>
            </w:r>
          </w:p>
        </w:tc>
        <w:tc>
          <w:tcPr>
            <w:tcW w:w="850" w:type="dxa"/>
            <w:shd w:val="clear" w:color="auto" w:fill="auto"/>
            <w:vAlign w:val="center"/>
          </w:tcPr>
          <w:p w14:paraId="490795BB" w14:textId="77777777" w:rsidR="00A413FA" w:rsidRPr="002469FB" w:rsidRDefault="00A413FA" w:rsidP="002469FB">
            <w:pPr>
              <w:jc w:val="center"/>
              <w:rPr>
                <w:color w:val="000000"/>
                <w:sz w:val="20"/>
                <w:szCs w:val="20"/>
              </w:rPr>
            </w:pPr>
            <w:r w:rsidRPr="002469FB">
              <w:rPr>
                <w:color w:val="000000"/>
                <w:sz w:val="20"/>
                <w:szCs w:val="20"/>
              </w:rPr>
              <w:t>11,0</w:t>
            </w:r>
          </w:p>
        </w:tc>
        <w:tc>
          <w:tcPr>
            <w:tcW w:w="567" w:type="dxa"/>
            <w:shd w:val="clear" w:color="auto" w:fill="auto"/>
            <w:vAlign w:val="center"/>
          </w:tcPr>
          <w:p w14:paraId="4307F981" w14:textId="77777777" w:rsidR="00A413FA" w:rsidRPr="002469FB" w:rsidRDefault="00A413FA" w:rsidP="002469FB">
            <w:pPr>
              <w:jc w:val="center"/>
              <w:rPr>
                <w:color w:val="000000"/>
                <w:sz w:val="20"/>
                <w:szCs w:val="20"/>
              </w:rPr>
            </w:pPr>
            <w:r w:rsidRPr="002469FB">
              <w:rPr>
                <w:color w:val="000000"/>
                <w:sz w:val="20"/>
                <w:szCs w:val="20"/>
              </w:rPr>
              <w:t>10,9</w:t>
            </w:r>
          </w:p>
        </w:tc>
        <w:tc>
          <w:tcPr>
            <w:tcW w:w="567" w:type="dxa"/>
            <w:shd w:val="clear" w:color="auto" w:fill="auto"/>
            <w:vAlign w:val="center"/>
          </w:tcPr>
          <w:p w14:paraId="23FBAA26"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08BB36F2"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11378BCD"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1AFAFF8E" w14:textId="77777777" w:rsidR="00A413FA" w:rsidRPr="002469FB" w:rsidRDefault="00A413FA" w:rsidP="002469FB">
            <w:pPr>
              <w:jc w:val="center"/>
              <w:rPr>
                <w:color w:val="000000"/>
                <w:sz w:val="20"/>
                <w:szCs w:val="20"/>
              </w:rPr>
            </w:pPr>
            <w:r w:rsidRPr="002469FB">
              <w:rPr>
                <w:color w:val="000000"/>
                <w:sz w:val="20"/>
                <w:szCs w:val="20"/>
              </w:rPr>
              <w:t>14,5</w:t>
            </w:r>
          </w:p>
        </w:tc>
        <w:tc>
          <w:tcPr>
            <w:tcW w:w="567" w:type="dxa"/>
            <w:shd w:val="clear" w:color="auto" w:fill="auto"/>
            <w:vAlign w:val="center"/>
          </w:tcPr>
          <w:p w14:paraId="2A2ABA63" w14:textId="77777777" w:rsidR="00A413FA" w:rsidRPr="002469FB" w:rsidRDefault="00A413FA" w:rsidP="002469FB">
            <w:pPr>
              <w:jc w:val="center"/>
              <w:rPr>
                <w:color w:val="000000"/>
                <w:sz w:val="20"/>
                <w:szCs w:val="20"/>
              </w:rPr>
            </w:pPr>
            <w:r w:rsidRPr="002469FB">
              <w:rPr>
                <w:color w:val="000000"/>
                <w:sz w:val="20"/>
                <w:szCs w:val="20"/>
              </w:rPr>
              <w:t>18,4</w:t>
            </w:r>
          </w:p>
        </w:tc>
        <w:tc>
          <w:tcPr>
            <w:tcW w:w="567" w:type="dxa"/>
            <w:shd w:val="clear" w:color="auto" w:fill="auto"/>
            <w:vAlign w:val="center"/>
          </w:tcPr>
          <w:p w14:paraId="443D2C99" w14:textId="77777777" w:rsidR="00A413FA" w:rsidRPr="002469FB" w:rsidRDefault="00A413FA" w:rsidP="002469FB">
            <w:pPr>
              <w:jc w:val="center"/>
              <w:rPr>
                <w:color w:val="000000"/>
                <w:sz w:val="20"/>
                <w:szCs w:val="20"/>
              </w:rPr>
            </w:pPr>
            <w:r w:rsidRPr="002469FB">
              <w:rPr>
                <w:color w:val="000000"/>
                <w:sz w:val="20"/>
                <w:szCs w:val="20"/>
              </w:rPr>
              <w:t>7,5</w:t>
            </w:r>
          </w:p>
        </w:tc>
        <w:tc>
          <w:tcPr>
            <w:tcW w:w="567" w:type="dxa"/>
            <w:shd w:val="clear" w:color="auto" w:fill="auto"/>
            <w:vAlign w:val="center"/>
          </w:tcPr>
          <w:p w14:paraId="79E4D21B" w14:textId="77777777" w:rsidR="00A413FA" w:rsidRPr="002469FB" w:rsidRDefault="00A413FA" w:rsidP="002469FB">
            <w:pPr>
              <w:jc w:val="center"/>
              <w:rPr>
                <w:color w:val="000000"/>
                <w:sz w:val="20"/>
                <w:szCs w:val="20"/>
              </w:rPr>
            </w:pPr>
            <w:r w:rsidRPr="002469FB">
              <w:rPr>
                <w:color w:val="000000"/>
                <w:sz w:val="20"/>
                <w:szCs w:val="20"/>
              </w:rPr>
              <w:t>5,0</w:t>
            </w:r>
          </w:p>
        </w:tc>
        <w:tc>
          <w:tcPr>
            <w:tcW w:w="571" w:type="dxa"/>
            <w:shd w:val="clear" w:color="auto" w:fill="auto"/>
            <w:vAlign w:val="center"/>
          </w:tcPr>
          <w:p w14:paraId="5A5D3E8F" w14:textId="77777777" w:rsidR="00A413FA" w:rsidRPr="002469FB" w:rsidRDefault="00A413FA" w:rsidP="002469FB">
            <w:pPr>
              <w:jc w:val="center"/>
              <w:rPr>
                <w:color w:val="000000"/>
                <w:sz w:val="20"/>
                <w:szCs w:val="20"/>
              </w:rPr>
            </w:pPr>
            <w:r w:rsidRPr="002469FB">
              <w:rPr>
                <w:color w:val="000000"/>
                <w:sz w:val="20"/>
                <w:szCs w:val="20"/>
              </w:rPr>
              <w:t>40,0</w:t>
            </w:r>
          </w:p>
        </w:tc>
        <w:tc>
          <w:tcPr>
            <w:tcW w:w="567" w:type="dxa"/>
            <w:shd w:val="clear" w:color="auto" w:fill="auto"/>
            <w:vAlign w:val="center"/>
          </w:tcPr>
          <w:p w14:paraId="4635CB64"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18C89432"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61EA05F9" w14:textId="77777777" w:rsidR="00A413FA" w:rsidRPr="002469FB" w:rsidRDefault="00A413FA" w:rsidP="002469FB">
            <w:pPr>
              <w:jc w:val="center"/>
              <w:rPr>
                <w:color w:val="000000"/>
                <w:sz w:val="20"/>
                <w:szCs w:val="20"/>
              </w:rPr>
            </w:pPr>
            <w:r w:rsidRPr="002469FB">
              <w:rPr>
                <w:color w:val="000000"/>
                <w:sz w:val="20"/>
                <w:szCs w:val="20"/>
              </w:rPr>
              <w:t>9,8</w:t>
            </w:r>
          </w:p>
        </w:tc>
        <w:tc>
          <w:tcPr>
            <w:tcW w:w="567" w:type="dxa"/>
            <w:shd w:val="clear" w:color="auto" w:fill="auto"/>
            <w:vAlign w:val="center"/>
          </w:tcPr>
          <w:p w14:paraId="69F40A0E" w14:textId="77777777" w:rsidR="00A413FA" w:rsidRPr="002469FB" w:rsidRDefault="00A413FA" w:rsidP="002469FB">
            <w:pPr>
              <w:jc w:val="center"/>
              <w:rPr>
                <w:color w:val="000000"/>
                <w:sz w:val="20"/>
                <w:szCs w:val="20"/>
              </w:rPr>
            </w:pPr>
            <w:r w:rsidRPr="002469FB">
              <w:rPr>
                <w:color w:val="000000"/>
                <w:sz w:val="20"/>
                <w:szCs w:val="20"/>
              </w:rPr>
              <w:t>8,8</w:t>
            </w:r>
          </w:p>
        </w:tc>
        <w:tc>
          <w:tcPr>
            <w:tcW w:w="567" w:type="dxa"/>
            <w:shd w:val="clear" w:color="auto" w:fill="auto"/>
            <w:vAlign w:val="center"/>
          </w:tcPr>
          <w:p w14:paraId="5232AACE" w14:textId="77777777" w:rsidR="00A413FA" w:rsidRPr="002469FB" w:rsidRDefault="00A413FA" w:rsidP="002469FB">
            <w:pPr>
              <w:jc w:val="center"/>
              <w:rPr>
                <w:color w:val="000000"/>
                <w:sz w:val="20"/>
                <w:szCs w:val="20"/>
              </w:rPr>
            </w:pPr>
            <w:r w:rsidRPr="002469FB">
              <w:rPr>
                <w:color w:val="000000"/>
                <w:sz w:val="20"/>
                <w:szCs w:val="20"/>
              </w:rPr>
              <w:t>11,2</w:t>
            </w:r>
          </w:p>
        </w:tc>
        <w:tc>
          <w:tcPr>
            <w:tcW w:w="567" w:type="dxa"/>
            <w:shd w:val="clear" w:color="auto" w:fill="auto"/>
            <w:vAlign w:val="center"/>
          </w:tcPr>
          <w:p w14:paraId="7CCF7401" w14:textId="77777777" w:rsidR="00A413FA" w:rsidRPr="002469FB" w:rsidRDefault="00A413FA" w:rsidP="002469FB">
            <w:pPr>
              <w:jc w:val="center"/>
              <w:rPr>
                <w:color w:val="000000"/>
                <w:sz w:val="20"/>
                <w:szCs w:val="20"/>
              </w:rPr>
            </w:pPr>
            <w:r w:rsidRPr="002469FB">
              <w:rPr>
                <w:color w:val="000000"/>
                <w:sz w:val="20"/>
                <w:szCs w:val="20"/>
              </w:rPr>
              <w:t>13,0</w:t>
            </w:r>
          </w:p>
        </w:tc>
        <w:tc>
          <w:tcPr>
            <w:tcW w:w="567" w:type="dxa"/>
            <w:shd w:val="clear" w:color="auto" w:fill="auto"/>
            <w:vAlign w:val="center"/>
          </w:tcPr>
          <w:p w14:paraId="3DA23C08"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7BDFF9E4" w14:textId="77777777" w:rsidTr="005A6DE2">
        <w:trPr>
          <w:cantSplit/>
          <w:trHeight w:val="265"/>
          <w:jc w:val="center"/>
        </w:trPr>
        <w:tc>
          <w:tcPr>
            <w:tcW w:w="3964" w:type="dxa"/>
            <w:shd w:val="clear" w:color="auto" w:fill="auto"/>
            <w:vAlign w:val="center"/>
          </w:tcPr>
          <w:p w14:paraId="7123C6CD" w14:textId="77777777" w:rsidR="00A413FA" w:rsidRPr="002469FB" w:rsidRDefault="00A413FA" w:rsidP="00E020CA">
            <w:pPr>
              <w:rPr>
                <w:sz w:val="20"/>
                <w:szCs w:val="20"/>
              </w:rPr>
            </w:pPr>
            <w:r w:rsidRPr="002469FB">
              <w:rPr>
                <w:sz w:val="20"/>
                <w:szCs w:val="20"/>
              </w:rPr>
              <w:t>Отсутствие доступа к кредитным ресурсам</w:t>
            </w:r>
          </w:p>
        </w:tc>
        <w:tc>
          <w:tcPr>
            <w:tcW w:w="1420" w:type="dxa"/>
            <w:shd w:val="clear" w:color="auto" w:fill="auto"/>
            <w:vAlign w:val="center"/>
          </w:tcPr>
          <w:p w14:paraId="048E9AFD" w14:textId="77777777" w:rsidR="00A413FA" w:rsidRPr="002469FB" w:rsidRDefault="00A413FA" w:rsidP="002469FB">
            <w:pPr>
              <w:jc w:val="center"/>
              <w:rPr>
                <w:color w:val="000000"/>
                <w:sz w:val="20"/>
                <w:szCs w:val="20"/>
              </w:rPr>
            </w:pPr>
            <w:r w:rsidRPr="002469FB">
              <w:rPr>
                <w:color w:val="000000"/>
                <w:sz w:val="20"/>
                <w:szCs w:val="20"/>
              </w:rPr>
              <w:t>15,0</w:t>
            </w:r>
          </w:p>
        </w:tc>
        <w:tc>
          <w:tcPr>
            <w:tcW w:w="850" w:type="dxa"/>
            <w:shd w:val="clear" w:color="auto" w:fill="auto"/>
            <w:vAlign w:val="center"/>
          </w:tcPr>
          <w:p w14:paraId="6DDCA0C4" w14:textId="77777777" w:rsidR="00A413FA" w:rsidRPr="002469FB" w:rsidRDefault="00A413FA" w:rsidP="002469FB">
            <w:pPr>
              <w:jc w:val="center"/>
              <w:rPr>
                <w:color w:val="000000"/>
                <w:sz w:val="20"/>
                <w:szCs w:val="20"/>
              </w:rPr>
            </w:pPr>
            <w:r w:rsidRPr="002469FB">
              <w:rPr>
                <w:color w:val="000000"/>
                <w:sz w:val="20"/>
                <w:szCs w:val="20"/>
              </w:rPr>
              <w:t>12,3</w:t>
            </w:r>
          </w:p>
        </w:tc>
        <w:tc>
          <w:tcPr>
            <w:tcW w:w="567" w:type="dxa"/>
            <w:shd w:val="clear" w:color="auto" w:fill="auto"/>
            <w:vAlign w:val="center"/>
          </w:tcPr>
          <w:p w14:paraId="44107CA2" w14:textId="77777777" w:rsidR="00A413FA" w:rsidRPr="002469FB" w:rsidRDefault="00A413FA" w:rsidP="002469FB">
            <w:pPr>
              <w:jc w:val="center"/>
              <w:rPr>
                <w:color w:val="000000"/>
                <w:sz w:val="20"/>
                <w:szCs w:val="20"/>
              </w:rPr>
            </w:pPr>
            <w:r w:rsidRPr="002469FB">
              <w:rPr>
                <w:color w:val="000000"/>
                <w:sz w:val="20"/>
                <w:szCs w:val="20"/>
              </w:rPr>
              <w:t>38,2</w:t>
            </w:r>
          </w:p>
        </w:tc>
        <w:tc>
          <w:tcPr>
            <w:tcW w:w="567" w:type="dxa"/>
            <w:shd w:val="clear" w:color="auto" w:fill="auto"/>
            <w:vAlign w:val="center"/>
          </w:tcPr>
          <w:p w14:paraId="478A2F63"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1B48CF52" w14:textId="77777777" w:rsidR="00A413FA" w:rsidRPr="002469FB" w:rsidRDefault="00A413FA" w:rsidP="002469FB">
            <w:pPr>
              <w:jc w:val="center"/>
              <w:rPr>
                <w:color w:val="000000"/>
                <w:sz w:val="20"/>
                <w:szCs w:val="20"/>
              </w:rPr>
            </w:pPr>
            <w:r w:rsidRPr="002469FB">
              <w:rPr>
                <w:color w:val="000000"/>
                <w:sz w:val="20"/>
                <w:szCs w:val="20"/>
              </w:rPr>
              <w:t>2,5</w:t>
            </w:r>
          </w:p>
        </w:tc>
        <w:tc>
          <w:tcPr>
            <w:tcW w:w="567" w:type="dxa"/>
            <w:shd w:val="clear" w:color="auto" w:fill="auto"/>
            <w:vAlign w:val="center"/>
          </w:tcPr>
          <w:p w14:paraId="534634E9"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4768AA5B" w14:textId="77777777" w:rsidR="00A413FA" w:rsidRPr="002469FB" w:rsidRDefault="00A413FA" w:rsidP="002469FB">
            <w:pPr>
              <w:jc w:val="center"/>
              <w:rPr>
                <w:color w:val="000000"/>
                <w:sz w:val="20"/>
                <w:szCs w:val="20"/>
              </w:rPr>
            </w:pPr>
            <w:r w:rsidRPr="002469FB">
              <w:rPr>
                <w:color w:val="000000"/>
                <w:sz w:val="20"/>
                <w:szCs w:val="20"/>
              </w:rPr>
              <w:t>1,8</w:t>
            </w:r>
          </w:p>
        </w:tc>
        <w:tc>
          <w:tcPr>
            <w:tcW w:w="567" w:type="dxa"/>
            <w:shd w:val="clear" w:color="auto" w:fill="auto"/>
            <w:vAlign w:val="center"/>
          </w:tcPr>
          <w:p w14:paraId="155C4B7D"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10C8B981" w14:textId="77777777" w:rsidR="00A413FA" w:rsidRPr="002469FB" w:rsidRDefault="00A413FA" w:rsidP="002469FB">
            <w:pPr>
              <w:jc w:val="center"/>
              <w:rPr>
                <w:color w:val="000000"/>
                <w:sz w:val="20"/>
                <w:szCs w:val="20"/>
              </w:rPr>
            </w:pPr>
            <w:r w:rsidRPr="002469FB">
              <w:rPr>
                <w:color w:val="000000"/>
                <w:sz w:val="20"/>
                <w:szCs w:val="20"/>
              </w:rPr>
              <w:t>2,5</w:t>
            </w:r>
          </w:p>
        </w:tc>
        <w:tc>
          <w:tcPr>
            <w:tcW w:w="567" w:type="dxa"/>
            <w:shd w:val="clear" w:color="auto" w:fill="auto"/>
            <w:vAlign w:val="center"/>
          </w:tcPr>
          <w:p w14:paraId="7F813B16" w14:textId="77777777" w:rsidR="00A413FA" w:rsidRPr="002469FB" w:rsidRDefault="00A413FA" w:rsidP="002469FB">
            <w:pPr>
              <w:jc w:val="center"/>
              <w:rPr>
                <w:color w:val="000000"/>
                <w:sz w:val="20"/>
                <w:szCs w:val="20"/>
              </w:rPr>
            </w:pPr>
            <w:r w:rsidRPr="002469FB">
              <w:rPr>
                <w:color w:val="000000"/>
                <w:sz w:val="20"/>
                <w:szCs w:val="20"/>
              </w:rPr>
              <w:t>42,5</w:t>
            </w:r>
          </w:p>
        </w:tc>
        <w:tc>
          <w:tcPr>
            <w:tcW w:w="571" w:type="dxa"/>
            <w:shd w:val="clear" w:color="auto" w:fill="auto"/>
            <w:vAlign w:val="center"/>
          </w:tcPr>
          <w:p w14:paraId="1BC4C829"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73F8876" w14:textId="77777777" w:rsidR="00A413FA" w:rsidRPr="002469FB" w:rsidRDefault="00A413FA" w:rsidP="002469FB">
            <w:pPr>
              <w:jc w:val="center"/>
              <w:rPr>
                <w:color w:val="000000"/>
                <w:sz w:val="20"/>
                <w:szCs w:val="20"/>
              </w:rPr>
            </w:pPr>
            <w:r w:rsidRPr="002469FB">
              <w:rPr>
                <w:color w:val="000000"/>
                <w:sz w:val="20"/>
                <w:szCs w:val="20"/>
              </w:rPr>
              <w:t>18,8</w:t>
            </w:r>
          </w:p>
        </w:tc>
        <w:tc>
          <w:tcPr>
            <w:tcW w:w="567" w:type="dxa"/>
            <w:shd w:val="clear" w:color="auto" w:fill="auto"/>
            <w:vAlign w:val="center"/>
          </w:tcPr>
          <w:p w14:paraId="0B630038" w14:textId="77777777" w:rsidR="00A413FA" w:rsidRPr="002469FB" w:rsidRDefault="00A413FA" w:rsidP="002469FB">
            <w:pPr>
              <w:jc w:val="center"/>
              <w:rPr>
                <w:color w:val="000000"/>
                <w:sz w:val="20"/>
                <w:szCs w:val="20"/>
              </w:rPr>
            </w:pPr>
            <w:r w:rsidRPr="002469FB">
              <w:rPr>
                <w:color w:val="000000"/>
                <w:sz w:val="20"/>
                <w:szCs w:val="20"/>
              </w:rPr>
              <w:t>16,0</w:t>
            </w:r>
          </w:p>
        </w:tc>
        <w:tc>
          <w:tcPr>
            <w:tcW w:w="567" w:type="dxa"/>
            <w:shd w:val="clear" w:color="auto" w:fill="auto"/>
            <w:vAlign w:val="center"/>
          </w:tcPr>
          <w:p w14:paraId="700C26A7" w14:textId="77777777" w:rsidR="00A413FA" w:rsidRPr="002469FB" w:rsidRDefault="00A413FA" w:rsidP="002469FB">
            <w:pPr>
              <w:jc w:val="center"/>
              <w:rPr>
                <w:color w:val="000000"/>
                <w:sz w:val="20"/>
                <w:szCs w:val="20"/>
              </w:rPr>
            </w:pPr>
            <w:r w:rsidRPr="002469FB">
              <w:rPr>
                <w:color w:val="000000"/>
                <w:sz w:val="20"/>
                <w:szCs w:val="20"/>
              </w:rPr>
              <w:t>8,5</w:t>
            </w:r>
          </w:p>
        </w:tc>
        <w:tc>
          <w:tcPr>
            <w:tcW w:w="567" w:type="dxa"/>
            <w:shd w:val="clear" w:color="auto" w:fill="auto"/>
            <w:vAlign w:val="center"/>
          </w:tcPr>
          <w:p w14:paraId="1D33CB5B" w14:textId="77777777" w:rsidR="00A413FA" w:rsidRPr="002469FB" w:rsidRDefault="00A413FA" w:rsidP="002469FB">
            <w:pPr>
              <w:jc w:val="center"/>
              <w:rPr>
                <w:color w:val="000000"/>
                <w:sz w:val="20"/>
                <w:szCs w:val="20"/>
              </w:rPr>
            </w:pPr>
            <w:r w:rsidRPr="002469FB">
              <w:rPr>
                <w:color w:val="000000"/>
                <w:sz w:val="20"/>
                <w:szCs w:val="20"/>
              </w:rPr>
              <w:t>16,7</w:t>
            </w:r>
          </w:p>
        </w:tc>
        <w:tc>
          <w:tcPr>
            <w:tcW w:w="567" w:type="dxa"/>
            <w:shd w:val="clear" w:color="auto" w:fill="auto"/>
            <w:vAlign w:val="center"/>
          </w:tcPr>
          <w:p w14:paraId="670D311B" w14:textId="77777777" w:rsidR="00A413FA" w:rsidRPr="002469FB" w:rsidRDefault="00A413FA" w:rsidP="002469FB">
            <w:pPr>
              <w:jc w:val="center"/>
              <w:rPr>
                <w:color w:val="000000"/>
                <w:sz w:val="20"/>
                <w:szCs w:val="20"/>
              </w:rPr>
            </w:pPr>
            <w:r w:rsidRPr="002469FB">
              <w:rPr>
                <w:color w:val="000000"/>
                <w:sz w:val="20"/>
                <w:szCs w:val="20"/>
              </w:rPr>
              <w:t>13,6</w:t>
            </w:r>
          </w:p>
        </w:tc>
        <w:tc>
          <w:tcPr>
            <w:tcW w:w="567" w:type="dxa"/>
            <w:shd w:val="clear" w:color="auto" w:fill="auto"/>
            <w:vAlign w:val="center"/>
          </w:tcPr>
          <w:p w14:paraId="0021CADB" w14:textId="77777777" w:rsidR="00A413FA" w:rsidRPr="002469FB" w:rsidRDefault="00A413FA" w:rsidP="002469FB">
            <w:pPr>
              <w:jc w:val="center"/>
              <w:rPr>
                <w:color w:val="000000"/>
                <w:sz w:val="20"/>
                <w:szCs w:val="20"/>
              </w:rPr>
            </w:pPr>
            <w:r w:rsidRPr="002469FB">
              <w:rPr>
                <w:color w:val="000000"/>
                <w:sz w:val="20"/>
                <w:szCs w:val="20"/>
              </w:rPr>
              <w:t>15,2</w:t>
            </w:r>
          </w:p>
        </w:tc>
        <w:tc>
          <w:tcPr>
            <w:tcW w:w="567" w:type="dxa"/>
            <w:shd w:val="clear" w:color="auto" w:fill="auto"/>
            <w:vAlign w:val="center"/>
          </w:tcPr>
          <w:p w14:paraId="2B6FD235" w14:textId="77777777" w:rsidR="00A413FA" w:rsidRPr="002469FB" w:rsidRDefault="00A413FA" w:rsidP="002469FB">
            <w:pPr>
              <w:jc w:val="center"/>
              <w:rPr>
                <w:color w:val="000000"/>
                <w:sz w:val="20"/>
                <w:szCs w:val="20"/>
              </w:rPr>
            </w:pPr>
            <w:r w:rsidRPr="002469FB">
              <w:rPr>
                <w:color w:val="000000"/>
                <w:sz w:val="20"/>
                <w:szCs w:val="20"/>
              </w:rPr>
              <w:t>50,0</w:t>
            </w:r>
          </w:p>
        </w:tc>
      </w:tr>
      <w:tr w:rsidR="00A413FA" w:rsidRPr="008E015D" w14:paraId="335ECDCC" w14:textId="77777777" w:rsidTr="005A6DE2">
        <w:trPr>
          <w:cantSplit/>
          <w:trHeight w:val="206"/>
          <w:jc w:val="center"/>
        </w:trPr>
        <w:tc>
          <w:tcPr>
            <w:tcW w:w="3964" w:type="dxa"/>
            <w:shd w:val="clear" w:color="auto" w:fill="auto"/>
            <w:vAlign w:val="center"/>
          </w:tcPr>
          <w:p w14:paraId="5A82A8B9" w14:textId="77777777" w:rsidR="00A413FA" w:rsidRPr="002469FB" w:rsidRDefault="00A413FA" w:rsidP="00E020CA">
            <w:pPr>
              <w:rPr>
                <w:sz w:val="20"/>
                <w:szCs w:val="20"/>
              </w:rPr>
            </w:pPr>
            <w:r w:rsidRPr="002469FB">
              <w:rPr>
                <w:sz w:val="20"/>
                <w:szCs w:val="20"/>
              </w:rPr>
              <w:t xml:space="preserve">Отсутствие информационной, консультационной поддержки </w:t>
            </w:r>
          </w:p>
        </w:tc>
        <w:tc>
          <w:tcPr>
            <w:tcW w:w="1420" w:type="dxa"/>
            <w:shd w:val="clear" w:color="auto" w:fill="auto"/>
            <w:vAlign w:val="center"/>
          </w:tcPr>
          <w:p w14:paraId="618F95A6" w14:textId="77777777" w:rsidR="00A413FA" w:rsidRPr="002469FB" w:rsidRDefault="00A413FA" w:rsidP="002469FB">
            <w:pPr>
              <w:jc w:val="center"/>
              <w:rPr>
                <w:color w:val="000000"/>
                <w:sz w:val="20"/>
                <w:szCs w:val="20"/>
              </w:rPr>
            </w:pPr>
            <w:r w:rsidRPr="002469FB">
              <w:rPr>
                <w:color w:val="000000"/>
                <w:sz w:val="20"/>
                <w:szCs w:val="20"/>
              </w:rPr>
              <w:t>10,6</w:t>
            </w:r>
          </w:p>
        </w:tc>
        <w:tc>
          <w:tcPr>
            <w:tcW w:w="850" w:type="dxa"/>
            <w:shd w:val="clear" w:color="auto" w:fill="auto"/>
            <w:vAlign w:val="center"/>
          </w:tcPr>
          <w:p w14:paraId="5C6CF657" w14:textId="77777777" w:rsidR="00A413FA" w:rsidRPr="002469FB" w:rsidRDefault="00A413FA" w:rsidP="002469FB">
            <w:pPr>
              <w:jc w:val="center"/>
              <w:rPr>
                <w:color w:val="000000"/>
                <w:sz w:val="20"/>
                <w:szCs w:val="20"/>
              </w:rPr>
            </w:pPr>
            <w:r w:rsidRPr="002469FB">
              <w:rPr>
                <w:color w:val="000000"/>
                <w:sz w:val="20"/>
                <w:szCs w:val="20"/>
              </w:rPr>
              <w:t>9,6</w:t>
            </w:r>
          </w:p>
        </w:tc>
        <w:tc>
          <w:tcPr>
            <w:tcW w:w="567" w:type="dxa"/>
            <w:shd w:val="clear" w:color="auto" w:fill="auto"/>
            <w:vAlign w:val="center"/>
          </w:tcPr>
          <w:p w14:paraId="5B335D2B" w14:textId="77777777" w:rsidR="00A413FA" w:rsidRPr="002469FB" w:rsidRDefault="00A413FA" w:rsidP="002469FB">
            <w:pPr>
              <w:jc w:val="center"/>
              <w:rPr>
                <w:color w:val="000000"/>
                <w:sz w:val="20"/>
                <w:szCs w:val="20"/>
              </w:rPr>
            </w:pPr>
            <w:r w:rsidRPr="002469FB">
              <w:rPr>
                <w:color w:val="000000"/>
                <w:sz w:val="20"/>
                <w:szCs w:val="20"/>
              </w:rPr>
              <w:t>9,1</w:t>
            </w:r>
          </w:p>
        </w:tc>
        <w:tc>
          <w:tcPr>
            <w:tcW w:w="567" w:type="dxa"/>
            <w:shd w:val="clear" w:color="auto" w:fill="auto"/>
            <w:vAlign w:val="center"/>
          </w:tcPr>
          <w:p w14:paraId="5C8A143C"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383724EE"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36907DDA"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6038E14B" w14:textId="77777777" w:rsidR="00A413FA" w:rsidRPr="002469FB" w:rsidRDefault="00A413FA" w:rsidP="002469FB">
            <w:pPr>
              <w:jc w:val="center"/>
              <w:rPr>
                <w:color w:val="000000"/>
                <w:sz w:val="20"/>
                <w:szCs w:val="20"/>
              </w:rPr>
            </w:pPr>
            <w:r w:rsidRPr="002469FB">
              <w:rPr>
                <w:color w:val="000000"/>
                <w:sz w:val="20"/>
                <w:szCs w:val="20"/>
              </w:rPr>
              <w:t>5,5</w:t>
            </w:r>
          </w:p>
        </w:tc>
        <w:tc>
          <w:tcPr>
            <w:tcW w:w="567" w:type="dxa"/>
            <w:shd w:val="clear" w:color="auto" w:fill="auto"/>
            <w:vAlign w:val="center"/>
          </w:tcPr>
          <w:p w14:paraId="0127F6EE" w14:textId="77777777" w:rsidR="00A413FA" w:rsidRPr="002469FB" w:rsidRDefault="00A413FA" w:rsidP="002469FB">
            <w:pPr>
              <w:jc w:val="center"/>
              <w:rPr>
                <w:color w:val="000000"/>
                <w:sz w:val="20"/>
                <w:szCs w:val="20"/>
              </w:rPr>
            </w:pPr>
            <w:r w:rsidRPr="002469FB">
              <w:rPr>
                <w:color w:val="000000"/>
                <w:sz w:val="20"/>
                <w:szCs w:val="20"/>
              </w:rPr>
              <w:t>13,2</w:t>
            </w:r>
          </w:p>
        </w:tc>
        <w:tc>
          <w:tcPr>
            <w:tcW w:w="567" w:type="dxa"/>
            <w:shd w:val="clear" w:color="auto" w:fill="auto"/>
            <w:vAlign w:val="center"/>
          </w:tcPr>
          <w:p w14:paraId="7538C586"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1DFEA74F" w14:textId="77777777" w:rsidR="00A413FA" w:rsidRPr="002469FB" w:rsidRDefault="00A413FA" w:rsidP="002469FB">
            <w:pPr>
              <w:jc w:val="center"/>
              <w:rPr>
                <w:color w:val="000000"/>
                <w:sz w:val="20"/>
                <w:szCs w:val="20"/>
              </w:rPr>
            </w:pPr>
            <w:r w:rsidRPr="002469FB">
              <w:rPr>
                <w:color w:val="000000"/>
                <w:sz w:val="20"/>
                <w:szCs w:val="20"/>
              </w:rPr>
              <w:t>12,5</w:t>
            </w:r>
          </w:p>
        </w:tc>
        <w:tc>
          <w:tcPr>
            <w:tcW w:w="571" w:type="dxa"/>
            <w:shd w:val="clear" w:color="auto" w:fill="auto"/>
            <w:vAlign w:val="center"/>
          </w:tcPr>
          <w:p w14:paraId="4D6549DB"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41CF2D53" w14:textId="77777777" w:rsidR="00A413FA" w:rsidRPr="002469FB" w:rsidRDefault="00A413FA" w:rsidP="002469FB">
            <w:pPr>
              <w:jc w:val="center"/>
              <w:rPr>
                <w:color w:val="000000"/>
                <w:sz w:val="20"/>
                <w:szCs w:val="20"/>
              </w:rPr>
            </w:pPr>
            <w:r w:rsidRPr="002469FB">
              <w:rPr>
                <w:color w:val="000000"/>
                <w:sz w:val="20"/>
                <w:szCs w:val="20"/>
              </w:rPr>
              <w:t>43,8</w:t>
            </w:r>
          </w:p>
        </w:tc>
        <w:tc>
          <w:tcPr>
            <w:tcW w:w="567" w:type="dxa"/>
            <w:shd w:val="clear" w:color="auto" w:fill="auto"/>
            <w:vAlign w:val="center"/>
          </w:tcPr>
          <w:p w14:paraId="440AB007"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90FE571"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21E20548" w14:textId="77777777" w:rsidR="00A413FA" w:rsidRPr="002469FB" w:rsidRDefault="00A413FA" w:rsidP="002469FB">
            <w:pPr>
              <w:jc w:val="center"/>
              <w:rPr>
                <w:color w:val="000000"/>
                <w:sz w:val="20"/>
                <w:szCs w:val="20"/>
              </w:rPr>
            </w:pPr>
            <w:r w:rsidRPr="002469FB">
              <w:rPr>
                <w:color w:val="000000"/>
                <w:sz w:val="20"/>
                <w:szCs w:val="20"/>
              </w:rPr>
              <w:t>23,5</w:t>
            </w:r>
          </w:p>
        </w:tc>
        <w:tc>
          <w:tcPr>
            <w:tcW w:w="567" w:type="dxa"/>
            <w:shd w:val="clear" w:color="auto" w:fill="auto"/>
            <w:vAlign w:val="center"/>
          </w:tcPr>
          <w:p w14:paraId="76F15DD7" w14:textId="77777777" w:rsidR="00A413FA" w:rsidRPr="002469FB" w:rsidRDefault="00A413FA" w:rsidP="002469FB">
            <w:pPr>
              <w:jc w:val="center"/>
              <w:rPr>
                <w:color w:val="000000"/>
                <w:sz w:val="20"/>
                <w:szCs w:val="20"/>
              </w:rPr>
            </w:pPr>
            <w:r w:rsidRPr="002469FB">
              <w:rPr>
                <w:color w:val="000000"/>
                <w:sz w:val="20"/>
                <w:szCs w:val="20"/>
              </w:rPr>
              <w:t>11,6</w:t>
            </w:r>
          </w:p>
        </w:tc>
        <w:tc>
          <w:tcPr>
            <w:tcW w:w="567" w:type="dxa"/>
            <w:shd w:val="clear" w:color="auto" w:fill="auto"/>
            <w:vAlign w:val="center"/>
          </w:tcPr>
          <w:p w14:paraId="24A9F446" w14:textId="77777777" w:rsidR="00A413FA" w:rsidRPr="002469FB" w:rsidRDefault="00A413FA" w:rsidP="002469FB">
            <w:pPr>
              <w:jc w:val="center"/>
              <w:rPr>
                <w:color w:val="000000"/>
                <w:sz w:val="20"/>
                <w:szCs w:val="20"/>
              </w:rPr>
            </w:pPr>
            <w:r w:rsidRPr="002469FB">
              <w:rPr>
                <w:color w:val="000000"/>
                <w:sz w:val="20"/>
                <w:szCs w:val="20"/>
              </w:rPr>
              <w:t>2,2</w:t>
            </w:r>
          </w:p>
        </w:tc>
        <w:tc>
          <w:tcPr>
            <w:tcW w:w="567" w:type="dxa"/>
            <w:shd w:val="clear" w:color="auto" w:fill="auto"/>
            <w:vAlign w:val="center"/>
          </w:tcPr>
          <w:p w14:paraId="270CDBF3"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2EB5AA84" w14:textId="77777777" w:rsidTr="005A6DE2">
        <w:trPr>
          <w:cantSplit/>
          <w:trHeight w:val="206"/>
          <w:jc w:val="center"/>
        </w:trPr>
        <w:tc>
          <w:tcPr>
            <w:tcW w:w="3964" w:type="dxa"/>
            <w:shd w:val="clear" w:color="auto" w:fill="auto"/>
            <w:vAlign w:val="center"/>
          </w:tcPr>
          <w:p w14:paraId="5709E0C0" w14:textId="77777777" w:rsidR="00A413FA" w:rsidRPr="002469FB" w:rsidRDefault="00A413FA" w:rsidP="00E020CA">
            <w:pPr>
              <w:rPr>
                <w:sz w:val="20"/>
                <w:szCs w:val="20"/>
              </w:rPr>
            </w:pPr>
            <w:r w:rsidRPr="002469FB">
              <w:rPr>
                <w:sz w:val="20"/>
                <w:szCs w:val="20"/>
              </w:rPr>
              <w:t>Повышение арендной платы (высокая арендная плата)/ коммунальных платежей</w:t>
            </w:r>
          </w:p>
        </w:tc>
        <w:tc>
          <w:tcPr>
            <w:tcW w:w="1420" w:type="dxa"/>
            <w:shd w:val="clear" w:color="auto" w:fill="auto"/>
            <w:vAlign w:val="center"/>
          </w:tcPr>
          <w:p w14:paraId="31001731" w14:textId="77777777" w:rsidR="00A413FA" w:rsidRPr="002469FB" w:rsidRDefault="00A413FA" w:rsidP="002469FB">
            <w:pPr>
              <w:jc w:val="center"/>
              <w:rPr>
                <w:color w:val="000000"/>
                <w:sz w:val="20"/>
                <w:szCs w:val="20"/>
              </w:rPr>
            </w:pPr>
            <w:r w:rsidRPr="002469FB">
              <w:rPr>
                <w:color w:val="000000"/>
                <w:sz w:val="20"/>
                <w:szCs w:val="20"/>
              </w:rPr>
              <w:t>41,9</w:t>
            </w:r>
          </w:p>
        </w:tc>
        <w:tc>
          <w:tcPr>
            <w:tcW w:w="850" w:type="dxa"/>
            <w:shd w:val="clear" w:color="auto" w:fill="auto"/>
            <w:vAlign w:val="center"/>
          </w:tcPr>
          <w:p w14:paraId="6B868CCA" w14:textId="77777777" w:rsidR="00A413FA" w:rsidRPr="002469FB" w:rsidRDefault="00A413FA" w:rsidP="002469FB">
            <w:pPr>
              <w:jc w:val="center"/>
              <w:rPr>
                <w:color w:val="000000"/>
                <w:sz w:val="20"/>
                <w:szCs w:val="20"/>
              </w:rPr>
            </w:pPr>
            <w:r w:rsidRPr="002469FB">
              <w:rPr>
                <w:color w:val="000000"/>
                <w:sz w:val="20"/>
                <w:szCs w:val="20"/>
              </w:rPr>
              <w:t>38,4</w:t>
            </w:r>
          </w:p>
        </w:tc>
        <w:tc>
          <w:tcPr>
            <w:tcW w:w="567" w:type="dxa"/>
            <w:shd w:val="clear" w:color="auto" w:fill="auto"/>
            <w:vAlign w:val="center"/>
          </w:tcPr>
          <w:p w14:paraId="23D400FE" w14:textId="77777777" w:rsidR="00A413FA" w:rsidRPr="002469FB" w:rsidRDefault="00A413FA" w:rsidP="002469FB">
            <w:pPr>
              <w:jc w:val="center"/>
              <w:rPr>
                <w:color w:val="000000"/>
                <w:sz w:val="20"/>
                <w:szCs w:val="20"/>
              </w:rPr>
            </w:pPr>
            <w:r w:rsidRPr="002469FB">
              <w:rPr>
                <w:color w:val="000000"/>
                <w:sz w:val="20"/>
                <w:szCs w:val="20"/>
              </w:rPr>
              <w:t>49,1</w:t>
            </w:r>
          </w:p>
        </w:tc>
        <w:tc>
          <w:tcPr>
            <w:tcW w:w="567" w:type="dxa"/>
            <w:shd w:val="clear" w:color="auto" w:fill="auto"/>
            <w:vAlign w:val="center"/>
          </w:tcPr>
          <w:p w14:paraId="1736E16C"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2F72BB36" w14:textId="77777777" w:rsidR="00A413FA" w:rsidRPr="002469FB" w:rsidRDefault="00A413FA" w:rsidP="002469FB">
            <w:pPr>
              <w:jc w:val="center"/>
              <w:rPr>
                <w:color w:val="000000"/>
                <w:sz w:val="20"/>
                <w:szCs w:val="20"/>
              </w:rPr>
            </w:pPr>
            <w:r w:rsidRPr="002469FB">
              <w:rPr>
                <w:color w:val="000000"/>
                <w:sz w:val="20"/>
                <w:szCs w:val="20"/>
              </w:rPr>
              <w:t>32,5</w:t>
            </w:r>
          </w:p>
        </w:tc>
        <w:tc>
          <w:tcPr>
            <w:tcW w:w="567" w:type="dxa"/>
            <w:shd w:val="clear" w:color="auto" w:fill="auto"/>
            <w:vAlign w:val="center"/>
          </w:tcPr>
          <w:p w14:paraId="5F84CB53" w14:textId="77777777" w:rsidR="00A413FA" w:rsidRPr="002469FB" w:rsidRDefault="00A413FA" w:rsidP="002469FB">
            <w:pPr>
              <w:jc w:val="center"/>
              <w:rPr>
                <w:color w:val="000000"/>
                <w:sz w:val="20"/>
                <w:szCs w:val="20"/>
              </w:rPr>
            </w:pPr>
            <w:r w:rsidRPr="002469FB">
              <w:rPr>
                <w:color w:val="000000"/>
                <w:sz w:val="20"/>
                <w:szCs w:val="20"/>
              </w:rPr>
              <w:t>65,0</w:t>
            </w:r>
          </w:p>
        </w:tc>
        <w:tc>
          <w:tcPr>
            <w:tcW w:w="567" w:type="dxa"/>
            <w:shd w:val="clear" w:color="auto" w:fill="auto"/>
            <w:vAlign w:val="center"/>
          </w:tcPr>
          <w:p w14:paraId="04791EA6" w14:textId="77777777" w:rsidR="00A413FA" w:rsidRPr="002469FB" w:rsidRDefault="00A413FA" w:rsidP="002469FB">
            <w:pPr>
              <w:jc w:val="center"/>
              <w:rPr>
                <w:color w:val="000000"/>
                <w:sz w:val="20"/>
                <w:szCs w:val="20"/>
              </w:rPr>
            </w:pPr>
            <w:r w:rsidRPr="002469FB">
              <w:rPr>
                <w:color w:val="000000"/>
                <w:sz w:val="20"/>
                <w:szCs w:val="20"/>
              </w:rPr>
              <w:t>47,3</w:t>
            </w:r>
          </w:p>
        </w:tc>
        <w:tc>
          <w:tcPr>
            <w:tcW w:w="567" w:type="dxa"/>
            <w:shd w:val="clear" w:color="auto" w:fill="auto"/>
            <w:vAlign w:val="center"/>
          </w:tcPr>
          <w:p w14:paraId="35998492" w14:textId="77777777" w:rsidR="00A413FA" w:rsidRPr="002469FB" w:rsidRDefault="00A413FA" w:rsidP="002469FB">
            <w:pPr>
              <w:jc w:val="center"/>
              <w:rPr>
                <w:color w:val="000000"/>
                <w:sz w:val="20"/>
                <w:szCs w:val="20"/>
              </w:rPr>
            </w:pPr>
            <w:r w:rsidRPr="002469FB">
              <w:rPr>
                <w:color w:val="000000"/>
                <w:sz w:val="20"/>
                <w:szCs w:val="20"/>
              </w:rPr>
              <w:t>52,6</w:t>
            </w:r>
          </w:p>
        </w:tc>
        <w:tc>
          <w:tcPr>
            <w:tcW w:w="567" w:type="dxa"/>
            <w:shd w:val="clear" w:color="auto" w:fill="auto"/>
            <w:vAlign w:val="center"/>
          </w:tcPr>
          <w:p w14:paraId="5D7FACB4"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0611632A" w14:textId="77777777" w:rsidR="00A413FA" w:rsidRPr="002469FB" w:rsidRDefault="00A413FA" w:rsidP="002469FB">
            <w:pPr>
              <w:jc w:val="center"/>
              <w:rPr>
                <w:color w:val="000000"/>
                <w:sz w:val="20"/>
                <w:szCs w:val="20"/>
              </w:rPr>
            </w:pPr>
            <w:r w:rsidRPr="002469FB">
              <w:rPr>
                <w:color w:val="000000"/>
                <w:sz w:val="20"/>
                <w:szCs w:val="20"/>
              </w:rPr>
              <w:t>27,5</w:t>
            </w:r>
          </w:p>
        </w:tc>
        <w:tc>
          <w:tcPr>
            <w:tcW w:w="571" w:type="dxa"/>
            <w:shd w:val="clear" w:color="auto" w:fill="auto"/>
            <w:vAlign w:val="center"/>
          </w:tcPr>
          <w:p w14:paraId="6415F9B4"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3A19581D" w14:textId="77777777" w:rsidR="00A413FA" w:rsidRPr="002469FB" w:rsidRDefault="00A413FA" w:rsidP="002469FB">
            <w:pPr>
              <w:jc w:val="center"/>
              <w:rPr>
                <w:color w:val="000000"/>
                <w:sz w:val="20"/>
                <w:szCs w:val="20"/>
              </w:rPr>
            </w:pPr>
            <w:r w:rsidRPr="002469FB">
              <w:rPr>
                <w:color w:val="000000"/>
                <w:sz w:val="20"/>
                <w:szCs w:val="20"/>
              </w:rPr>
              <w:t>31,3</w:t>
            </w:r>
          </w:p>
        </w:tc>
        <w:tc>
          <w:tcPr>
            <w:tcW w:w="567" w:type="dxa"/>
            <w:shd w:val="clear" w:color="auto" w:fill="auto"/>
            <w:vAlign w:val="center"/>
          </w:tcPr>
          <w:p w14:paraId="795635AF" w14:textId="77777777" w:rsidR="00A413FA" w:rsidRPr="002469FB" w:rsidRDefault="00A413FA" w:rsidP="002469FB">
            <w:pPr>
              <w:jc w:val="center"/>
              <w:rPr>
                <w:color w:val="000000"/>
                <w:sz w:val="20"/>
                <w:szCs w:val="20"/>
              </w:rPr>
            </w:pPr>
            <w:r w:rsidRPr="002469FB">
              <w:rPr>
                <w:color w:val="000000"/>
                <w:sz w:val="20"/>
                <w:szCs w:val="20"/>
              </w:rPr>
              <w:t>43,0</w:t>
            </w:r>
          </w:p>
        </w:tc>
        <w:tc>
          <w:tcPr>
            <w:tcW w:w="567" w:type="dxa"/>
            <w:shd w:val="clear" w:color="auto" w:fill="auto"/>
            <w:vAlign w:val="center"/>
          </w:tcPr>
          <w:p w14:paraId="7B568304" w14:textId="77777777" w:rsidR="00A413FA" w:rsidRPr="002469FB" w:rsidRDefault="00A413FA" w:rsidP="002469FB">
            <w:pPr>
              <w:jc w:val="center"/>
              <w:rPr>
                <w:color w:val="000000"/>
                <w:sz w:val="20"/>
                <w:szCs w:val="20"/>
              </w:rPr>
            </w:pPr>
            <w:r w:rsidRPr="002469FB">
              <w:rPr>
                <w:color w:val="000000"/>
                <w:sz w:val="20"/>
                <w:szCs w:val="20"/>
              </w:rPr>
              <w:t>36,6</w:t>
            </w:r>
          </w:p>
        </w:tc>
        <w:tc>
          <w:tcPr>
            <w:tcW w:w="567" w:type="dxa"/>
            <w:shd w:val="clear" w:color="auto" w:fill="auto"/>
            <w:vAlign w:val="center"/>
          </w:tcPr>
          <w:p w14:paraId="40ED27D0" w14:textId="77777777" w:rsidR="00A413FA" w:rsidRPr="002469FB" w:rsidRDefault="00A413FA" w:rsidP="002469FB">
            <w:pPr>
              <w:jc w:val="center"/>
              <w:rPr>
                <w:color w:val="000000"/>
                <w:sz w:val="20"/>
                <w:szCs w:val="20"/>
              </w:rPr>
            </w:pPr>
            <w:r w:rsidRPr="002469FB">
              <w:rPr>
                <w:color w:val="000000"/>
                <w:sz w:val="20"/>
                <w:szCs w:val="20"/>
              </w:rPr>
              <w:t>44,1</w:t>
            </w:r>
          </w:p>
        </w:tc>
        <w:tc>
          <w:tcPr>
            <w:tcW w:w="567" w:type="dxa"/>
            <w:shd w:val="clear" w:color="auto" w:fill="auto"/>
            <w:vAlign w:val="center"/>
          </w:tcPr>
          <w:p w14:paraId="651D3E09" w14:textId="77777777" w:rsidR="00A413FA" w:rsidRPr="002469FB" w:rsidRDefault="00A413FA" w:rsidP="002469FB">
            <w:pPr>
              <w:jc w:val="center"/>
              <w:rPr>
                <w:color w:val="000000"/>
                <w:sz w:val="20"/>
                <w:szCs w:val="20"/>
              </w:rPr>
            </w:pPr>
            <w:r w:rsidRPr="002469FB">
              <w:rPr>
                <w:color w:val="000000"/>
                <w:sz w:val="20"/>
                <w:szCs w:val="20"/>
              </w:rPr>
              <w:t>40,4</w:t>
            </w:r>
          </w:p>
        </w:tc>
        <w:tc>
          <w:tcPr>
            <w:tcW w:w="567" w:type="dxa"/>
            <w:shd w:val="clear" w:color="auto" w:fill="auto"/>
            <w:vAlign w:val="center"/>
          </w:tcPr>
          <w:p w14:paraId="2DE1D98E" w14:textId="77777777" w:rsidR="00A413FA" w:rsidRPr="002469FB" w:rsidRDefault="00A413FA" w:rsidP="002469FB">
            <w:pPr>
              <w:jc w:val="center"/>
              <w:rPr>
                <w:color w:val="000000"/>
                <w:sz w:val="20"/>
                <w:szCs w:val="20"/>
              </w:rPr>
            </w:pPr>
            <w:r w:rsidRPr="002469FB">
              <w:rPr>
                <w:color w:val="000000"/>
                <w:sz w:val="20"/>
                <w:szCs w:val="20"/>
              </w:rPr>
              <w:t>43,5</w:t>
            </w:r>
          </w:p>
        </w:tc>
        <w:tc>
          <w:tcPr>
            <w:tcW w:w="567" w:type="dxa"/>
            <w:shd w:val="clear" w:color="auto" w:fill="auto"/>
            <w:vAlign w:val="center"/>
          </w:tcPr>
          <w:p w14:paraId="4C63E0D8" w14:textId="77777777" w:rsidR="00A413FA" w:rsidRPr="002469FB" w:rsidRDefault="00A413FA" w:rsidP="002469FB">
            <w:pPr>
              <w:jc w:val="center"/>
              <w:rPr>
                <w:color w:val="000000"/>
                <w:sz w:val="20"/>
                <w:szCs w:val="20"/>
              </w:rPr>
            </w:pPr>
            <w:r w:rsidRPr="002469FB">
              <w:rPr>
                <w:color w:val="000000"/>
                <w:sz w:val="20"/>
                <w:szCs w:val="20"/>
              </w:rPr>
              <w:t>50,0</w:t>
            </w:r>
          </w:p>
        </w:tc>
      </w:tr>
      <w:tr w:rsidR="00A413FA" w:rsidRPr="008E015D" w14:paraId="0958CDC9" w14:textId="77777777" w:rsidTr="005A6DE2">
        <w:trPr>
          <w:cantSplit/>
          <w:trHeight w:val="247"/>
          <w:jc w:val="center"/>
        </w:trPr>
        <w:tc>
          <w:tcPr>
            <w:tcW w:w="3964" w:type="dxa"/>
            <w:shd w:val="clear" w:color="auto" w:fill="auto"/>
            <w:vAlign w:val="center"/>
          </w:tcPr>
          <w:p w14:paraId="0A5B60F3" w14:textId="77777777" w:rsidR="00A413FA" w:rsidRPr="002469FB" w:rsidRDefault="00A413FA" w:rsidP="00E020CA">
            <w:pPr>
              <w:rPr>
                <w:sz w:val="20"/>
                <w:szCs w:val="20"/>
              </w:rPr>
            </w:pPr>
            <w:r w:rsidRPr="002469FB">
              <w:rPr>
                <w:sz w:val="20"/>
                <w:szCs w:val="20"/>
              </w:rPr>
              <w:t>Другое</w:t>
            </w:r>
          </w:p>
        </w:tc>
        <w:tc>
          <w:tcPr>
            <w:tcW w:w="1420" w:type="dxa"/>
            <w:shd w:val="clear" w:color="auto" w:fill="auto"/>
            <w:vAlign w:val="center"/>
          </w:tcPr>
          <w:p w14:paraId="6EA2F954" w14:textId="77777777" w:rsidR="00A413FA" w:rsidRPr="002469FB" w:rsidRDefault="00A413FA" w:rsidP="002469FB">
            <w:pPr>
              <w:jc w:val="center"/>
              <w:rPr>
                <w:color w:val="000000"/>
                <w:sz w:val="20"/>
                <w:szCs w:val="20"/>
              </w:rPr>
            </w:pPr>
            <w:r w:rsidRPr="002469FB">
              <w:rPr>
                <w:color w:val="000000"/>
                <w:sz w:val="20"/>
                <w:szCs w:val="20"/>
              </w:rPr>
              <w:t>18,1</w:t>
            </w:r>
          </w:p>
        </w:tc>
        <w:tc>
          <w:tcPr>
            <w:tcW w:w="850" w:type="dxa"/>
            <w:shd w:val="clear" w:color="auto" w:fill="auto"/>
            <w:vAlign w:val="center"/>
          </w:tcPr>
          <w:p w14:paraId="7D440E69" w14:textId="77777777" w:rsidR="00A413FA" w:rsidRPr="002469FB" w:rsidRDefault="00A413FA" w:rsidP="002469FB">
            <w:pPr>
              <w:jc w:val="center"/>
              <w:rPr>
                <w:color w:val="000000"/>
                <w:sz w:val="20"/>
                <w:szCs w:val="20"/>
              </w:rPr>
            </w:pPr>
            <w:r w:rsidRPr="002469FB">
              <w:rPr>
                <w:color w:val="000000"/>
                <w:sz w:val="20"/>
                <w:szCs w:val="20"/>
              </w:rPr>
              <w:t>17,8</w:t>
            </w:r>
          </w:p>
        </w:tc>
        <w:tc>
          <w:tcPr>
            <w:tcW w:w="567" w:type="dxa"/>
            <w:shd w:val="clear" w:color="auto" w:fill="auto"/>
            <w:vAlign w:val="center"/>
          </w:tcPr>
          <w:p w14:paraId="36E9DEF0" w14:textId="77777777" w:rsidR="00A413FA" w:rsidRPr="002469FB" w:rsidRDefault="00A413FA" w:rsidP="002469FB">
            <w:pPr>
              <w:jc w:val="center"/>
              <w:rPr>
                <w:color w:val="000000"/>
                <w:sz w:val="20"/>
                <w:szCs w:val="20"/>
              </w:rPr>
            </w:pPr>
            <w:r w:rsidRPr="002469FB">
              <w:rPr>
                <w:color w:val="000000"/>
                <w:sz w:val="20"/>
                <w:szCs w:val="20"/>
              </w:rPr>
              <w:t>7,3</w:t>
            </w:r>
          </w:p>
        </w:tc>
        <w:tc>
          <w:tcPr>
            <w:tcW w:w="567" w:type="dxa"/>
            <w:shd w:val="clear" w:color="auto" w:fill="auto"/>
            <w:vAlign w:val="center"/>
          </w:tcPr>
          <w:p w14:paraId="451A5C5A"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1F55C742"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38C9EB4B"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35547E8E" w14:textId="77777777" w:rsidR="00A413FA" w:rsidRPr="002469FB" w:rsidRDefault="00A413FA" w:rsidP="002469FB">
            <w:pPr>
              <w:jc w:val="center"/>
              <w:rPr>
                <w:color w:val="000000"/>
                <w:sz w:val="20"/>
                <w:szCs w:val="20"/>
              </w:rPr>
            </w:pPr>
            <w:r w:rsidRPr="002469FB">
              <w:rPr>
                <w:color w:val="000000"/>
                <w:sz w:val="20"/>
                <w:szCs w:val="20"/>
              </w:rPr>
              <w:t>27,3</w:t>
            </w:r>
          </w:p>
        </w:tc>
        <w:tc>
          <w:tcPr>
            <w:tcW w:w="567" w:type="dxa"/>
            <w:shd w:val="clear" w:color="auto" w:fill="auto"/>
            <w:vAlign w:val="center"/>
          </w:tcPr>
          <w:p w14:paraId="0587CD0E" w14:textId="77777777" w:rsidR="00A413FA" w:rsidRPr="002469FB" w:rsidRDefault="00A413FA" w:rsidP="002469FB">
            <w:pPr>
              <w:jc w:val="center"/>
              <w:rPr>
                <w:color w:val="000000"/>
                <w:sz w:val="20"/>
                <w:szCs w:val="20"/>
              </w:rPr>
            </w:pPr>
            <w:r w:rsidRPr="002469FB">
              <w:rPr>
                <w:color w:val="000000"/>
                <w:sz w:val="20"/>
                <w:szCs w:val="20"/>
              </w:rPr>
              <w:t>23,7</w:t>
            </w:r>
          </w:p>
        </w:tc>
        <w:tc>
          <w:tcPr>
            <w:tcW w:w="567" w:type="dxa"/>
            <w:shd w:val="clear" w:color="auto" w:fill="auto"/>
            <w:vAlign w:val="center"/>
          </w:tcPr>
          <w:p w14:paraId="45D23FCB"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2DE620F2" w14:textId="77777777" w:rsidR="00A413FA" w:rsidRPr="002469FB" w:rsidRDefault="00A413FA" w:rsidP="002469FB">
            <w:pPr>
              <w:jc w:val="center"/>
              <w:rPr>
                <w:color w:val="000000"/>
                <w:sz w:val="20"/>
                <w:szCs w:val="20"/>
              </w:rPr>
            </w:pPr>
            <w:r w:rsidRPr="002469FB">
              <w:rPr>
                <w:color w:val="000000"/>
                <w:sz w:val="20"/>
                <w:szCs w:val="20"/>
              </w:rPr>
              <w:t>17,5</w:t>
            </w:r>
          </w:p>
        </w:tc>
        <w:tc>
          <w:tcPr>
            <w:tcW w:w="571" w:type="dxa"/>
            <w:shd w:val="clear" w:color="auto" w:fill="auto"/>
            <w:vAlign w:val="center"/>
          </w:tcPr>
          <w:p w14:paraId="708AA15A"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115CF7CE" w14:textId="77777777" w:rsidR="00A413FA" w:rsidRPr="002469FB" w:rsidRDefault="00A413FA" w:rsidP="002469FB">
            <w:pPr>
              <w:jc w:val="center"/>
              <w:rPr>
                <w:color w:val="000000"/>
                <w:sz w:val="20"/>
                <w:szCs w:val="20"/>
              </w:rPr>
            </w:pPr>
            <w:r w:rsidRPr="002469FB">
              <w:rPr>
                <w:color w:val="000000"/>
                <w:sz w:val="20"/>
                <w:szCs w:val="20"/>
              </w:rPr>
              <w:t>6,3</w:t>
            </w:r>
          </w:p>
        </w:tc>
        <w:tc>
          <w:tcPr>
            <w:tcW w:w="567" w:type="dxa"/>
            <w:shd w:val="clear" w:color="auto" w:fill="auto"/>
            <w:vAlign w:val="center"/>
          </w:tcPr>
          <w:p w14:paraId="369B41EC" w14:textId="77777777" w:rsidR="00A413FA" w:rsidRPr="002469FB" w:rsidRDefault="00A413FA" w:rsidP="002469FB">
            <w:pPr>
              <w:jc w:val="center"/>
              <w:rPr>
                <w:color w:val="000000"/>
                <w:sz w:val="20"/>
                <w:szCs w:val="20"/>
              </w:rPr>
            </w:pPr>
            <w:r w:rsidRPr="002469FB">
              <w:rPr>
                <w:color w:val="000000"/>
                <w:sz w:val="20"/>
                <w:szCs w:val="20"/>
              </w:rPr>
              <w:t>17,0</w:t>
            </w:r>
          </w:p>
        </w:tc>
        <w:tc>
          <w:tcPr>
            <w:tcW w:w="567" w:type="dxa"/>
            <w:shd w:val="clear" w:color="auto" w:fill="auto"/>
            <w:vAlign w:val="center"/>
          </w:tcPr>
          <w:p w14:paraId="7D3CDB63" w14:textId="77777777" w:rsidR="00A413FA" w:rsidRPr="002469FB" w:rsidRDefault="00A413FA" w:rsidP="002469FB">
            <w:pPr>
              <w:jc w:val="center"/>
              <w:rPr>
                <w:color w:val="000000"/>
                <w:sz w:val="20"/>
                <w:szCs w:val="20"/>
              </w:rPr>
            </w:pPr>
            <w:r w:rsidRPr="002469FB">
              <w:rPr>
                <w:color w:val="000000"/>
                <w:sz w:val="20"/>
                <w:szCs w:val="20"/>
              </w:rPr>
              <w:t>20,7</w:t>
            </w:r>
          </w:p>
        </w:tc>
        <w:tc>
          <w:tcPr>
            <w:tcW w:w="567" w:type="dxa"/>
            <w:shd w:val="clear" w:color="auto" w:fill="auto"/>
            <w:vAlign w:val="center"/>
          </w:tcPr>
          <w:p w14:paraId="22B9714F" w14:textId="77777777" w:rsidR="00A413FA" w:rsidRPr="002469FB" w:rsidRDefault="00A413FA" w:rsidP="002469FB">
            <w:pPr>
              <w:jc w:val="center"/>
              <w:rPr>
                <w:color w:val="000000"/>
                <w:sz w:val="20"/>
                <w:szCs w:val="20"/>
              </w:rPr>
            </w:pPr>
            <w:r w:rsidRPr="002469FB">
              <w:rPr>
                <w:color w:val="000000"/>
                <w:sz w:val="20"/>
                <w:szCs w:val="20"/>
              </w:rPr>
              <w:t>18,6</w:t>
            </w:r>
          </w:p>
        </w:tc>
        <w:tc>
          <w:tcPr>
            <w:tcW w:w="567" w:type="dxa"/>
            <w:shd w:val="clear" w:color="auto" w:fill="auto"/>
            <w:vAlign w:val="center"/>
          </w:tcPr>
          <w:p w14:paraId="3F3C9F6B" w14:textId="77777777" w:rsidR="00A413FA" w:rsidRPr="002469FB" w:rsidRDefault="00A413FA" w:rsidP="002469FB">
            <w:pPr>
              <w:jc w:val="center"/>
              <w:rPr>
                <w:color w:val="000000"/>
                <w:sz w:val="20"/>
                <w:szCs w:val="20"/>
              </w:rPr>
            </w:pPr>
            <w:r w:rsidRPr="002469FB">
              <w:rPr>
                <w:color w:val="000000"/>
                <w:sz w:val="20"/>
                <w:szCs w:val="20"/>
              </w:rPr>
              <w:t>18,4</w:t>
            </w:r>
          </w:p>
        </w:tc>
        <w:tc>
          <w:tcPr>
            <w:tcW w:w="567" w:type="dxa"/>
            <w:shd w:val="clear" w:color="auto" w:fill="auto"/>
            <w:vAlign w:val="center"/>
          </w:tcPr>
          <w:p w14:paraId="13BC9CCC" w14:textId="77777777" w:rsidR="00A413FA" w:rsidRPr="002469FB" w:rsidRDefault="00A413FA" w:rsidP="002469FB">
            <w:pPr>
              <w:jc w:val="center"/>
              <w:rPr>
                <w:color w:val="000000"/>
                <w:sz w:val="20"/>
                <w:szCs w:val="20"/>
              </w:rPr>
            </w:pPr>
            <w:r w:rsidRPr="002469FB">
              <w:rPr>
                <w:color w:val="000000"/>
                <w:sz w:val="20"/>
                <w:szCs w:val="20"/>
              </w:rPr>
              <w:t>15,2</w:t>
            </w:r>
          </w:p>
        </w:tc>
        <w:tc>
          <w:tcPr>
            <w:tcW w:w="567" w:type="dxa"/>
            <w:shd w:val="clear" w:color="auto" w:fill="auto"/>
            <w:vAlign w:val="center"/>
          </w:tcPr>
          <w:p w14:paraId="45D7F82E"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30FFB560" w14:textId="77777777" w:rsidTr="00AE67B2">
        <w:trPr>
          <w:cantSplit/>
          <w:trHeight w:val="206"/>
          <w:jc w:val="center"/>
        </w:trPr>
        <w:tc>
          <w:tcPr>
            <w:tcW w:w="15315" w:type="dxa"/>
            <w:gridSpan w:val="19"/>
            <w:shd w:val="clear" w:color="auto" w:fill="auto"/>
            <w:vAlign w:val="center"/>
          </w:tcPr>
          <w:p w14:paraId="2EDB6007" w14:textId="77777777" w:rsidR="00A413FA" w:rsidRPr="002469FB" w:rsidRDefault="00A413FA" w:rsidP="002469FB">
            <w:pPr>
              <w:jc w:val="center"/>
              <w:rPr>
                <w:b/>
                <w:sz w:val="20"/>
                <w:szCs w:val="20"/>
              </w:rPr>
            </w:pPr>
            <w:r w:rsidRPr="002469FB">
              <w:rPr>
                <w:b/>
                <w:sz w:val="20"/>
                <w:szCs w:val="20"/>
              </w:rPr>
              <w:t>14. Обращались ли Вы ранее за получением имущественной или финансовой поддержкой, оказываемой органами местного самоуправления?</w:t>
            </w:r>
          </w:p>
        </w:tc>
      </w:tr>
      <w:tr w:rsidR="00A413FA" w:rsidRPr="008E015D" w14:paraId="365F123A" w14:textId="77777777" w:rsidTr="005A6DE2">
        <w:trPr>
          <w:cantSplit/>
          <w:trHeight w:val="183"/>
          <w:jc w:val="center"/>
        </w:trPr>
        <w:tc>
          <w:tcPr>
            <w:tcW w:w="3964" w:type="dxa"/>
            <w:shd w:val="clear" w:color="auto" w:fill="auto"/>
            <w:vAlign w:val="center"/>
          </w:tcPr>
          <w:p w14:paraId="5CDDECA1" w14:textId="77777777" w:rsidR="00A413FA" w:rsidRPr="002469FB" w:rsidRDefault="00A413FA" w:rsidP="00E020CA">
            <w:pPr>
              <w:rPr>
                <w:bCs/>
                <w:sz w:val="20"/>
                <w:szCs w:val="20"/>
              </w:rPr>
            </w:pPr>
            <w:r w:rsidRPr="002469FB">
              <w:rPr>
                <w:bCs/>
                <w:sz w:val="20"/>
                <w:szCs w:val="20"/>
                <w:bdr w:val="none" w:sz="0" w:space="0" w:color="auto" w:frame="1"/>
              </w:rPr>
              <w:t>Да</w:t>
            </w:r>
          </w:p>
        </w:tc>
        <w:tc>
          <w:tcPr>
            <w:tcW w:w="1420" w:type="dxa"/>
            <w:shd w:val="clear" w:color="auto" w:fill="auto"/>
            <w:vAlign w:val="center"/>
          </w:tcPr>
          <w:p w14:paraId="48CBC4A3" w14:textId="77777777" w:rsidR="00A413FA" w:rsidRPr="002469FB" w:rsidRDefault="00A413FA" w:rsidP="002469FB">
            <w:pPr>
              <w:jc w:val="center"/>
              <w:rPr>
                <w:color w:val="000000"/>
                <w:sz w:val="20"/>
                <w:szCs w:val="20"/>
              </w:rPr>
            </w:pPr>
            <w:r w:rsidRPr="002469FB">
              <w:rPr>
                <w:color w:val="000000"/>
                <w:sz w:val="20"/>
                <w:szCs w:val="20"/>
              </w:rPr>
              <w:t>20,7</w:t>
            </w:r>
          </w:p>
        </w:tc>
        <w:tc>
          <w:tcPr>
            <w:tcW w:w="850" w:type="dxa"/>
            <w:shd w:val="clear" w:color="auto" w:fill="auto"/>
            <w:vAlign w:val="center"/>
          </w:tcPr>
          <w:p w14:paraId="4C438D7C" w14:textId="77777777" w:rsidR="00A413FA" w:rsidRPr="002469FB" w:rsidRDefault="00A413FA" w:rsidP="002469FB">
            <w:pPr>
              <w:jc w:val="center"/>
              <w:rPr>
                <w:color w:val="000000"/>
                <w:sz w:val="20"/>
                <w:szCs w:val="20"/>
              </w:rPr>
            </w:pPr>
            <w:r w:rsidRPr="002469FB">
              <w:rPr>
                <w:color w:val="000000"/>
                <w:sz w:val="20"/>
                <w:szCs w:val="20"/>
              </w:rPr>
              <w:t>23,3</w:t>
            </w:r>
          </w:p>
        </w:tc>
        <w:tc>
          <w:tcPr>
            <w:tcW w:w="567" w:type="dxa"/>
            <w:shd w:val="clear" w:color="auto" w:fill="auto"/>
            <w:vAlign w:val="center"/>
          </w:tcPr>
          <w:p w14:paraId="5697B9F1" w14:textId="77777777" w:rsidR="00A413FA" w:rsidRPr="002469FB" w:rsidRDefault="00A413FA" w:rsidP="002469FB">
            <w:pPr>
              <w:jc w:val="center"/>
              <w:rPr>
                <w:color w:val="000000"/>
                <w:sz w:val="20"/>
                <w:szCs w:val="20"/>
              </w:rPr>
            </w:pPr>
            <w:r w:rsidRPr="002469FB">
              <w:rPr>
                <w:color w:val="000000"/>
                <w:sz w:val="20"/>
                <w:szCs w:val="20"/>
              </w:rPr>
              <w:t>32,7</w:t>
            </w:r>
          </w:p>
        </w:tc>
        <w:tc>
          <w:tcPr>
            <w:tcW w:w="567" w:type="dxa"/>
            <w:shd w:val="clear" w:color="auto" w:fill="auto"/>
            <w:vAlign w:val="center"/>
          </w:tcPr>
          <w:p w14:paraId="15C541F9"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4B80A4C1"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213D5BE7"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49FB73F3" w14:textId="77777777" w:rsidR="00A413FA" w:rsidRPr="002469FB" w:rsidRDefault="00A413FA" w:rsidP="002469FB">
            <w:pPr>
              <w:jc w:val="center"/>
              <w:rPr>
                <w:color w:val="000000"/>
                <w:sz w:val="20"/>
                <w:szCs w:val="20"/>
              </w:rPr>
            </w:pPr>
            <w:r w:rsidRPr="002469FB">
              <w:rPr>
                <w:color w:val="000000"/>
                <w:sz w:val="20"/>
                <w:szCs w:val="20"/>
              </w:rPr>
              <w:t>23,6</w:t>
            </w:r>
          </w:p>
        </w:tc>
        <w:tc>
          <w:tcPr>
            <w:tcW w:w="567" w:type="dxa"/>
            <w:shd w:val="clear" w:color="auto" w:fill="auto"/>
            <w:vAlign w:val="center"/>
          </w:tcPr>
          <w:p w14:paraId="4E9C129C" w14:textId="77777777" w:rsidR="00A413FA" w:rsidRPr="002469FB" w:rsidRDefault="00A413FA" w:rsidP="002469FB">
            <w:pPr>
              <w:jc w:val="center"/>
              <w:rPr>
                <w:color w:val="000000"/>
                <w:sz w:val="20"/>
                <w:szCs w:val="20"/>
              </w:rPr>
            </w:pPr>
            <w:r w:rsidRPr="002469FB">
              <w:rPr>
                <w:color w:val="000000"/>
                <w:sz w:val="20"/>
                <w:szCs w:val="20"/>
              </w:rPr>
              <w:t>15,8</w:t>
            </w:r>
          </w:p>
        </w:tc>
        <w:tc>
          <w:tcPr>
            <w:tcW w:w="567" w:type="dxa"/>
            <w:shd w:val="clear" w:color="auto" w:fill="auto"/>
            <w:vAlign w:val="center"/>
          </w:tcPr>
          <w:p w14:paraId="5482C2A3"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3771CA7F" w14:textId="77777777" w:rsidR="00A413FA" w:rsidRPr="002469FB" w:rsidRDefault="00A413FA" w:rsidP="002469FB">
            <w:pPr>
              <w:jc w:val="center"/>
              <w:rPr>
                <w:color w:val="000000"/>
                <w:sz w:val="20"/>
                <w:szCs w:val="20"/>
              </w:rPr>
            </w:pPr>
            <w:r w:rsidRPr="002469FB">
              <w:rPr>
                <w:color w:val="000000"/>
                <w:sz w:val="20"/>
                <w:szCs w:val="20"/>
              </w:rPr>
              <w:t>25,0</w:t>
            </w:r>
          </w:p>
        </w:tc>
        <w:tc>
          <w:tcPr>
            <w:tcW w:w="571" w:type="dxa"/>
            <w:shd w:val="clear" w:color="auto" w:fill="auto"/>
            <w:vAlign w:val="center"/>
          </w:tcPr>
          <w:p w14:paraId="23723777"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6FC69516"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30526A6C" w14:textId="77777777" w:rsidR="00A413FA" w:rsidRPr="002469FB" w:rsidRDefault="00A413FA" w:rsidP="002469FB">
            <w:pPr>
              <w:jc w:val="center"/>
              <w:rPr>
                <w:color w:val="000000"/>
                <w:sz w:val="20"/>
                <w:szCs w:val="20"/>
              </w:rPr>
            </w:pPr>
            <w:r w:rsidRPr="002469FB">
              <w:rPr>
                <w:color w:val="000000"/>
                <w:sz w:val="20"/>
                <w:szCs w:val="20"/>
              </w:rPr>
              <w:t>19,0</w:t>
            </w:r>
          </w:p>
        </w:tc>
        <w:tc>
          <w:tcPr>
            <w:tcW w:w="567" w:type="dxa"/>
            <w:shd w:val="clear" w:color="auto" w:fill="auto"/>
            <w:vAlign w:val="center"/>
          </w:tcPr>
          <w:p w14:paraId="64C98DC5" w14:textId="77777777" w:rsidR="00A413FA" w:rsidRPr="002469FB" w:rsidRDefault="00A413FA" w:rsidP="002469FB">
            <w:pPr>
              <w:jc w:val="center"/>
              <w:rPr>
                <w:color w:val="000000"/>
                <w:sz w:val="20"/>
                <w:szCs w:val="20"/>
              </w:rPr>
            </w:pPr>
            <w:r w:rsidRPr="002469FB">
              <w:rPr>
                <w:color w:val="000000"/>
                <w:sz w:val="20"/>
                <w:szCs w:val="20"/>
              </w:rPr>
              <w:t>19,5</w:t>
            </w:r>
          </w:p>
        </w:tc>
        <w:tc>
          <w:tcPr>
            <w:tcW w:w="567" w:type="dxa"/>
            <w:shd w:val="clear" w:color="auto" w:fill="auto"/>
            <w:vAlign w:val="center"/>
          </w:tcPr>
          <w:p w14:paraId="2350A4EC" w14:textId="77777777" w:rsidR="00A413FA" w:rsidRPr="002469FB" w:rsidRDefault="00A413FA" w:rsidP="002469FB">
            <w:pPr>
              <w:jc w:val="center"/>
              <w:rPr>
                <w:color w:val="000000"/>
                <w:sz w:val="20"/>
                <w:szCs w:val="20"/>
              </w:rPr>
            </w:pPr>
            <w:r w:rsidRPr="002469FB">
              <w:rPr>
                <w:color w:val="000000"/>
                <w:sz w:val="20"/>
                <w:szCs w:val="20"/>
              </w:rPr>
              <w:t>24,5</w:t>
            </w:r>
          </w:p>
        </w:tc>
        <w:tc>
          <w:tcPr>
            <w:tcW w:w="567" w:type="dxa"/>
            <w:shd w:val="clear" w:color="auto" w:fill="auto"/>
            <w:vAlign w:val="center"/>
          </w:tcPr>
          <w:p w14:paraId="67D3A9DB" w14:textId="77777777" w:rsidR="00A413FA" w:rsidRPr="002469FB" w:rsidRDefault="00A413FA" w:rsidP="002469FB">
            <w:pPr>
              <w:jc w:val="center"/>
              <w:rPr>
                <w:color w:val="000000"/>
                <w:sz w:val="20"/>
                <w:szCs w:val="20"/>
              </w:rPr>
            </w:pPr>
            <w:r w:rsidRPr="002469FB">
              <w:rPr>
                <w:color w:val="000000"/>
                <w:sz w:val="20"/>
                <w:szCs w:val="20"/>
              </w:rPr>
              <w:t>22,0</w:t>
            </w:r>
          </w:p>
        </w:tc>
        <w:tc>
          <w:tcPr>
            <w:tcW w:w="567" w:type="dxa"/>
            <w:shd w:val="clear" w:color="auto" w:fill="auto"/>
            <w:vAlign w:val="center"/>
          </w:tcPr>
          <w:p w14:paraId="3E281245" w14:textId="77777777" w:rsidR="00A413FA" w:rsidRPr="002469FB" w:rsidRDefault="00A413FA" w:rsidP="002469FB">
            <w:pPr>
              <w:jc w:val="center"/>
              <w:rPr>
                <w:color w:val="000000"/>
                <w:sz w:val="20"/>
                <w:szCs w:val="20"/>
              </w:rPr>
            </w:pPr>
            <w:r w:rsidRPr="002469FB">
              <w:rPr>
                <w:color w:val="000000"/>
                <w:sz w:val="20"/>
                <w:szCs w:val="20"/>
              </w:rPr>
              <w:t>17,4</w:t>
            </w:r>
          </w:p>
        </w:tc>
        <w:tc>
          <w:tcPr>
            <w:tcW w:w="567" w:type="dxa"/>
            <w:shd w:val="clear" w:color="auto" w:fill="auto"/>
            <w:vAlign w:val="center"/>
          </w:tcPr>
          <w:p w14:paraId="2251C77F"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2D82D888" w14:textId="77777777" w:rsidTr="005A6DE2">
        <w:trPr>
          <w:cantSplit/>
          <w:trHeight w:val="228"/>
          <w:jc w:val="center"/>
        </w:trPr>
        <w:tc>
          <w:tcPr>
            <w:tcW w:w="3964" w:type="dxa"/>
            <w:shd w:val="clear" w:color="auto" w:fill="auto"/>
            <w:vAlign w:val="center"/>
          </w:tcPr>
          <w:p w14:paraId="784B12A9" w14:textId="77777777" w:rsidR="00A413FA" w:rsidRPr="002469FB" w:rsidRDefault="00A413FA" w:rsidP="00E020CA">
            <w:pPr>
              <w:rPr>
                <w:sz w:val="20"/>
                <w:szCs w:val="20"/>
              </w:rPr>
            </w:pPr>
            <w:r w:rsidRPr="002469FB">
              <w:rPr>
                <w:bCs/>
                <w:sz w:val="20"/>
                <w:szCs w:val="20"/>
                <w:bdr w:val="none" w:sz="0" w:space="0" w:color="auto" w:frame="1"/>
              </w:rPr>
              <w:t xml:space="preserve">Нет </w:t>
            </w:r>
          </w:p>
        </w:tc>
        <w:tc>
          <w:tcPr>
            <w:tcW w:w="1420" w:type="dxa"/>
            <w:shd w:val="clear" w:color="auto" w:fill="auto"/>
            <w:vAlign w:val="center"/>
          </w:tcPr>
          <w:p w14:paraId="7317C431" w14:textId="77777777" w:rsidR="00A413FA" w:rsidRPr="002469FB" w:rsidRDefault="00A413FA" w:rsidP="002469FB">
            <w:pPr>
              <w:jc w:val="center"/>
              <w:rPr>
                <w:color w:val="000000"/>
                <w:sz w:val="20"/>
                <w:szCs w:val="20"/>
              </w:rPr>
            </w:pPr>
            <w:r w:rsidRPr="002469FB">
              <w:rPr>
                <w:color w:val="000000"/>
                <w:sz w:val="20"/>
                <w:szCs w:val="20"/>
              </w:rPr>
              <w:t>79,3</w:t>
            </w:r>
          </w:p>
        </w:tc>
        <w:tc>
          <w:tcPr>
            <w:tcW w:w="850" w:type="dxa"/>
            <w:shd w:val="clear" w:color="auto" w:fill="auto"/>
            <w:vAlign w:val="center"/>
          </w:tcPr>
          <w:p w14:paraId="71CE9418" w14:textId="77777777" w:rsidR="00A413FA" w:rsidRPr="002469FB" w:rsidRDefault="00A413FA" w:rsidP="002469FB">
            <w:pPr>
              <w:jc w:val="center"/>
              <w:rPr>
                <w:color w:val="000000"/>
                <w:sz w:val="20"/>
                <w:szCs w:val="20"/>
              </w:rPr>
            </w:pPr>
            <w:r w:rsidRPr="002469FB">
              <w:rPr>
                <w:color w:val="000000"/>
                <w:sz w:val="20"/>
                <w:szCs w:val="20"/>
              </w:rPr>
              <w:t>76,7</w:t>
            </w:r>
          </w:p>
        </w:tc>
        <w:tc>
          <w:tcPr>
            <w:tcW w:w="567" w:type="dxa"/>
            <w:shd w:val="clear" w:color="auto" w:fill="auto"/>
            <w:vAlign w:val="center"/>
          </w:tcPr>
          <w:p w14:paraId="1D144625" w14:textId="77777777" w:rsidR="00A413FA" w:rsidRPr="002469FB" w:rsidRDefault="00A413FA" w:rsidP="002469FB">
            <w:pPr>
              <w:jc w:val="center"/>
              <w:rPr>
                <w:color w:val="000000"/>
                <w:sz w:val="20"/>
                <w:szCs w:val="20"/>
              </w:rPr>
            </w:pPr>
            <w:r w:rsidRPr="002469FB">
              <w:rPr>
                <w:color w:val="000000"/>
                <w:sz w:val="20"/>
                <w:szCs w:val="20"/>
              </w:rPr>
              <w:t>67,3</w:t>
            </w:r>
          </w:p>
        </w:tc>
        <w:tc>
          <w:tcPr>
            <w:tcW w:w="567" w:type="dxa"/>
            <w:shd w:val="clear" w:color="auto" w:fill="auto"/>
            <w:vAlign w:val="center"/>
          </w:tcPr>
          <w:p w14:paraId="2DD3C2CC" w14:textId="77777777" w:rsidR="00A413FA" w:rsidRPr="002469FB" w:rsidRDefault="00A413FA" w:rsidP="002469FB">
            <w:pPr>
              <w:jc w:val="center"/>
              <w:rPr>
                <w:color w:val="000000"/>
                <w:sz w:val="20"/>
                <w:szCs w:val="20"/>
              </w:rPr>
            </w:pPr>
            <w:r w:rsidRPr="002469FB">
              <w:rPr>
                <w:color w:val="000000"/>
                <w:sz w:val="20"/>
                <w:szCs w:val="20"/>
              </w:rPr>
              <w:t>100,0</w:t>
            </w:r>
          </w:p>
        </w:tc>
        <w:tc>
          <w:tcPr>
            <w:tcW w:w="572" w:type="dxa"/>
            <w:shd w:val="clear" w:color="auto" w:fill="auto"/>
            <w:vAlign w:val="center"/>
          </w:tcPr>
          <w:p w14:paraId="2FE4DF48" w14:textId="77777777" w:rsidR="00A413FA" w:rsidRPr="002469FB" w:rsidRDefault="00A413FA" w:rsidP="002469FB">
            <w:pPr>
              <w:jc w:val="center"/>
              <w:rPr>
                <w:color w:val="000000"/>
                <w:sz w:val="20"/>
                <w:szCs w:val="20"/>
              </w:rPr>
            </w:pPr>
            <w:r w:rsidRPr="002469FB">
              <w:rPr>
                <w:color w:val="000000"/>
                <w:sz w:val="20"/>
                <w:szCs w:val="20"/>
              </w:rPr>
              <w:t>85,0</w:t>
            </w:r>
          </w:p>
        </w:tc>
        <w:tc>
          <w:tcPr>
            <w:tcW w:w="567" w:type="dxa"/>
            <w:shd w:val="clear" w:color="auto" w:fill="auto"/>
            <w:vAlign w:val="center"/>
          </w:tcPr>
          <w:p w14:paraId="7A569875" w14:textId="77777777" w:rsidR="00A413FA" w:rsidRPr="002469FB" w:rsidRDefault="00A413FA" w:rsidP="002469FB">
            <w:pPr>
              <w:jc w:val="center"/>
              <w:rPr>
                <w:color w:val="000000"/>
                <w:sz w:val="20"/>
                <w:szCs w:val="20"/>
              </w:rPr>
            </w:pPr>
            <w:r w:rsidRPr="002469FB">
              <w:rPr>
                <w:color w:val="000000"/>
                <w:sz w:val="20"/>
                <w:szCs w:val="20"/>
              </w:rPr>
              <w:t>80,0</w:t>
            </w:r>
          </w:p>
        </w:tc>
        <w:tc>
          <w:tcPr>
            <w:tcW w:w="567" w:type="dxa"/>
            <w:shd w:val="clear" w:color="auto" w:fill="auto"/>
            <w:vAlign w:val="center"/>
          </w:tcPr>
          <w:p w14:paraId="6723AF65" w14:textId="77777777" w:rsidR="00A413FA" w:rsidRPr="002469FB" w:rsidRDefault="00A413FA" w:rsidP="002469FB">
            <w:pPr>
              <w:jc w:val="center"/>
              <w:rPr>
                <w:color w:val="000000"/>
                <w:sz w:val="20"/>
                <w:szCs w:val="20"/>
              </w:rPr>
            </w:pPr>
            <w:r w:rsidRPr="002469FB">
              <w:rPr>
                <w:color w:val="000000"/>
                <w:sz w:val="20"/>
                <w:szCs w:val="20"/>
              </w:rPr>
              <w:t>76,4</w:t>
            </w:r>
          </w:p>
        </w:tc>
        <w:tc>
          <w:tcPr>
            <w:tcW w:w="567" w:type="dxa"/>
            <w:shd w:val="clear" w:color="auto" w:fill="auto"/>
            <w:vAlign w:val="center"/>
          </w:tcPr>
          <w:p w14:paraId="5F0CAF4C" w14:textId="77777777" w:rsidR="00A413FA" w:rsidRPr="002469FB" w:rsidRDefault="00A413FA" w:rsidP="002469FB">
            <w:pPr>
              <w:jc w:val="center"/>
              <w:rPr>
                <w:color w:val="000000"/>
                <w:sz w:val="20"/>
                <w:szCs w:val="20"/>
              </w:rPr>
            </w:pPr>
            <w:r w:rsidRPr="002469FB">
              <w:rPr>
                <w:color w:val="000000"/>
                <w:sz w:val="20"/>
                <w:szCs w:val="20"/>
              </w:rPr>
              <w:t>84,2</w:t>
            </w:r>
          </w:p>
        </w:tc>
        <w:tc>
          <w:tcPr>
            <w:tcW w:w="567" w:type="dxa"/>
            <w:shd w:val="clear" w:color="auto" w:fill="auto"/>
            <w:vAlign w:val="center"/>
          </w:tcPr>
          <w:p w14:paraId="04ADEF3F" w14:textId="77777777" w:rsidR="00A413FA" w:rsidRPr="002469FB" w:rsidRDefault="00A413FA" w:rsidP="002469FB">
            <w:pPr>
              <w:jc w:val="center"/>
              <w:rPr>
                <w:color w:val="000000"/>
                <w:sz w:val="20"/>
                <w:szCs w:val="20"/>
              </w:rPr>
            </w:pPr>
            <w:r w:rsidRPr="002469FB">
              <w:rPr>
                <w:color w:val="000000"/>
                <w:sz w:val="20"/>
                <w:szCs w:val="20"/>
              </w:rPr>
              <w:t>85,0</w:t>
            </w:r>
          </w:p>
        </w:tc>
        <w:tc>
          <w:tcPr>
            <w:tcW w:w="567" w:type="dxa"/>
            <w:shd w:val="clear" w:color="auto" w:fill="auto"/>
            <w:vAlign w:val="center"/>
          </w:tcPr>
          <w:p w14:paraId="1FC0084C" w14:textId="77777777" w:rsidR="00A413FA" w:rsidRPr="002469FB" w:rsidRDefault="00A413FA" w:rsidP="002469FB">
            <w:pPr>
              <w:jc w:val="center"/>
              <w:rPr>
                <w:color w:val="000000"/>
                <w:sz w:val="20"/>
                <w:szCs w:val="20"/>
              </w:rPr>
            </w:pPr>
            <w:r w:rsidRPr="002469FB">
              <w:rPr>
                <w:color w:val="000000"/>
                <w:sz w:val="20"/>
                <w:szCs w:val="20"/>
              </w:rPr>
              <w:t>75,0</w:t>
            </w:r>
          </w:p>
        </w:tc>
        <w:tc>
          <w:tcPr>
            <w:tcW w:w="571" w:type="dxa"/>
            <w:shd w:val="clear" w:color="auto" w:fill="auto"/>
            <w:vAlign w:val="center"/>
          </w:tcPr>
          <w:p w14:paraId="250B1F3B" w14:textId="77777777" w:rsidR="00A413FA" w:rsidRPr="002469FB" w:rsidRDefault="00A413FA" w:rsidP="002469FB">
            <w:pPr>
              <w:jc w:val="center"/>
              <w:rPr>
                <w:color w:val="000000"/>
                <w:sz w:val="20"/>
                <w:szCs w:val="20"/>
              </w:rPr>
            </w:pPr>
            <w:r w:rsidRPr="002469FB">
              <w:rPr>
                <w:color w:val="000000"/>
                <w:sz w:val="20"/>
                <w:szCs w:val="20"/>
              </w:rPr>
              <w:t>90,0</w:t>
            </w:r>
          </w:p>
        </w:tc>
        <w:tc>
          <w:tcPr>
            <w:tcW w:w="567" w:type="dxa"/>
            <w:shd w:val="clear" w:color="auto" w:fill="auto"/>
            <w:vAlign w:val="center"/>
          </w:tcPr>
          <w:p w14:paraId="36B9E92F" w14:textId="77777777" w:rsidR="00A413FA" w:rsidRPr="002469FB" w:rsidRDefault="00A413FA" w:rsidP="002469FB">
            <w:pPr>
              <w:jc w:val="center"/>
              <w:rPr>
                <w:color w:val="000000"/>
                <w:sz w:val="20"/>
                <w:szCs w:val="20"/>
              </w:rPr>
            </w:pPr>
            <w:r w:rsidRPr="002469FB">
              <w:rPr>
                <w:color w:val="000000"/>
                <w:sz w:val="20"/>
                <w:szCs w:val="20"/>
              </w:rPr>
              <w:t>75,0</w:t>
            </w:r>
          </w:p>
        </w:tc>
        <w:tc>
          <w:tcPr>
            <w:tcW w:w="567" w:type="dxa"/>
            <w:shd w:val="clear" w:color="auto" w:fill="auto"/>
            <w:vAlign w:val="center"/>
          </w:tcPr>
          <w:p w14:paraId="1533863F" w14:textId="77777777" w:rsidR="00A413FA" w:rsidRPr="002469FB" w:rsidRDefault="00A413FA" w:rsidP="002469FB">
            <w:pPr>
              <w:jc w:val="center"/>
              <w:rPr>
                <w:color w:val="000000"/>
                <w:sz w:val="20"/>
                <w:szCs w:val="20"/>
              </w:rPr>
            </w:pPr>
            <w:r w:rsidRPr="002469FB">
              <w:rPr>
                <w:color w:val="000000"/>
                <w:sz w:val="20"/>
                <w:szCs w:val="20"/>
              </w:rPr>
              <w:t>81,0</w:t>
            </w:r>
          </w:p>
        </w:tc>
        <w:tc>
          <w:tcPr>
            <w:tcW w:w="567" w:type="dxa"/>
            <w:shd w:val="clear" w:color="auto" w:fill="auto"/>
            <w:vAlign w:val="center"/>
          </w:tcPr>
          <w:p w14:paraId="74B1CE04" w14:textId="77777777" w:rsidR="00A413FA" w:rsidRPr="002469FB" w:rsidRDefault="00A413FA" w:rsidP="002469FB">
            <w:pPr>
              <w:jc w:val="center"/>
              <w:rPr>
                <w:color w:val="000000"/>
                <w:sz w:val="20"/>
                <w:szCs w:val="20"/>
              </w:rPr>
            </w:pPr>
            <w:r w:rsidRPr="002469FB">
              <w:rPr>
                <w:color w:val="000000"/>
                <w:sz w:val="20"/>
                <w:szCs w:val="20"/>
              </w:rPr>
              <w:t>80,5</w:t>
            </w:r>
          </w:p>
        </w:tc>
        <w:tc>
          <w:tcPr>
            <w:tcW w:w="567" w:type="dxa"/>
            <w:shd w:val="clear" w:color="auto" w:fill="auto"/>
            <w:vAlign w:val="center"/>
          </w:tcPr>
          <w:p w14:paraId="643952F5" w14:textId="77777777" w:rsidR="00A413FA" w:rsidRPr="002469FB" w:rsidRDefault="00A413FA" w:rsidP="002469FB">
            <w:pPr>
              <w:jc w:val="center"/>
              <w:rPr>
                <w:color w:val="000000"/>
                <w:sz w:val="20"/>
                <w:szCs w:val="20"/>
              </w:rPr>
            </w:pPr>
            <w:r w:rsidRPr="002469FB">
              <w:rPr>
                <w:color w:val="000000"/>
                <w:sz w:val="20"/>
                <w:szCs w:val="20"/>
              </w:rPr>
              <w:t>75,5</w:t>
            </w:r>
          </w:p>
        </w:tc>
        <w:tc>
          <w:tcPr>
            <w:tcW w:w="567" w:type="dxa"/>
            <w:shd w:val="clear" w:color="auto" w:fill="auto"/>
            <w:vAlign w:val="center"/>
          </w:tcPr>
          <w:p w14:paraId="0630633D" w14:textId="77777777" w:rsidR="00A413FA" w:rsidRPr="002469FB" w:rsidRDefault="00A413FA" w:rsidP="002469FB">
            <w:pPr>
              <w:jc w:val="center"/>
              <w:rPr>
                <w:color w:val="000000"/>
                <w:sz w:val="20"/>
                <w:szCs w:val="20"/>
              </w:rPr>
            </w:pPr>
            <w:r w:rsidRPr="002469FB">
              <w:rPr>
                <w:color w:val="000000"/>
                <w:sz w:val="20"/>
                <w:szCs w:val="20"/>
              </w:rPr>
              <w:t>78,0</w:t>
            </w:r>
          </w:p>
        </w:tc>
        <w:tc>
          <w:tcPr>
            <w:tcW w:w="567" w:type="dxa"/>
            <w:shd w:val="clear" w:color="auto" w:fill="auto"/>
            <w:vAlign w:val="center"/>
          </w:tcPr>
          <w:p w14:paraId="095BD3A9" w14:textId="77777777" w:rsidR="00A413FA" w:rsidRPr="002469FB" w:rsidRDefault="00A413FA" w:rsidP="002469FB">
            <w:pPr>
              <w:jc w:val="center"/>
              <w:rPr>
                <w:color w:val="000000"/>
                <w:sz w:val="20"/>
                <w:szCs w:val="20"/>
              </w:rPr>
            </w:pPr>
            <w:r w:rsidRPr="002469FB">
              <w:rPr>
                <w:color w:val="000000"/>
                <w:sz w:val="20"/>
                <w:szCs w:val="20"/>
              </w:rPr>
              <w:t>82,6</w:t>
            </w:r>
          </w:p>
        </w:tc>
        <w:tc>
          <w:tcPr>
            <w:tcW w:w="567" w:type="dxa"/>
            <w:shd w:val="clear" w:color="auto" w:fill="auto"/>
            <w:vAlign w:val="center"/>
          </w:tcPr>
          <w:p w14:paraId="22D3AC39" w14:textId="77777777" w:rsidR="00A413FA" w:rsidRPr="002469FB" w:rsidRDefault="00A413FA" w:rsidP="002469FB">
            <w:pPr>
              <w:jc w:val="center"/>
              <w:rPr>
                <w:color w:val="000000"/>
                <w:sz w:val="20"/>
                <w:szCs w:val="20"/>
              </w:rPr>
            </w:pPr>
            <w:r w:rsidRPr="002469FB">
              <w:rPr>
                <w:color w:val="000000"/>
                <w:sz w:val="20"/>
                <w:szCs w:val="20"/>
              </w:rPr>
              <w:t>75,0</w:t>
            </w:r>
          </w:p>
        </w:tc>
      </w:tr>
      <w:tr w:rsidR="00A413FA" w:rsidRPr="008E015D" w14:paraId="5E63F47E" w14:textId="77777777" w:rsidTr="00AE67B2">
        <w:trPr>
          <w:cantSplit/>
          <w:trHeight w:val="206"/>
          <w:jc w:val="center"/>
        </w:trPr>
        <w:tc>
          <w:tcPr>
            <w:tcW w:w="15315" w:type="dxa"/>
            <w:gridSpan w:val="19"/>
            <w:shd w:val="clear" w:color="auto" w:fill="auto"/>
            <w:vAlign w:val="center"/>
          </w:tcPr>
          <w:p w14:paraId="0FB99A5F" w14:textId="75C7CAB9" w:rsidR="00A413FA" w:rsidRPr="002469FB" w:rsidRDefault="00A413FA" w:rsidP="002469FB">
            <w:pPr>
              <w:jc w:val="center"/>
              <w:rPr>
                <w:b/>
                <w:sz w:val="20"/>
                <w:szCs w:val="20"/>
              </w:rPr>
            </w:pPr>
            <w:r w:rsidRPr="002469FB">
              <w:rPr>
                <w:b/>
                <w:sz w:val="20"/>
                <w:szCs w:val="20"/>
              </w:rPr>
              <w:t>15. Если обращались, укажите</w:t>
            </w:r>
            <w:r w:rsidR="00222012">
              <w:rPr>
                <w:b/>
                <w:sz w:val="20"/>
                <w:szCs w:val="20"/>
              </w:rPr>
              <w:t>,</w:t>
            </w:r>
            <w:r w:rsidRPr="002469FB">
              <w:rPr>
                <w:b/>
                <w:sz w:val="20"/>
                <w:szCs w:val="20"/>
              </w:rPr>
              <w:t xml:space="preserve"> какие проблемы возникли при этом?</w:t>
            </w:r>
          </w:p>
        </w:tc>
      </w:tr>
      <w:tr w:rsidR="00A413FA" w:rsidRPr="008E015D" w14:paraId="60AE8913" w14:textId="77777777" w:rsidTr="005A6DE2">
        <w:trPr>
          <w:cantSplit/>
          <w:trHeight w:val="206"/>
          <w:jc w:val="center"/>
        </w:trPr>
        <w:tc>
          <w:tcPr>
            <w:tcW w:w="3964" w:type="dxa"/>
            <w:shd w:val="clear" w:color="auto" w:fill="auto"/>
            <w:vAlign w:val="center"/>
          </w:tcPr>
          <w:p w14:paraId="3BA778A4" w14:textId="77777777" w:rsidR="00A413FA" w:rsidRPr="002469FB" w:rsidRDefault="00A413FA" w:rsidP="00E020CA">
            <w:pPr>
              <w:rPr>
                <w:sz w:val="20"/>
                <w:szCs w:val="20"/>
              </w:rPr>
            </w:pPr>
            <w:r w:rsidRPr="002469FB">
              <w:rPr>
                <w:sz w:val="20"/>
                <w:szCs w:val="20"/>
              </w:rPr>
              <w:t>Большое количество требуемых документов необходимых для получения поддержки</w:t>
            </w:r>
          </w:p>
        </w:tc>
        <w:tc>
          <w:tcPr>
            <w:tcW w:w="1420" w:type="dxa"/>
            <w:shd w:val="clear" w:color="auto" w:fill="auto"/>
            <w:vAlign w:val="center"/>
          </w:tcPr>
          <w:p w14:paraId="22CBF084" w14:textId="26F7FFB9" w:rsidR="00A413FA" w:rsidRPr="002469FB" w:rsidRDefault="007F4A9B" w:rsidP="002469FB">
            <w:pPr>
              <w:jc w:val="center"/>
              <w:rPr>
                <w:color w:val="000000"/>
                <w:sz w:val="20"/>
                <w:szCs w:val="20"/>
              </w:rPr>
            </w:pPr>
            <w:r>
              <w:rPr>
                <w:color w:val="000000"/>
                <w:sz w:val="20"/>
                <w:szCs w:val="20"/>
              </w:rPr>
              <w:t>40,4</w:t>
            </w:r>
          </w:p>
        </w:tc>
        <w:tc>
          <w:tcPr>
            <w:tcW w:w="850" w:type="dxa"/>
            <w:shd w:val="clear" w:color="auto" w:fill="auto"/>
            <w:vAlign w:val="center"/>
          </w:tcPr>
          <w:p w14:paraId="04D6AFA1" w14:textId="77777777" w:rsidR="00A413FA" w:rsidRPr="002469FB" w:rsidRDefault="00A413FA" w:rsidP="002469FB">
            <w:pPr>
              <w:jc w:val="center"/>
              <w:rPr>
                <w:color w:val="000000"/>
                <w:sz w:val="20"/>
                <w:szCs w:val="20"/>
              </w:rPr>
            </w:pPr>
            <w:r w:rsidRPr="002469FB">
              <w:rPr>
                <w:color w:val="000000"/>
                <w:sz w:val="20"/>
                <w:szCs w:val="20"/>
              </w:rPr>
              <w:t>41,2</w:t>
            </w:r>
          </w:p>
        </w:tc>
        <w:tc>
          <w:tcPr>
            <w:tcW w:w="567" w:type="dxa"/>
            <w:shd w:val="clear" w:color="auto" w:fill="auto"/>
            <w:vAlign w:val="center"/>
          </w:tcPr>
          <w:p w14:paraId="3B1C6564" w14:textId="77777777" w:rsidR="00A413FA" w:rsidRPr="002469FB" w:rsidRDefault="00A413FA" w:rsidP="002469FB">
            <w:pPr>
              <w:jc w:val="center"/>
              <w:rPr>
                <w:color w:val="000000"/>
                <w:sz w:val="20"/>
                <w:szCs w:val="20"/>
              </w:rPr>
            </w:pPr>
            <w:r w:rsidRPr="002469FB">
              <w:rPr>
                <w:color w:val="000000"/>
                <w:sz w:val="20"/>
                <w:szCs w:val="20"/>
              </w:rPr>
              <w:t>38,9</w:t>
            </w:r>
          </w:p>
        </w:tc>
        <w:tc>
          <w:tcPr>
            <w:tcW w:w="567" w:type="dxa"/>
            <w:shd w:val="clear" w:color="auto" w:fill="auto"/>
            <w:vAlign w:val="center"/>
          </w:tcPr>
          <w:p w14:paraId="4B6A861E"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50A8101A" w14:textId="77777777" w:rsidR="00A413FA" w:rsidRPr="002469FB" w:rsidRDefault="00A413FA" w:rsidP="002469FB">
            <w:pPr>
              <w:jc w:val="center"/>
              <w:rPr>
                <w:color w:val="000000"/>
                <w:sz w:val="20"/>
                <w:szCs w:val="20"/>
              </w:rPr>
            </w:pPr>
            <w:r w:rsidRPr="002469FB">
              <w:rPr>
                <w:color w:val="000000"/>
                <w:sz w:val="20"/>
                <w:szCs w:val="20"/>
              </w:rPr>
              <w:t>83,3</w:t>
            </w:r>
          </w:p>
        </w:tc>
        <w:tc>
          <w:tcPr>
            <w:tcW w:w="567" w:type="dxa"/>
            <w:shd w:val="clear" w:color="auto" w:fill="auto"/>
            <w:vAlign w:val="center"/>
          </w:tcPr>
          <w:p w14:paraId="5A7EA22A"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4720149A" w14:textId="2C410467" w:rsidR="00A413FA" w:rsidRPr="002469FB" w:rsidRDefault="007F4A9B" w:rsidP="002469FB">
            <w:pPr>
              <w:jc w:val="center"/>
              <w:rPr>
                <w:color w:val="000000"/>
                <w:sz w:val="20"/>
                <w:szCs w:val="20"/>
              </w:rPr>
            </w:pPr>
            <w:r>
              <w:rPr>
                <w:color w:val="000000"/>
                <w:sz w:val="20"/>
                <w:szCs w:val="20"/>
              </w:rPr>
              <w:t>30</w:t>
            </w:r>
            <w:r w:rsidR="00A413FA" w:rsidRPr="002469FB">
              <w:rPr>
                <w:color w:val="000000"/>
                <w:sz w:val="20"/>
                <w:szCs w:val="20"/>
              </w:rPr>
              <w:t>,</w:t>
            </w:r>
            <w:r>
              <w:rPr>
                <w:color w:val="000000"/>
                <w:sz w:val="20"/>
                <w:szCs w:val="20"/>
              </w:rPr>
              <w:t>8</w:t>
            </w:r>
          </w:p>
        </w:tc>
        <w:tc>
          <w:tcPr>
            <w:tcW w:w="567" w:type="dxa"/>
            <w:shd w:val="clear" w:color="auto" w:fill="auto"/>
            <w:vAlign w:val="center"/>
          </w:tcPr>
          <w:p w14:paraId="34C32EA3"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3EE10320" w14:textId="77777777" w:rsidR="00A413FA" w:rsidRPr="002469FB" w:rsidRDefault="00A413FA" w:rsidP="002469FB">
            <w:pPr>
              <w:jc w:val="center"/>
              <w:rPr>
                <w:color w:val="000000"/>
                <w:sz w:val="20"/>
                <w:szCs w:val="20"/>
              </w:rPr>
            </w:pPr>
            <w:r w:rsidRPr="002469FB">
              <w:rPr>
                <w:color w:val="000000"/>
                <w:sz w:val="20"/>
                <w:szCs w:val="20"/>
              </w:rPr>
              <w:t>66,7</w:t>
            </w:r>
          </w:p>
        </w:tc>
        <w:tc>
          <w:tcPr>
            <w:tcW w:w="567" w:type="dxa"/>
            <w:shd w:val="clear" w:color="auto" w:fill="auto"/>
            <w:vAlign w:val="center"/>
          </w:tcPr>
          <w:p w14:paraId="5941A948" w14:textId="77777777" w:rsidR="00A413FA" w:rsidRPr="002469FB" w:rsidRDefault="00A413FA" w:rsidP="002469FB">
            <w:pPr>
              <w:jc w:val="center"/>
              <w:rPr>
                <w:color w:val="000000"/>
                <w:sz w:val="20"/>
                <w:szCs w:val="20"/>
              </w:rPr>
            </w:pPr>
            <w:r w:rsidRPr="002469FB">
              <w:rPr>
                <w:color w:val="000000"/>
                <w:sz w:val="20"/>
                <w:szCs w:val="20"/>
              </w:rPr>
              <w:t>40,0</w:t>
            </w:r>
          </w:p>
        </w:tc>
        <w:tc>
          <w:tcPr>
            <w:tcW w:w="571" w:type="dxa"/>
            <w:shd w:val="clear" w:color="auto" w:fill="auto"/>
            <w:vAlign w:val="center"/>
          </w:tcPr>
          <w:p w14:paraId="47081402" w14:textId="77777777" w:rsidR="00A413FA" w:rsidRPr="002469FB" w:rsidRDefault="00A413FA" w:rsidP="002469FB">
            <w:pPr>
              <w:jc w:val="center"/>
              <w:rPr>
                <w:color w:val="000000"/>
                <w:sz w:val="20"/>
                <w:szCs w:val="20"/>
              </w:rPr>
            </w:pPr>
            <w:r w:rsidRPr="002469FB">
              <w:rPr>
                <w:color w:val="000000"/>
                <w:sz w:val="20"/>
                <w:szCs w:val="20"/>
              </w:rPr>
              <w:t>100,0</w:t>
            </w:r>
          </w:p>
        </w:tc>
        <w:tc>
          <w:tcPr>
            <w:tcW w:w="567" w:type="dxa"/>
            <w:shd w:val="clear" w:color="auto" w:fill="auto"/>
            <w:vAlign w:val="center"/>
          </w:tcPr>
          <w:p w14:paraId="1BF47D4D"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0D77AE05" w14:textId="3CFCB490" w:rsidR="00A413FA" w:rsidRPr="002469FB" w:rsidRDefault="00A413FA" w:rsidP="002469FB">
            <w:pPr>
              <w:jc w:val="center"/>
              <w:rPr>
                <w:color w:val="000000"/>
                <w:sz w:val="20"/>
                <w:szCs w:val="20"/>
              </w:rPr>
            </w:pPr>
            <w:r w:rsidRPr="002469FB">
              <w:rPr>
                <w:color w:val="000000"/>
                <w:sz w:val="20"/>
                <w:szCs w:val="20"/>
              </w:rPr>
              <w:t>5</w:t>
            </w:r>
            <w:r w:rsidR="007F4A9B">
              <w:rPr>
                <w:color w:val="000000"/>
                <w:sz w:val="20"/>
                <w:szCs w:val="20"/>
              </w:rPr>
              <w:t>2</w:t>
            </w:r>
            <w:r w:rsidRPr="002469FB">
              <w:rPr>
                <w:color w:val="000000"/>
                <w:sz w:val="20"/>
                <w:szCs w:val="20"/>
              </w:rPr>
              <w:t>,</w:t>
            </w:r>
            <w:r w:rsidR="007F4A9B">
              <w:rPr>
                <w:color w:val="000000"/>
                <w:sz w:val="20"/>
                <w:szCs w:val="20"/>
              </w:rPr>
              <w:t>6</w:t>
            </w:r>
          </w:p>
        </w:tc>
        <w:tc>
          <w:tcPr>
            <w:tcW w:w="567" w:type="dxa"/>
            <w:shd w:val="clear" w:color="auto" w:fill="auto"/>
            <w:vAlign w:val="center"/>
          </w:tcPr>
          <w:p w14:paraId="435BAE63"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2F3DEB20" w14:textId="77777777" w:rsidR="00A413FA" w:rsidRPr="002469FB" w:rsidRDefault="00A413FA" w:rsidP="002469FB">
            <w:pPr>
              <w:jc w:val="center"/>
              <w:rPr>
                <w:color w:val="000000"/>
                <w:sz w:val="20"/>
                <w:szCs w:val="20"/>
              </w:rPr>
            </w:pPr>
            <w:r w:rsidRPr="002469FB">
              <w:rPr>
                <w:color w:val="000000"/>
                <w:sz w:val="20"/>
                <w:szCs w:val="20"/>
              </w:rPr>
              <w:t>28,0</w:t>
            </w:r>
          </w:p>
        </w:tc>
        <w:tc>
          <w:tcPr>
            <w:tcW w:w="567" w:type="dxa"/>
            <w:shd w:val="clear" w:color="auto" w:fill="auto"/>
            <w:vAlign w:val="center"/>
          </w:tcPr>
          <w:p w14:paraId="7571F853" w14:textId="29B03F0B" w:rsidR="00A413FA" w:rsidRPr="002469FB" w:rsidRDefault="00A413FA" w:rsidP="002469FB">
            <w:pPr>
              <w:jc w:val="center"/>
              <w:rPr>
                <w:color w:val="000000"/>
                <w:sz w:val="20"/>
                <w:szCs w:val="20"/>
              </w:rPr>
            </w:pPr>
            <w:r w:rsidRPr="002469FB">
              <w:rPr>
                <w:color w:val="000000"/>
                <w:sz w:val="20"/>
                <w:szCs w:val="20"/>
              </w:rPr>
              <w:t>41,</w:t>
            </w:r>
            <w:r w:rsidR="007F4A9B">
              <w:rPr>
                <w:color w:val="000000"/>
                <w:sz w:val="20"/>
                <w:szCs w:val="20"/>
              </w:rPr>
              <w:t>8</w:t>
            </w:r>
          </w:p>
        </w:tc>
        <w:tc>
          <w:tcPr>
            <w:tcW w:w="567" w:type="dxa"/>
            <w:shd w:val="clear" w:color="auto" w:fill="auto"/>
            <w:vAlign w:val="center"/>
          </w:tcPr>
          <w:p w14:paraId="30506FDB"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18DFE706" w14:textId="77777777" w:rsidR="00A413FA" w:rsidRPr="002469FB" w:rsidRDefault="00A413FA" w:rsidP="002469FB">
            <w:pPr>
              <w:jc w:val="center"/>
              <w:rPr>
                <w:color w:val="000000"/>
                <w:sz w:val="20"/>
                <w:szCs w:val="20"/>
              </w:rPr>
            </w:pPr>
            <w:r w:rsidRPr="002469FB">
              <w:rPr>
                <w:color w:val="000000"/>
                <w:sz w:val="20"/>
                <w:szCs w:val="20"/>
              </w:rPr>
              <w:t>100,0</w:t>
            </w:r>
          </w:p>
        </w:tc>
      </w:tr>
      <w:tr w:rsidR="00A413FA" w:rsidRPr="008E015D" w14:paraId="5D8A370D" w14:textId="77777777" w:rsidTr="005A6DE2">
        <w:trPr>
          <w:cantSplit/>
          <w:trHeight w:val="206"/>
          <w:jc w:val="center"/>
        </w:trPr>
        <w:tc>
          <w:tcPr>
            <w:tcW w:w="3964" w:type="dxa"/>
            <w:shd w:val="clear" w:color="auto" w:fill="auto"/>
            <w:vAlign w:val="center"/>
          </w:tcPr>
          <w:p w14:paraId="22CD8B13" w14:textId="77777777" w:rsidR="00A413FA" w:rsidRPr="002469FB" w:rsidRDefault="00A413FA" w:rsidP="00E020CA">
            <w:pPr>
              <w:rPr>
                <w:sz w:val="20"/>
                <w:szCs w:val="20"/>
              </w:rPr>
            </w:pPr>
            <w:r w:rsidRPr="002469FB">
              <w:rPr>
                <w:sz w:val="20"/>
                <w:szCs w:val="20"/>
              </w:rPr>
              <w:t>Длительные сроки получения поддержки</w:t>
            </w:r>
          </w:p>
        </w:tc>
        <w:tc>
          <w:tcPr>
            <w:tcW w:w="1420" w:type="dxa"/>
            <w:shd w:val="clear" w:color="auto" w:fill="auto"/>
            <w:vAlign w:val="center"/>
          </w:tcPr>
          <w:p w14:paraId="425D2454" w14:textId="0575DE6E" w:rsidR="00A413FA" w:rsidRPr="002469FB" w:rsidRDefault="00A413FA" w:rsidP="002469FB">
            <w:pPr>
              <w:jc w:val="center"/>
              <w:rPr>
                <w:color w:val="000000"/>
                <w:sz w:val="20"/>
                <w:szCs w:val="20"/>
              </w:rPr>
            </w:pPr>
            <w:r w:rsidRPr="002469FB">
              <w:rPr>
                <w:color w:val="000000"/>
                <w:sz w:val="20"/>
                <w:szCs w:val="20"/>
              </w:rPr>
              <w:t>1</w:t>
            </w:r>
            <w:r w:rsidR="007F4A9B">
              <w:rPr>
                <w:color w:val="000000"/>
                <w:sz w:val="20"/>
                <w:szCs w:val="20"/>
              </w:rPr>
              <w:t>7</w:t>
            </w:r>
            <w:r w:rsidRPr="002469FB">
              <w:rPr>
                <w:color w:val="000000"/>
                <w:sz w:val="20"/>
                <w:szCs w:val="20"/>
              </w:rPr>
              <w:t>,</w:t>
            </w:r>
            <w:r w:rsidR="007F4A9B">
              <w:rPr>
                <w:color w:val="000000"/>
                <w:sz w:val="20"/>
                <w:szCs w:val="20"/>
              </w:rPr>
              <w:t>0</w:t>
            </w:r>
          </w:p>
        </w:tc>
        <w:tc>
          <w:tcPr>
            <w:tcW w:w="850" w:type="dxa"/>
            <w:shd w:val="clear" w:color="auto" w:fill="auto"/>
            <w:vAlign w:val="center"/>
          </w:tcPr>
          <w:p w14:paraId="0A478ED9" w14:textId="77777777" w:rsidR="00A413FA" w:rsidRPr="002469FB" w:rsidRDefault="00A413FA" w:rsidP="002469FB">
            <w:pPr>
              <w:jc w:val="center"/>
              <w:rPr>
                <w:color w:val="000000"/>
                <w:sz w:val="20"/>
                <w:szCs w:val="20"/>
              </w:rPr>
            </w:pPr>
            <w:r w:rsidRPr="002469FB">
              <w:rPr>
                <w:color w:val="000000"/>
                <w:sz w:val="20"/>
                <w:szCs w:val="20"/>
              </w:rPr>
              <w:t>11,8</w:t>
            </w:r>
          </w:p>
        </w:tc>
        <w:tc>
          <w:tcPr>
            <w:tcW w:w="567" w:type="dxa"/>
            <w:shd w:val="clear" w:color="auto" w:fill="auto"/>
            <w:vAlign w:val="center"/>
          </w:tcPr>
          <w:p w14:paraId="763FD69F" w14:textId="77777777" w:rsidR="00A413FA" w:rsidRPr="002469FB" w:rsidRDefault="00A413FA" w:rsidP="002469FB">
            <w:pPr>
              <w:jc w:val="center"/>
              <w:rPr>
                <w:color w:val="000000"/>
                <w:sz w:val="20"/>
                <w:szCs w:val="20"/>
              </w:rPr>
            </w:pPr>
            <w:r w:rsidRPr="002469FB">
              <w:rPr>
                <w:color w:val="000000"/>
                <w:sz w:val="20"/>
                <w:szCs w:val="20"/>
              </w:rPr>
              <w:t>22,2</w:t>
            </w:r>
          </w:p>
        </w:tc>
        <w:tc>
          <w:tcPr>
            <w:tcW w:w="567" w:type="dxa"/>
            <w:shd w:val="clear" w:color="auto" w:fill="auto"/>
            <w:vAlign w:val="center"/>
          </w:tcPr>
          <w:p w14:paraId="0A199005"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11B6C5D8" w14:textId="77777777" w:rsidR="00A413FA" w:rsidRPr="002469FB" w:rsidRDefault="00A413FA" w:rsidP="002469FB">
            <w:pPr>
              <w:jc w:val="center"/>
              <w:rPr>
                <w:color w:val="000000"/>
                <w:sz w:val="20"/>
                <w:szCs w:val="20"/>
              </w:rPr>
            </w:pPr>
            <w:r w:rsidRPr="002469FB">
              <w:rPr>
                <w:color w:val="000000"/>
                <w:sz w:val="20"/>
                <w:szCs w:val="20"/>
              </w:rPr>
              <w:t>33,3</w:t>
            </w:r>
          </w:p>
        </w:tc>
        <w:tc>
          <w:tcPr>
            <w:tcW w:w="567" w:type="dxa"/>
            <w:shd w:val="clear" w:color="auto" w:fill="auto"/>
            <w:vAlign w:val="center"/>
          </w:tcPr>
          <w:p w14:paraId="2BD0A186"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7DD1520A" w14:textId="39977EA5" w:rsidR="00A413FA" w:rsidRPr="002469FB" w:rsidRDefault="00A413FA" w:rsidP="002469FB">
            <w:pPr>
              <w:jc w:val="center"/>
              <w:rPr>
                <w:color w:val="000000"/>
                <w:sz w:val="20"/>
                <w:szCs w:val="20"/>
              </w:rPr>
            </w:pPr>
            <w:r w:rsidRPr="002469FB">
              <w:rPr>
                <w:color w:val="000000"/>
                <w:sz w:val="20"/>
                <w:szCs w:val="20"/>
              </w:rPr>
              <w:t>1</w:t>
            </w:r>
            <w:r w:rsidR="007F4A9B">
              <w:rPr>
                <w:color w:val="000000"/>
                <w:sz w:val="20"/>
                <w:szCs w:val="20"/>
              </w:rPr>
              <w:t>5</w:t>
            </w:r>
            <w:r w:rsidRPr="002469FB">
              <w:rPr>
                <w:color w:val="000000"/>
                <w:sz w:val="20"/>
                <w:szCs w:val="20"/>
              </w:rPr>
              <w:t>,</w:t>
            </w:r>
            <w:r w:rsidR="007F4A9B">
              <w:rPr>
                <w:color w:val="000000"/>
                <w:sz w:val="20"/>
                <w:szCs w:val="20"/>
              </w:rPr>
              <w:t>4</w:t>
            </w:r>
          </w:p>
        </w:tc>
        <w:tc>
          <w:tcPr>
            <w:tcW w:w="567" w:type="dxa"/>
            <w:shd w:val="clear" w:color="auto" w:fill="auto"/>
            <w:vAlign w:val="center"/>
          </w:tcPr>
          <w:p w14:paraId="62454AF5" w14:textId="77777777" w:rsidR="00A413FA" w:rsidRPr="002469FB" w:rsidRDefault="00A413FA" w:rsidP="002469FB">
            <w:pPr>
              <w:jc w:val="center"/>
              <w:rPr>
                <w:color w:val="000000"/>
                <w:sz w:val="20"/>
                <w:szCs w:val="20"/>
              </w:rPr>
            </w:pPr>
            <w:r w:rsidRPr="002469FB">
              <w:rPr>
                <w:color w:val="000000"/>
                <w:sz w:val="20"/>
                <w:szCs w:val="20"/>
              </w:rPr>
              <w:t>16,7</w:t>
            </w:r>
          </w:p>
        </w:tc>
        <w:tc>
          <w:tcPr>
            <w:tcW w:w="567" w:type="dxa"/>
            <w:shd w:val="clear" w:color="auto" w:fill="auto"/>
            <w:vAlign w:val="center"/>
          </w:tcPr>
          <w:p w14:paraId="175986A0"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08E77FF" w14:textId="77777777" w:rsidR="00A413FA" w:rsidRPr="002469FB" w:rsidRDefault="00A413FA" w:rsidP="002469FB">
            <w:pPr>
              <w:jc w:val="center"/>
              <w:rPr>
                <w:color w:val="000000"/>
                <w:sz w:val="20"/>
                <w:szCs w:val="20"/>
              </w:rPr>
            </w:pPr>
            <w:r w:rsidRPr="002469FB">
              <w:rPr>
                <w:color w:val="000000"/>
                <w:sz w:val="20"/>
                <w:szCs w:val="20"/>
              </w:rPr>
              <w:t>0,0</w:t>
            </w:r>
          </w:p>
        </w:tc>
        <w:tc>
          <w:tcPr>
            <w:tcW w:w="571" w:type="dxa"/>
            <w:shd w:val="clear" w:color="auto" w:fill="auto"/>
            <w:vAlign w:val="center"/>
          </w:tcPr>
          <w:p w14:paraId="549E639A"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B5FEF59"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0A6E1276" w14:textId="431D456C" w:rsidR="00A413FA" w:rsidRPr="002469FB" w:rsidRDefault="00A413FA" w:rsidP="002469FB">
            <w:pPr>
              <w:jc w:val="center"/>
              <w:rPr>
                <w:color w:val="000000"/>
                <w:sz w:val="20"/>
                <w:szCs w:val="20"/>
              </w:rPr>
            </w:pPr>
            <w:r w:rsidRPr="002469FB">
              <w:rPr>
                <w:color w:val="000000"/>
                <w:sz w:val="20"/>
                <w:szCs w:val="20"/>
              </w:rPr>
              <w:t>2</w:t>
            </w:r>
            <w:r w:rsidR="007F4A9B">
              <w:rPr>
                <w:color w:val="000000"/>
                <w:sz w:val="20"/>
                <w:szCs w:val="20"/>
              </w:rPr>
              <w:t>1</w:t>
            </w:r>
            <w:r w:rsidRPr="002469FB">
              <w:rPr>
                <w:color w:val="000000"/>
                <w:sz w:val="20"/>
                <w:szCs w:val="20"/>
              </w:rPr>
              <w:t>,</w:t>
            </w:r>
            <w:r w:rsidR="007F4A9B">
              <w:rPr>
                <w:color w:val="000000"/>
                <w:sz w:val="20"/>
                <w:szCs w:val="20"/>
              </w:rPr>
              <w:t>1</w:t>
            </w:r>
          </w:p>
        </w:tc>
        <w:tc>
          <w:tcPr>
            <w:tcW w:w="567" w:type="dxa"/>
            <w:shd w:val="clear" w:color="auto" w:fill="auto"/>
            <w:vAlign w:val="center"/>
          </w:tcPr>
          <w:p w14:paraId="3BC6E646"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587CE81D" w14:textId="77777777" w:rsidR="00A413FA" w:rsidRPr="002469FB" w:rsidRDefault="00A413FA" w:rsidP="002469FB">
            <w:pPr>
              <w:jc w:val="center"/>
              <w:rPr>
                <w:color w:val="000000"/>
                <w:sz w:val="20"/>
                <w:szCs w:val="20"/>
              </w:rPr>
            </w:pPr>
            <w:r w:rsidRPr="002469FB">
              <w:rPr>
                <w:color w:val="000000"/>
                <w:sz w:val="20"/>
                <w:szCs w:val="20"/>
              </w:rPr>
              <w:t>8,0</w:t>
            </w:r>
          </w:p>
        </w:tc>
        <w:tc>
          <w:tcPr>
            <w:tcW w:w="567" w:type="dxa"/>
            <w:shd w:val="clear" w:color="auto" w:fill="auto"/>
            <w:vAlign w:val="center"/>
          </w:tcPr>
          <w:p w14:paraId="4AE194D3" w14:textId="5D58FA2F" w:rsidR="00A413FA" w:rsidRPr="002469FB" w:rsidRDefault="00A413FA" w:rsidP="002469FB">
            <w:pPr>
              <w:jc w:val="center"/>
              <w:rPr>
                <w:color w:val="000000"/>
                <w:sz w:val="20"/>
                <w:szCs w:val="20"/>
              </w:rPr>
            </w:pPr>
            <w:r w:rsidRPr="002469FB">
              <w:rPr>
                <w:color w:val="000000"/>
                <w:sz w:val="20"/>
                <w:szCs w:val="20"/>
              </w:rPr>
              <w:t>1</w:t>
            </w:r>
            <w:r w:rsidR="007F4A9B">
              <w:rPr>
                <w:color w:val="000000"/>
                <w:sz w:val="20"/>
                <w:szCs w:val="20"/>
              </w:rPr>
              <w:t>8</w:t>
            </w:r>
            <w:r w:rsidRPr="002469FB">
              <w:rPr>
                <w:color w:val="000000"/>
                <w:sz w:val="20"/>
                <w:szCs w:val="20"/>
              </w:rPr>
              <w:t>,</w:t>
            </w:r>
            <w:r w:rsidR="007F4A9B">
              <w:rPr>
                <w:color w:val="000000"/>
                <w:sz w:val="20"/>
                <w:szCs w:val="20"/>
              </w:rPr>
              <w:t>2</w:t>
            </w:r>
          </w:p>
        </w:tc>
        <w:tc>
          <w:tcPr>
            <w:tcW w:w="567" w:type="dxa"/>
            <w:shd w:val="clear" w:color="auto" w:fill="auto"/>
            <w:vAlign w:val="center"/>
          </w:tcPr>
          <w:p w14:paraId="4B1738E5"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4EE85A7"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2FFD4C44" w14:textId="77777777" w:rsidTr="005A6DE2">
        <w:trPr>
          <w:cantSplit/>
          <w:trHeight w:val="206"/>
          <w:jc w:val="center"/>
        </w:trPr>
        <w:tc>
          <w:tcPr>
            <w:tcW w:w="3964" w:type="dxa"/>
            <w:shd w:val="clear" w:color="auto" w:fill="auto"/>
            <w:vAlign w:val="center"/>
          </w:tcPr>
          <w:p w14:paraId="1A6ED055" w14:textId="77777777" w:rsidR="00A413FA" w:rsidRPr="002469FB" w:rsidRDefault="00A413FA" w:rsidP="00E020CA">
            <w:pPr>
              <w:rPr>
                <w:sz w:val="20"/>
                <w:szCs w:val="20"/>
              </w:rPr>
            </w:pPr>
            <w:r w:rsidRPr="002469FB">
              <w:rPr>
                <w:sz w:val="20"/>
                <w:szCs w:val="20"/>
              </w:rPr>
              <w:t>Неясность порядка, который необходимо соблюсти при получении поддержки</w:t>
            </w:r>
          </w:p>
        </w:tc>
        <w:tc>
          <w:tcPr>
            <w:tcW w:w="1420" w:type="dxa"/>
            <w:shd w:val="clear" w:color="auto" w:fill="auto"/>
            <w:vAlign w:val="center"/>
          </w:tcPr>
          <w:p w14:paraId="283B01DB" w14:textId="376E3A87" w:rsidR="00A413FA" w:rsidRPr="002469FB" w:rsidRDefault="00A413FA" w:rsidP="002469FB">
            <w:pPr>
              <w:jc w:val="center"/>
              <w:rPr>
                <w:color w:val="000000"/>
                <w:sz w:val="20"/>
                <w:szCs w:val="20"/>
              </w:rPr>
            </w:pPr>
            <w:r w:rsidRPr="002469FB">
              <w:rPr>
                <w:color w:val="000000"/>
                <w:sz w:val="20"/>
                <w:szCs w:val="20"/>
              </w:rPr>
              <w:t>14,</w:t>
            </w:r>
            <w:r w:rsidR="007F4A9B">
              <w:rPr>
                <w:color w:val="000000"/>
                <w:sz w:val="20"/>
                <w:szCs w:val="20"/>
              </w:rPr>
              <w:t>9</w:t>
            </w:r>
          </w:p>
        </w:tc>
        <w:tc>
          <w:tcPr>
            <w:tcW w:w="850" w:type="dxa"/>
            <w:shd w:val="clear" w:color="auto" w:fill="auto"/>
            <w:vAlign w:val="center"/>
          </w:tcPr>
          <w:p w14:paraId="7AC2F224" w14:textId="77777777" w:rsidR="00A413FA" w:rsidRPr="002469FB" w:rsidRDefault="00A413FA" w:rsidP="002469FB">
            <w:pPr>
              <w:jc w:val="center"/>
              <w:rPr>
                <w:color w:val="000000"/>
                <w:sz w:val="20"/>
                <w:szCs w:val="20"/>
              </w:rPr>
            </w:pPr>
            <w:r w:rsidRPr="002469FB">
              <w:rPr>
                <w:color w:val="000000"/>
                <w:sz w:val="20"/>
                <w:szCs w:val="20"/>
              </w:rPr>
              <w:t>5,9</w:t>
            </w:r>
          </w:p>
        </w:tc>
        <w:tc>
          <w:tcPr>
            <w:tcW w:w="567" w:type="dxa"/>
            <w:shd w:val="clear" w:color="auto" w:fill="auto"/>
            <w:vAlign w:val="center"/>
          </w:tcPr>
          <w:p w14:paraId="23D04923" w14:textId="77777777" w:rsidR="00A413FA" w:rsidRPr="002469FB" w:rsidRDefault="00A413FA" w:rsidP="002469FB">
            <w:pPr>
              <w:jc w:val="center"/>
              <w:rPr>
                <w:color w:val="000000"/>
                <w:sz w:val="20"/>
                <w:szCs w:val="20"/>
              </w:rPr>
            </w:pPr>
            <w:r w:rsidRPr="002469FB">
              <w:rPr>
                <w:color w:val="000000"/>
                <w:sz w:val="20"/>
                <w:szCs w:val="20"/>
              </w:rPr>
              <w:t>5,6</w:t>
            </w:r>
          </w:p>
        </w:tc>
        <w:tc>
          <w:tcPr>
            <w:tcW w:w="567" w:type="dxa"/>
            <w:shd w:val="clear" w:color="auto" w:fill="auto"/>
            <w:vAlign w:val="center"/>
          </w:tcPr>
          <w:p w14:paraId="08929983"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7B17E93D"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5F5BC145"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E12547F" w14:textId="1DBABDE8" w:rsidR="00A413FA" w:rsidRPr="002469FB" w:rsidRDefault="00A413FA" w:rsidP="002469FB">
            <w:pPr>
              <w:jc w:val="center"/>
              <w:rPr>
                <w:color w:val="000000"/>
                <w:sz w:val="20"/>
                <w:szCs w:val="20"/>
              </w:rPr>
            </w:pPr>
            <w:r w:rsidRPr="002469FB">
              <w:rPr>
                <w:color w:val="000000"/>
                <w:sz w:val="20"/>
                <w:szCs w:val="20"/>
              </w:rPr>
              <w:t>7,</w:t>
            </w:r>
            <w:r w:rsidR="007F4A9B">
              <w:rPr>
                <w:color w:val="000000"/>
                <w:sz w:val="20"/>
                <w:szCs w:val="20"/>
              </w:rPr>
              <w:t>7</w:t>
            </w:r>
          </w:p>
        </w:tc>
        <w:tc>
          <w:tcPr>
            <w:tcW w:w="567" w:type="dxa"/>
            <w:shd w:val="clear" w:color="auto" w:fill="auto"/>
            <w:vAlign w:val="center"/>
          </w:tcPr>
          <w:p w14:paraId="00408394" w14:textId="77777777" w:rsidR="00A413FA" w:rsidRPr="002469FB" w:rsidRDefault="00A413FA" w:rsidP="002469FB">
            <w:pPr>
              <w:jc w:val="center"/>
              <w:rPr>
                <w:color w:val="000000"/>
                <w:sz w:val="20"/>
                <w:szCs w:val="20"/>
              </w:rPr>
            </w:pPr>
            <w:r w:rsidRPr="002469FB">
              <w:rPr>
                <w:color w:val="000000"/>
                <w:sz w:val="20"/>
                <w:szCs w:val="20"/>
              </w:rPr>
              <w:t>16,7</w:t>
            </w:r>
          </w:p>
        </w:tc>
        <w:tc>
          <w:tcPr>
            <w:tcW w:w="567" w:type="dxa"/>
            <w:shd w:val="clear" w:color="auto" w:fill="auto"/>
            <w:vAlign w:val="center"/>
          </w:tcPr>
          <w:p w14:paraId="46046669" w14:textId="77777777" w:rsidR="00A413FA" w:rsidRPr="002469FB" w:rsidRDefault="00A413FA" w:rsidP="002469FB">
            <w:pPr>
              <w:jc w:val="center"/>
              <w:rPr>
                <w:color w:val="000000"/>
                <w:sz w:val="20"/>
                <w:szCs w:val="20"/>
              </w:rPr>
            </w:pPr>
            <w:r w:rsidRPr="002469FB">
              <w:rPr>
                <w:color w:val="000000"/>
                <w:sz w:val="20"/>
                <w:szCs w:val="20"/>
              </w:rPr>
              <w:t>16,7</w:t>
            </w:r>
          </w:p>
        </w:tc>
        <w:tc>
          <w:tcPr>
            <w:tcW w:w="567" w:type="dxa"/>
            <w:shd w:val="clear" w:color="auto" w:fill="auto"/>
            <w:vAlign w:val="center"/>
          </w:tcPr>
          <w:p w14:paraId="31D992FA" w14:textId="77777777" w:rsidR="00A413FA" w:rsidRPr="002469FB" w:rsidRDefault="00A413FA" w:rsidP="002469FB">
            <w:pPr>
              <w:jc w:val="center"/>
              <w:rPr>
                <w:color w:val="000000"/>
                <w:sz w:val="20"/>
                <w:szCs w:val="20"/>
              </w:rPr>
            </w:pPr>
            <w:r w:rsidRPr="002469FB">
              <w:rPr>
                <w:color w:val="000000"/>
                <w:sz w:val="20"/>
                <w:szCs w:val="20"/>
              </w:rPr>
              <w:t>10,0</w:t>
            </w:r>
          </w:p>
        </w:tc>
        <w:tc>
          <w:tcPr>
            <w:tcW w:w="571" w:type="dxa"/>
            <w:shd w:val="clear" w:color="auto" w:fill="auto"/>
            <w:vAlign w:val="center"/>
          </w:tcPr>
          <w:p w14:paraId="02E857F7"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26835BB9"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18629C82" w14:textId="0C70E17E" w:rsidR="00A413FA" w:rsidRPr="002469FB" w:rsidRDefault="00A413FA" w:rsidP="002469FB">
            <w:pPr>
              <w:jc w:val="center"/>
              <w:rPr>
                <w:color w:val="000000"/>
                <w:sz w:val="20"/>
                <w:szCs w:val="20"/>
              </w:rPr>
            </w:pPr>
            <w:r w:rsidRPr="002469FB">
              <w:rPr>
                <w:color w:val="000000"/>
                <w:sz w:val="20"/>
                <w:szCs w:val="20"/>
              </w:rPr>
              <w:t>15,</w:t>
            </w:r>
            <w:r w:rsidR="007F4A9B">
              <w:rPr>
                <w:color w:val="000000"/>
                <w:sz w:val="20"/>
                <w:szCs w:val="20"/>
              </w:rPr>
              <w:t>8</w:t>
            </w:r>
          </w:p>
        </w:tc>
        <w:tc>
          <w:tcPr>
            <w:tcW w:w="567" w:type="dxa"/>
            <w:shd w:val="clear" w:color="auto" w:fill="auto"/>
            <w:vAlign w:val="center"/>
          </w:tcPr>
          <w:p w14:paraId="1A1AD89B"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12F480B0" w14:textId="77777777" w:rsidR="00A413FA" w:rsidRPr="002469FB" w:rsidRDefault="00A413FA" w:rsidP="002469FB">
            <w:pPr>
              <w:jc w:val="center"/>
              <w:rPr>
                <w:color w:val="000000"/>
                <w:sz w:val="20"/>
                <w:szCs w:val="20"/>
              </w:rPr>
            </w:pPr>
            <w:r w:rsidRPr="002469FB">
              <w:rPr>
                <w:color w:val="000000"/>
                <w:sz w:val="20"/>
                <w:szCs w:val="20"/>
              </w:rPr>
              <w:t>12,0</w:t>
            </w:r>
          </w:p>
        </w:tc>
        <w:tc>
          <w:tcPr>
            <w:tcW w:w="567" w:type="dxa"/>
            <w:shd w:val="clear" w:color="auto" w:fill="auto"/>
            <w:vAlign w:val="center"/>
          </w:tcPr>
          <w:p w14:paraId="48F99343" w14:textId="628E758A" w:rsidR="00A413FA" w:rsidRPr="002469FB" w:rsidRDefault="009E3249" w:rsidP="002469FB">
            <w:pPr>
              <w:jc w:val="center"/>
              <w:rPr>
                <w:color w:val="000000"/>
                <w:sz w:val="20"/>
                <w:szCs w:val="20"/>
              </w:rPr>
            </w:pPr>
            <w:r>
              <w:rPr>
                <w:color w:val="000000"/>
                <w:sz w:val="20"/>
                <w:szCs w:val="20"/>
              </w:rPr>
              <w:t>9</w:t>
            </w:r>
            <w:r w:rsidR="00A413FA" w:rsidRPr="002469FB">
              <w:rPr>
                <w:color w:val="000000"/>
                <w:sz w:val="20"/>
                <w:szCs w:val="20"/>
              </w:rPr>
              <w:t>,</w:t>
            </w:r>
            <w:r>
              <w:rPr>
                <w:color w:val="000000"/>
                <w:sz w:val="20"/>
                <w:szCs w:val="20"/>
              </w:rPr>
              <w:t>1</w:t>
            </w:r>
          </w:p>
        </w:tc>
        <w:tc>
          <w:tcPr>
            <w:tcW w:w="567" w:type="dxa"/>
            <w:shd w:val="clear" w:color="auto" w:fill="auto"/>
            <w:vAlign w:val="center"/>
          </w:tcPr>
          <w:p w14:paraId="29935B71" w14:textId="77777777" w:rsidR="00A413FA" w:rsidRPr="002469FB" w:rsidRDefault="00A413FA" w:rsidP="002469FB">
            <w:pPr>
              <w:jc w:val="center"/>
              <w:rPr>
                <w:color w:val="000000"/>
                <w:sz w:val="20"/>
                <w:szCs w:val="20"/>
              </w:rPr>
            </w:pPr>
            <w:r w:rsidRPr="002469FB">
              <w:rPr>
                <w:color w:val="000000"/>
                <w:sz w:val="20"/>
                <w:szCs w:val="20"/>
              </w:rPr>
              <w:t>37,5</w:t>
            </w:r>
          </w:p>
        </w:tc>
        <w:tc>
          <w:tcPr>
            <w:tcW w:w="567" w:type="dxa"/>
            <w:shd w:val="clear" w:color="auto" w:fill="auto"/>
            <w:vAlign w:val="center"/>
          </w:tcPr>
          <w:p w14:paraId="1527B952"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0DC76F15" w14:textId="77777777" w:rsidTr="005A6DE2">
        <w:trPr>
          <w:cantSplit/>
          <w:trHeight w:val="206"/>
          <w:jc w:val="center"/>
        </w:trPr>
        <w:tc>
          <w:tcPr>
            <w:tcW w:w="3964" w:type="dxa"/>
            <w:shd w:val="clear" w:color="auto" w:fill="auto"/>
            <w:vAlign w:val="center"/>
          </w:tcPr>
          <w:p w14:paraId="23639F80" w14:textId="77777777" w:rsidR="00A413FA" w:rsidRPr="002469FB" w:rsidRDefault="00A413FA" w:rsidP="00E020CA">
            <w:pPr>
              <w:rPr>
                <w:sz w:val="20"/>
                <w:szCs w:val="20"/>
              </w:rPr>
            </w:pPr>
            <w:r w:rsidRPr="002469FB">
              <w:rPr>
                <w:sz w:val="20"/>
                <w:szCs w:val="20"/>
              </w:rPr>
              <w:t>Отсутствие информации о порядке получения поддержки</w:t>
            </w:r>
          </w:p>
        </w:tc>
        <w:tc>
          <w:tcPr>
            <w:tcW w:w="1420" w:type="dxa"/>
            <w:shd w:val="clear" w:color="auto" w:fill="auto"/>
            <w:vAlign w:val="center"/>
          </w:tcPr>
          <w:p w14:paraId="3FEAC053" w14:textId="0EF4D13E" w:rsidR="00A413FA" w:rsidRPr="002469FB" w:rsidRDefault="00A413FA" w:rsidP="002469FB">
            <w:pPr>
              <w:jc w:val="center"/>
              <w:rPr>
                <w:color w:val="000000"/>
                <w:sz w:val="20"/>
                <w:szCs w:val="20"/>
              </w:rPr>
            </w:pPr>
            <w:r w:rsidRPr="002469FB">
              <w:rPr>
                <w:color w:val="000000"/>
                <w:sz w:val="20"/>
                <w:szCs w:val="20"/>
              </w:rPr>
              <w:t>6,</w:t>
            </w:r>
            <w:r w:rsidR="007F4A9B">
              <w:rPr>
                <w:color w:val="000000"/>
                <w:sz w:val="20"/>
                <w:szCs w:val="20"/>
              </w:rPr>
              <w:t>4</w:t>
            </w:r>
          </w:p>
        </w:tc>
        <w:tc>
          <w:tcPr>
            <w:tcW w:w="850" w:type="dxa"/>
            <w:shd w:val="clear" w:color="auto" w:fill="auto"/>
            <w:vAlign w:val="center"/>
          </w:tcPr>
          <w:p w14:paraId="2BE10D4A" w14:textId="77777777" w:rsidR="00A413FA" w:rsidRPr="002469FB" w:rsidRDefault="00A413FA" w:rsidP="002469FB">
            <w:pPr>
              <w:jc w:val="center"/>
              <w:rPr>
                <w:color w:val="000000"/>
                <w:sz w:val="20"/>
                <w:szCs w:val="20"/>
              </w:rPr>
            </w:pPr>
            <w:r w:rsidRPr="002469FB">
              <w:rPr>
                <w:color w:val="000000"/>
                <w:sz w:val="20"/>
                <w:szCs w:val="20"/>
              </w:rPr>
              <w:t>5,9</w:t>
            </w:r>
          </w:p>
        </w:tc>
        <w:tc>
          <w:tcPr>
            <w:tcW w:w="567" w:type="dxa"/>
            <w:shd w:val="clear" w:color="auto" w:fill="auto"/>
            <w:vAlign w:val="center"/>
          </w:tcPr>
          <w:p w14:paraId="73C7A141" w14:textId="77777777" w:rsidR="00A413FA" w:rsidRPr="002469FB" w:rsidRDefault="00A413FA" w:rsidP="002469FB">
            <w:pPr>
              <w:jc w:val="center"/>
              <w:rPr>
                <w:color w:val="000000"/>
                <w:sz w:val="20"/>
                <w:szCs w:val="20"/>
              </w:rPr>
            </w:pPr>
            <w:r w:rsidRPr="002469FB">
              <w:rPr>
                <w:color w:val="000000"/>
                <w:sz w:val="20"/>
                <w:szCs w:val="20"/>
              </w:rPr>
              <w:t>5,6</w:t>
            </w:r>
          </w:p>
        </w:tc>
        <w:tc>
          <w:tcPr>
            <w:tcW w:w="567" w:type="dxa"/>
            <w:shd w:val="clear" w:color="auto" w:fill="auto"/>
            <w:vAlign w:val="center"/>
          </w:tcPr>
          <w:p w14:paraId="4C821E7E"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36D8A68F" w14:textId="77777777" w:rsidR="00A413FA" w:rsidRPr="002469FB" w:rsidRDefault="00A413FA" w:rsidP="002469FB">
            <w:pPr>
              <w:jc w:val="center"/>
              <w:rPr>
                <w:color w:val="000000"/>
                <w:sz w:val="20"/>
                <w:szCs w:val="20"/>
              </w:rPr>
            </w:pPr>
            <w:r w:rsidRPr="002469FB">
              <w:rPr>
                <w:color w:val="000000"/>
                <w:sz w:val="20"/>
                <w:szCs w:val="20"/>
              </w:rPr>
              <w:t>16,7</w:t>
            </w:r>
          </w:p>
        </w:tc>
        <w:tc>
          <w:tcPr>
            <w:tcW w:w="567" w:type="dxa"/>
            <w:shd w:val="clear" w:color="auto" w:fill="auto"/>
            <w:vAlign w:val="center"/>
          </w:tcPr>
          <w:p w14:paraId="307A8D2C"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886A6ED"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10BEB90D" w14:textId="77777777" w:rsidR="00A413FA" w:rsidRPr="002469FB" w:rsidRDefault="00A413FA" w:rsidP="002469FB">
            <w:pPr>
              <w:jc w:val="center"/>
              <w:rPr>
                <w:color w:val="000000"/>
                <w:sz w:val="20"/>
                <w:szCs w:val="20"/>
              </w:rPr>
            </w:pPr>
            <w:r w:rsidRPr="002469FB">
              <w:rPr>
                <w:color w:val="000000"/>
                <w:sz w:val="20"/>
                <w:szCs w:val="20"/>
              </w:rPr>
              <w:t>16,7</w:t>
            </w:r>
          </w:p>
        </w:tc>
        <w:tc>
          <w:tcPr>
            <w:tcW w:w="567" w:type="dxa"/>
            <w:shd w:val="clear" w:color="auto" w:fill="auto"/>
            <w:vAlign w:val="center"/>
          </w:tcPr>
          <w:p w14:paraId="7FCDF139"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1AAC1F2E" w14:textId="77777777" w:rsidR="00A413FA" w:rsidRPr="002469FB" w:rsidRDefault="00A413FA" w:rsidP="002469FB">
            <w:pPr>
              <w:jc w:val="center"/>
              <w:rPr>
                <w:color w:val="000000"/>
                <w:sz w:val="20"/>
                <w:szCs w:val="20"/>
              </w:rPr>
            </w:pPr>
            <w:r w:rsidRPr="002469FB">
              <w:rPr>
                <w:color w:val="000000"/>
                <w:sz w:val="20"/>
                <w:szCs w:val="20"/>
              </w:rPr>
              <w:t>10,0</w:t>
            </w:r>
          </w:p>
        </w:tc>
        <w:tc>
          <w:tcPr>
            <w:tcW w:w="571" w:type="dxa"/>
            <w:shd w:val="clear" w:color="auto" w:fill="auto"/>
            <w:vAlign w:val="center"/>
          </w:tcPr>
          <w:p w14:paraId="5834EAC5"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11F7737"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2F2D1ED2" w14:textId="1FD2AE45" w:rsidR="00A413FA" w:rsidRPr="002469FB" w:rsidRDefault="00A413FA" w:rsidP="002469FB">
            <w:pPr>
              <w:jc w:val="center"/>
              <w:rPr>
                <w:color w:val="000000"/>
                <w:sz w:val="20"/>
                <w:szCs w:val="20"/>
              </w:rPr>
            </w:pPr>
            <w:r w:rsidRPr="002469FB">
              <w:rPr>
                <w:color w:val="000000"/>
                <w:sz w:val="20"/>
                <w:szCs w:val="20"/>
              </w:rPr>
              <w:t>10,</w:t>
            </w:r>
            <w:r w:rsidR="007F4A9B">
              <w:rPr>
                <w:color w:val="000000"/>
                <w:sz w:val="20"/>
                <w:szCs w:val="20"/>
              </w:rPr>
              <w:t>5</w:t>
            </w:r>
          </w:p>
        </w:tc>
        <w:tc>
          <w:tcPr>
            <w:tcW w:w="567" w:type="dxa"/>
            <w:shd w:val="clear" w:color="auto" w:fill="auto"/>
            <w:vAlign w:val="center"/>
          </w:tcPr>
          <w:p w14:paraId="71042DB6"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485A9923" w14:textId="77777777" w:rsidR="00A413FA" w:rsidRPr="002469FB" w:rsidRDefault="00A413FA" w:rsidP="002469FB">
            <w:pPr>
              <w:jc w:val="center"/>
              <w:rPr>
                <w:color w:val="000000"/>
                <w:sz w:val="20"/>
                <w:szCs w:val="20"/>
              </w:rPr>
            </w:pPr>
            <w:r w:rsidRPr="002469FB">
              <w:rPr>
                <w:color w:val="000000"/>
                <w:sz w:val="20"/>
                <w:szCs w:val="20"/>
              </w:rPr>
              <w:t>8,0</w:t>
            </w:r>
          </w:p>
        </w:tc>
        <w:tc>
          <w:tcPr>
            <w:tcW w:w="567" w:type="dxa"/>
            <w:shd w:val="clear" w:color="auto" w:fill="auto"/>
            <w:vAlign w:val="center"/>
          </w:tcPr>
          <w:p w14:paraId="56B1B93E" w14:textId="4C626A93" w:rsidR="00A413FA" w:rsidRPr="002469FB" w:rsidRDefault="00A413FA" w:rsidP="002469FB">
            <w:pPr>
              <w:jc w:val="center"/>
              <w:rPr>
                <w:color w:val="000000"/>
                <w:sz w:val="20"/>
                <w:szCs w:val="20"/>
              </w:rPr>
            </w:pPr>
            <w:r w:rsidRPr="002469FB">
              <w:rPr>
                <w:color w:val="000000"/>
                <w:sz w:val="20"/>
                <w:szCs w:val="20"/>
              </w:rPr>
              <w:t>7,</w:t>
            </w:r>
            <w:r w:rsidR="009E3249">
              <w:rPr>
                <w:color w:val="000000"/>
                <w:sz w:val="20"/>
                <w:szCs w:val="20"/>
              </w:rPr>
              <w:t>3</w:t>
            </w:r>
          </w:p>
        </w:tc>
        <w:tc>
          <w:tcPr>
            <w:tcW w:w="567" w:type="dxa"/>
            <w:shd w:val="clear" w:color="auto" w:fill="auto"/>
            <w:vAlign w:val="center"/>
          </w:tcPr>
          <w:p w14:paraId="7B1C5E14"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A522E50"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04996BF3" w14:textId="77777777" w:rsidTr="005A6DE2">
        <w:trPr>
          <w:cantSplit/>
          <w:trHeight w:val="206"/>
          <w:jc w:val="center"/>
        </w:trPr>
        <w:tc>
          <w:tcPr>
            <w:tcW w:w="3964" w:type="dxa"/>
            <w:shd w:val="clear" w:color="auto" w:fill="auto"/>
            <w:vAlign w:val="center"/>
          </w:tcPr>
          <w:p w14:paraId="36FD3F10" w14:textId="77777777" w:rsidR="00A413FA" w:rsidRPr="002469FB" w:rsidRDefault="00A413FA" w:rsidP="00E020CA">
            <w:pPr>
              <w:rPr>
                <w:sz w:val="20"/>
                <w:szCs w:val="20"/>
              </w:rPr>
            </w:pPr>
            <w:r w:rsidRPr="002469FB">
              <w:rPr>
                <w:sz w:val="20"/>
                <w:szCs w:val="20"/>
              </w:rPr>
              <w:t>Не возникало проблем при получении поддержки</w:t>
            </w:r>
          </w:p>
        </w:tc>
        <w:tc>
          <w:tcPr>
            <w:tcW w:w="1420" w:type="dxa"/>
            <w:shd w:val="clear" w:color="auto" w:fill="auto"/>
            <w:vAlign w:val="center"/>
          </w:tcPr>
          <w:p w14:paraId="2C6918C3" w14:textId="7DCBDDFD" w:rsidR="00A413FA" w:rsidRPr="002469FB" w:rsidRDefault="00A413FA" w:rsidP="002469FB">
            <w:pPr>
              <w:jc w:val="center"/>
              <w:rPr>
                <w:color w:val="000000"/>
                <w:sz w:val="20"/>
                <w:szCs w:val="20"/>
              </w:rPr>
            </w:pPr>
            <w:r w:rsidRPr="002469FB">
              <w:rPr>
                <w:color w:val="000000"/>
                <w:sz w:val="20"/>
                <w:szCs w:val="20"/>
              </w:rPr>
              <w:t>4</w:t>
            </w:r>
            <w:r w:rsidR="007F4A9B">
              <w:rPr>
                <w:color w:val="000000"/>
                <w:sz w:val="20"/>
                <w:szCs w:val="20"/>
              </w:rPr>
              <w:t>4</w:t>
            </w:r>
            <w:r w:rsidRPr="002469FB">
              <w:rPr>
                <w:color w:val="000000"/>
                <w:sz w:val="20"/>
                <w:szCs w:val="20"/>
              </w:rPr>
              <w:t>,</w:t>
            </w:r>
            <w:r w:rsidR="007F4A9B">
              <w:rPr>
                <w:color w:val="000000"/>
                <w:sz w:val="20"/>
                <w:szCs w:val="20"/>
              </w:rPr>
              <w:t>7</w:t>
            </w:r>
          </w:p>
        </w:tc>
        <w:tc>
          <w:tcPr>
            <w:tcW w:w="850" w:type="dxa"/>
            <w:shd w:val="clear" w:color="auto" w:fill="auto"/>
            <w:vAlign w:val="center"/>
          </w:tcPr>
          <w:p w14:paraId="56E7C369" w14:textId="77777777" w:rsidR="00A413FA" w:rsidRPr="002469FB" w:rsidRDefault="00A413FA" w:rsidP="002469FB">
            <w:pPr>
              <w:jc w:val="center"/>
              <w:rPr>
                <w:color w:val="000000"/>
                <w:sz w:val="20"/>
                <w:szCs w:val="20"/>
              </w:rPr>
            </w:pPr>
            <w:r w:rsidRPr="002469FB">
              <w:rPr>
                <w:color w:val="000000"/>
                <w:sz w:val="20"/>
                <w:szCs w:val="20"/>
              </w:rPr>
              <w:t>52,9</w:t>
            </w:r>
          </w:p>
        </w:tc>
        <w:tc>
          <w:tcPr>
            <w:tcW w:w="567" w:type="dxa"/>
            <w:shd w:val="clear" w:color="auto" w:fill="auto"/>
            <w:vAlign w:val="center"/>
          </w:tcPr>
          <w:p w14:paraId="1440736E" w14:textId="77777777" w:rsidR="00A413FA" w:rsidRPr="002469FB" w:rsidRDefault="00A413FA" w:rsidP="002469FB">
            <w:pPr>
              <w:jc w:val="center"/>
              <w:rPr>
                <w:color w:val="000000"/>
                <w:sz w:val="20"/>
                <w:szCs w:val="20"/>
              </w:rPr>
            </w:pPr>
            <w:r w:rsidRPr="002469FB">
              <w:rPr>
                <w:color w:val="000000"/>
                <w:sz w:val="20"/>
                <w:szCs w:val="20"/>
              </w:rPr>
              <w:t>44,4</w:t>
            </w:r>
          </w:p>
        </w:tc>
        <w:tc>
          <w:tcPr>
            <w:tcW w:w="567" w:type="dxa"/>
            <w:shd w:val="clear" w:color="auto" w:fill="auto"/>
            <w:vAlign w:val="center"/>
          </w:tcPr>
          <w:p w14:paraId="0799061A"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148BBD55"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4FEB2DF6" w14:textId="77777777" w:rsidR="00A413FA" w:rsidRPr="002469FB" w:rsidRDefault="00A413FA" w:rsidP="002469FB">
            <w:pPr>
              <w:jc w:val="center"/>
              <w:rPr>
                <w:color w:val="000000"/>
                <w:sz w:val="20"/>
                <w:szCs w:val="20"/>
              </w:rPr>
            </w:pPr>
            <w:r w:rsidRPr="002469FB">
              <w:rPr>
                <w:color w:val="000000"/>
                <w:sz w:val="20"/>
                <w:szCs w:val="20"/>
              </w:rPr>
              <w:t>75,0</w:t>
            </w:r>
          </w:p>
        </w:tc>
        <w:tc>
          <w:tcPr>
            <w:tcW w:w="567" w:type="dxa"/>
            <w:shd w:val="clear" w:color="auto" w:fill="auto"/>
            <w:vAlign w:val="center"/>
          </w:tcPr>
          <w:p w14:paraId="0C4F062B" w14:textId="1A2CD322" w:rsidR="00A413FA" w:rsidRPr="002469FB" w:rsidRDefault="00A413FA" w:rsidP="002469FB">
            <w:pPr>
              <w:jc w:val="center"/>
              <w:rPr>
                <w:color w:val="000000"/>
                <w:sz w:val="20"/>
                <w:szCs w:val="20"/>
              </w:rPr>
            </w:pPr>
            <w:r w:rsidRPr="002469FB">
              <w:rPr>
                <w:color w:val="000000"/>
                <w:sz w:val="20"/>
                <w:szCs w:val="20"/>
              </w:rPr>
              <w:t>6</w:t>
            </w:r>
            <w:r w:rsidR="007F4A9B">
              <w:rPr>
                <w:color w:val="000000"/>
                <w:sz w:val="20"/>
                <w:szCs w:val="20"/>
              </w:rPr>
              <w:t>1</w:t>
            </w:r>
            <w:r w:rsidRPr="002469FB">
              <w:rPr>
                <w:color w:val="000000"/>
                <w:sz w:val="20"/>
                <w:szCs w:val="20"/>
              </w:rPr>
              <w:t>,</w:t>
            </w:r>
            <w:r w:rsidR="007F4A9B">
              <w:rPr>
                <w:color w:val="000000"/>
                <w:sz w:val="20"/>
                <w:szCs w:val="20"/>
              </w:rPr>
              <w:t>5</w:t>
            </w:r>
          </w:p>
        </w:tc>
        <w:tc>
          <w:tcPr>
            <w:tcW w:w="567" w:type="dxa"/>
            <w:shd w:val="clear" w:color="auto" w:fill="auto"/>
            <w:vAlign w:val="center"/>
          </w:tcPr>
          <w:p w14:paraId="4EAC6441"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468EFA23" w14:textId="77777777" w:rsidR="00A413FA" w:rsidRPr="002469FB" w:rsidRDefault="00A413FA" w:rsidP="002469FB">
            <w:pPr>
              <w:jc w:val="center"/>
              <w:rPr>
                <w:color w:val="000000"/>
                <w:sz w:val="20"/>
                <w:szCs w:val="20"/>
              </w:rPr>
            </w:pPr>
            <w:r w:rsidRPr="002469FB">
              <w:rPr>
                <w:color w:val="000000"/>
                <w:sz w:val="20"/>
                <w:szCs w:val="20"/>
              </w:rPr>
              <w:t>33,3</w:t>
            </w:r>
          </w:p>
        </w:tc>
        <w:tc>
          <w:tcPr>
            <w:tcW w:w="567" w:type="dxa"/>
            <w:shd w:val="clear" w:color="auto" w:fill="auto"/>
            <w:vAlign w:val="center"/>
          </w:tcPr>
          <w:p w14:paraId="761EF976" w14:textId="77777777" w:rsidR="00A413FA" w:rsidRPr="002469FB" w:rsidRDefault="00A413FA" w:rsidP="002469FB">
            <w:pPr>
              <w:jc w:val="center"/>
              <w:rPr>
                <w:color w:val="000000"/>
                <w:sz w:val="20"/>
                <w:szCs w:val="20"/>
              </w:rPr>
            </w:pPr>
            <w:r w:rsidRPr="002469FB">
              <w:rPr>
                <w:color w:val="000000"/>
                <w:sz w:val="20"/>
                <w:szCs w:val="20"/>
              </w:rPr>
              <w:t>60,0</w:t>
            </w:r>
          </w:p>
        </w:tc>
        <w:tc>
          <w:tcPr>
            <w:tcW w:w="571" w:type="dxa"/>
            <w:shd w:val="clear" w:color="auto" w:fill="auto"/>
            <w:vAlign w:val="center"/>
          </w:tcPr>
          <w:p w14:paraId="1D552186"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5F3DCAE"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5765F898" w14:textId="5DEB82E3" w:rsidR="00A413FA" w:rsidRPr="002469FB" w:rsidRDefault="00A413FA" w:rsidP="002469FB">
            <w:pPr>
              <w:jc w:val="center"/>
              <w:rPr>
                <w:color w:val="000000"/>
                <w:sz w:val="20"/>
                <w:szCs w:val="20"/>
              </w:rPr>
            </w:pPr>
            <w:r w:rsidRPr="002469FB">
              <w:rPr>
                <w:color w:val="000000"/>
                <w:sz w:val="20"/>
                <w:szCs w:val="20"/>
              </w:rPr>
              <w:t>3</w:t>
            </w:r>
            <w:r w:rsidR="007F4A9B">
              <w:rPr>
                <w:color w:val="000000"/>
                <w:sz w:val="20"/>
                <w:szCs w:val="20"/>
              </w:rPr>
              <w:t>1</w:t>
            </w:r>
            <w:r w:rsidRPr="002469FB">
              <w:rPr>
                <w:color w:val="000000"/>
                <w:sz w:val="20"/>
                <w:szCs w:val="20"/>
              </w:rPr>
              <w:t>,</w:t>
            </w:r>
            <w:r w:rsidR="007F4A9B">
              <w:rPr>
                <w:color w:val="000000"/>
                <w:sz w:val="20"/>
                <w:szCs w:val="20"/>
              </w:rPr>
              <w:t>6</w:t>
            </w:r>
          </w:p>
        </w:tc>
        <w:tc>
          <w:tcPr>
            <w:tcW w:w="567" w:type="dxa"/>
            <w:shd w:val="clear" w:color="auto" w:fill="auto"/>
            <w:vAlign w:val="center"/>
          </w:tcPr>
          <w:p w14:paraId="7DFEC2F2"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3189B50D" w14:textId="77777777" w:rsidR="00A413FA" w:rsidRPr="002469FB" w:rsidRDefault="00A413FA" w:rsidP="002469FB">
            <w:pPr>
              <w:jc w:val="center"/>
              <w:rPr>
                <w:color w:val="000000"/>
                <w:sz w:val="20"/>
                <w:szCs w:val="20"/>
              </w:rPr>
            </w:pPr>
            <w:r w:rsidRPr="002469FB">
              <w:rPr>
                <w:color w:val="000000"/>
                <w:sz w:val="20"/>
                <w:szCs w:val="20"/>
              </w:rPr>
              <w:t>60,0</w:t>
            </w:r>
          </w:p>
        </w:tc>
        <w:tc>
          <w:tcPr>
            <w:tcW w:w="567" w:type="dxa"/>
            <w:shd w:val="clear" w:color="auto" w:fill="auto"/>
            <w:vAlign w:val="center"/>
          </w:tcPr>
          <w:p w14:paraId="0AF3865F" w14:textId="68F0E4B2" w:rsidR="00A413FA" w:rsidRPr="002469FB" w:rsidRDefault="00A413FA" w:rsidP="002469FB">
            <w:pPr>
              <w:jc w:val="center"/>
              <w:rPr>
                <w:color w:val="000000"/>
                <w:sz w:val="20"/>
                <w:szCs w:val="20"/>
              </w:rPr>
            </w:pPr>
            <w:r w:rsidRPr="002469FB">
              <w:rPr>
                <w:color w:val="000000"/>
                <w:sz w:val="20"/>
                <w:szCs w:val="20"/>
              </w:rPr>
              <w:t>4</w:t>
            </w:r>
            <w:r w:rsidR="009E3249">
              <w:rPr>
                <w:color w:val="000000"/>
                <w:sz w:val="20"/>
                <w:szCs w:val="20"/>
              </w:rPr>
              <w:t>5</w:t>
            </w:r>
            <w:r w:rsidRPr="002469FB">
              <w:rPr>
                <w:color w:val="000000"/>
                <w:sz w:val="20"/>
                <w:szCs w:val="20"/>
              </w:rPr>
              <w:t>,</w:t>
            </w:r>
            <w:r w:rsidR="009E3249">
              <w:rPr>
                <w:color w:val="000000"/>
                <w:sz w:val="20"/>
                <w:szCs w:val="20"/>
              </w:rPr>
              <w:t>5</w:t>
            </w:r>
          </w:p>
        </w:tc>
        <w:tc>
          <w:tcPr>
            <w:tcW w:w="567" w:type="dxa"/>
            <w:shd w:val="clear" w:color="auto" w:fill="auto"/>
            <w:vAlign w:val="center"/>
          </w:tcPr>
          <w:p w14:paraId="3B76AB66" w14:textId="77777777" w:rsidR="00A413FA" w:rsidRPr="002469FB" w:rsidRDefault="00A413FA" w:rsidP="002469FB">
            <w:pPr>
              <w:jc w:val="center"/>
              <w:rPr>
                <w:color w:val="000000"/>
                <w:sz w:val="20"/>
                <w:szCs w:val="20"/>
              </w:rPr>
            </w:pPr>
            <w:r w:rsidRPr="002469FB">
              <w:rPr>
                <w:color w:val="000000"/>
                <w:sz w:val="20"/>
                <w:szCs w:val="20"/>
              </w:rPr>
              <w:t>62,5</w:t>
            </w:r>
          </w:p>
        </w:tc>
        <w:tc>
          <w:tcPr>
            <w:tcW w:w="567" w:type="dxa"/>
            <w:shd w:val="clear" w:color="auto" w:fill="auto"/>
            <w:vAlign w:val="center"/>
          </w:tcPr>
          <w:p w14:paraId="529A4D6F"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5D503081" w14:textId="77777777" w:rsidTr="005A6DE2">
        <w:trPr>
          <w:cantSplit/>
          <w:trHeight w:val="206"/>
          <w:jc w:val="center"/>
        </w:trPr>
        <w:tc>
          <w:tcPr>
            <w:tcW w:w="3964" w:type="dxa"/>
            <w:shd w:val="clear" w:color="auto" w:fill="auto"/>
            <w:vAlign w:val="center"/>
          </w:tcPr>
          <w:p w14:paraId="0CCF0DD7" w14:textId="77777777" w:rsidR="00A413FA" w:rsidRPr="002469FB" w:rsidRDefault="00A413FA" w:rsidP="00E020CA">
            <w:pPr>
              <w:rPr>
                <w:sz w:val="20"/>
                <w:szCs w:val="20"/>
              </w:rPr>
            </w:pPr>
            <w:r w:rsidRPr="002469FB">
              <w:rPr>
                <w:sz w:val="20"/>
                <w:szCs w:val="20"/>
              </w:rPr>
              <w:t xml:space="preserve">Другое </w:t>
            </w:r>
          </w:p>
        </w:tc>
        <w:tc>
          <w:tcPr>
            <w:tcW w:w="1420" w:type="dxa"/>
            <w:shd w:val="clear" w:color="auto" w:fill="auto"/>
            <w:vAlign w:val="center"/>
          </w:tcPr>
          <w:p w14:paraId="7E52AC4C" w14:textId="3574720F" w:rsidR="00A413FA" w:rsidRPr="002469FB" w:rsidRDefault="00A413FA" w:rsidP="002469FB">
            <w:pPr>
              <w:jc w:val="center"/>
              <w:rPr>
                <w:color w:val="000000"/>
                <w:sz w:val="20"/>
                <w:szCs w:val="20"/>
              </w:rPr>
            </w:pPr>
            <w:r w:rsidRPr="002469FB">
              <w:rPr>
                <w:color w:val="000000"/>
                <w:sz w:val="20"/>
                <w:szCs w:val="20"/>
              </w:rPr>
              <w:t>4,</w:t>
            </w:r>
            <w:r w:rsidR="007F4A9B">
              <w:rPr>
                <w:color w:val="000000"/>
                <w:sz w:val="20"/>
                <w:szCs w:val="20"/>
              </w:rPr>
              <w:t>3</w:t>
            </w:r>
          </w:p>
        </w:tc>
        <w:tc>
          <w:tcPr>
            <w:tcW w:w="850" w:type="dxa"/>
            <w:shd w:val="clear" w:color="auto" w:fill="auto"/>
            <w:vAlign w:val="center"/>
          </w:tcPr>
          <w:p w14:paraId="44A8CC7B" w14:textId="77777777" w:rsidR="00A413FA" w:rsidRPr="002469FB" w:rsidRDefault="00A413FA" w:rsidP="002469FB">
            <w:pPr>
              <w:jc w:val="center"/>
              <w:rPr>
                <w:color w:val="000000"/>
                <w:sz w:val="20"/>
                <w:szCs w:val="20"/>
              </w:rPr>
            </w:pPr>
            <w:r w:rsidRPr="002469FB">
              <w:rPr>
                <w:color w:val="000000"/>
                <w:sz w:val="20"/>
                <w:szCs w:val="20"/>
              </w:rPr>
              <w:t>5,9</w:t>
            </w:r>
          </w:p>
        </w:tc>
        <w:tc>
          <w:tcPr>
            <w:tcW w:w="567" w:type="dxa"/>
            <w:shd w:val="clear" w:color="auto" w:fill="auto"/>
            <w:vAlign w:val="center"/>
          </w:tcPr>
          <w:p w14:paraId="1AB961AE" w14:textId="77777777" w:rsidR="00A413FA" w:rsidRPr="002469FB" w:rsidRDefault="00A413FA" w:rsidP="002469FB">
            <w:pPr>
              <w:jc w:val="center"/>
              <w:rPr>
                <w:color w:val="000000"/>
                <w:sz w:val="20"/>
                <w:szCs w:val="20"/>
              </w:rPr>
            </w:pPr>
            <w:r w:rsidRPr="002469FB">
              <w:rPr>
                <w:color w:val="000000"/>
                <w:sz w:val="20"/>
                <w:szCs w:val="20"/>
              </w:rPr>
              <w:t>16,7</w:t>
            </w:r>
          </w:p>
        </w:tc>
        <w:tc>
          <w:tcPr>
            <w:tcW w:w="567" w:type="dxa"/>
            <w:shd w:val="clear" w:color="auto" w:fill="auto"/>
            <w:vAlign w:val="center"/>
          </w:tcPr>
          <w:p w14:paraId="54E4FF44"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7021B03D"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772FA83"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71015239"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ABC3E5B"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2B10766"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C757B77" w14:textId="77777777" w:rsidR="00A413FA" w:rsidRPr="002469FB" w:rsidRDefault="00A413FA" w:rsidP="002469FB">
            <w:pPr>
              <w:jc w:val="center"/>
              <w:rPr>
                <w:color w:val="000000"/>
                <w:sz w:val="20"/>
                <w:szCs w:val="20"/>
              </w:rPr>
            </w:pPr>
            <w:r w:rsidRPr="002469FB">
              <w:rPr>
                <w:color w:val="000000"/>
                <w:sz w:val="20"/>
                <w:szCs w:val="20"/>
              </w:rPr>
              <w:t>0,0</w:t>
            </w:r>
          </w:p>
        </w:tc>
        <w:tc>
          <w:tcPr>
            <w:tcW w:w="571" w:type="dxa"/>
            <w:shd w:val="clear" w:color="auto" w:fill="auto"/>
            <w:vAlign w:val="center"/>
          </w:tcPr>
          <w:p w14:paraId="220E72E7"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1F5ADD43"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7BE728E8" w14:textId="0A9FFDE4" w:rsidR="00A413FA" w:rsidRPr="002469FB" w:rsidRDefault="00A413FA" w:rsidP="002469FB">
            <w:pPr>
              <w:jc w:val="center"/>
              <w:rPr>
                <w:color w:val="000000"/>
                <w:sz w:val="20"/>
                <w:szCs w:val="20"/>
              </w:rPr>
            </w:pPr>
            <w:r w:rsidRPr="002469FB">
              <w:rPr>
                <w:color w:val="000000"/>
                <w:sz w:val="20"/>
                <w:szCs w:val="20"/>
              </w:rPr>
              <w:t>5,</w:t>
            </w:r>
            <w:r w:rsidR="007F4A9B">
              <w:rPr>
                <w:color w:val="000000"/>
                <w:sz w:val="20"/>
                <w:szCs w:val="20"/>
              </w:rPr>
              <w:t>3</w:t>
            </w:r>
          </w:p>
        </w:tc>
        <w:tc>
          <w:tcPr>
            <w:tcW w:w="567" w:type="dxa"/>
            <w:shd w:val="clear" w:color="auto" w:fill="auto"/>
            <w:vAlign w:val="center"/>
          </w:tcPr>
          <w:p w14:paraId="6E1936C0"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856684C" w14:textId="77777777" w:rsidR="00A413FA" w:rsidRPr="002469FB" w:rsidRDefault="00A413FA" w:rsidP="002469FB">
            <w:pPr>
              <w:jc w:val="center"/>
              <w:rPr>
                <w:color w:val="000000"/>
                <w:sz w:val="20"/>
                <w:szCs w:val="20"/>
              </w:rPr>
            </w:pPr>
            <w:r w:rsidRPr="002469FB">
              <w:rPr>
                <w:color w:val="000000"/>
                <w:sz w:val="20"/>
                <w:szCs w:val="20"/>
              </w:rPr>
              <w:t>4,0</w:t>
            </w:r>
          </w:p>
        </w:tc>
        <w:tc>
          <w:tcPr>
            <w:tcW w:w="567" w:type="dxa"/>
            <w:shd w:val="clear" w:color="auto" w:fill="auto"/>
            <w:vAlign w:val="center"/>
          </w:tcPr>
          <w:p w14:paraId="05EC11E4" w14:textId="77777777" w:rsidR="00A413FA" w:rsidRPr="002469FB" w:rsidRDefault="00A413FA" w:rsidP="002469FB">
            <w:pPr>
              <w:jc w:val="center"/>
              <w:rPr>
                <w:color w:val="000000"/>
                <w:sz w:val="20"/>
                <w:szCs w:val="20"/>
              </w:rPr>
            </w:pPr>
            <w:r w:rsidRPr="002469FB">
              <w:rPr>
                <w:color w:val="000000"/>
                <w:sz w:val="20"/>
                <w:szCs w:val="20"/>
              </w:rPr>
              <w:t>1,8</w:t>
            </w:r>
          </w:p>
        </w:tc>
        <w:tc>
          <w:tcPr>
            <w:tcW w:w="567" w:type="dxa"/>
            <w:shd w:val="clear" w:color="auto" w:fill="auto"/>
            <w:vAlign w:val="center"/>
          </w:tcPr>
          <w:p w14:paraId="4C7708FB"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0DA06505" w14:textId="77777777" w:rsidR="00A413FA" w:rsidRPr="002469FB" w:rsidRDefault="00A413FA" w:rsidP="002469FB">
            <w:pPr>
              <w:jc w:val="center"/>
              <w:rPr>
                <w:color w:val="000000"/>
                <w:sz w:val="20"/>
                <w:szCs w:val="20"/>
              </w:rPr>
            </w:pPr>
            <w:r w:rsidRPr="002469FB">
              <w:rPr>
                <w:color w:val="000000"/>
                <w:sz w:val="20"/>
                <w:szCs w:val="20"/>
              </w:rPr>
              <w:t>100,0</w:t>
            </w:r>
          </w:p>
        </w:tc>
      </w:tr>
      <w:tr w:rsidR="00A413FA" w:rsidRPr="008E015D" w14:paraId="0656D6F1" w14:textId="77777777" w:rsidTr="00AE67B2">
        <w:trPr>
          <w:cantSplit/>
          <w:trHeight w:val="206"/>
          <w:jc w:val="center"/>
        </w:trPr>
        <w:tc>
          <w:tcPr>
            <w:tcW w:w="15315" w:type="dxa"/>
            <w:gridSpan w:val="19"/>
            <w:shd w:val="clear" w:color="auto" w:fill="auto"/>
            <w:vAlign w:val="center"/>
          </w:tcPr>
          <w:p w14:paraId="6861ADD6" w14:textId="77777777" w:rsidR="00A413FA" w:rsidRPr="002469FB" w:rsidRDefault="00A413FA" w:rsidP="002469FB">
            <w:pPr>
              <w:jc w:val="center"/>
              <w:rPr>
                <w:b/>
                <w:sz w:val="20"/>
                <w:szCs w:val="20"/>
              </w:rPr>
            </w:pPr>
            <w:r w:rsidRPr="002469FB">
              <w:rPr>
                <w:b/>
                <w:sz w:val="20"/>
                <w:szCs w:val="20"/>
              </w:rPr>
              <w:t>16. Как Вы полагаете, какие направления муниципальной поддержки предпринимателей в городе Сургуте необходимо развивать в первую очередь?</w:t>
            </w:r>
          </w:p>
        </w:tc>
      </w:tr>
      <w:tr w:rsidR="00A413FA" w:rsidRPr="008E015D" w14:paraId="2E5516EC" w14:textId="77777777" w:rsidTr="005A6DE2">
        <w:trPr>
          <w:cantSplit/>
          <w:trHeight w:val="206"/>
          <w:jc w:val="center"/>
        </w:trPr>
        <w:tc>
          <w:tcPr>
            <w:tcW w:w="3964" w:type="dxa"/>
            <w:shd w:val="clear" w:color="auto" w:fill="auto"/>
            <w:vAlign w:val="center"/>
          </w:tcPr>
          <w:p w14:paraId="4C809A1E" w14:textId="77777777" w:rsidR="00A413FA" w:rsidRPr="002469FB" w:rsidRDefault="00A413FA" w:rsidP="00E020CA">
            <w:pPr>
              <w:rPr>
                <w:sz w:val="20"/>
                <w:szCs w:val="20"/>
              </w:rPr>
            </w:pPr>
            <w:r w:rsidRPr="002469FB">
              <w:rPr>
                <w:sz w:val="20"/>
                <w:szCs w:val="20"/>
              </w:rPr>
              <w:t>Возмещение части затрат на аренду нежилых помещений и коммунальные платежи</w:t>
            </w:r>
          </w:p>
        </w:tc>
        <w:tc>
          <w:tcPr>
            <w:tcW w:w="1420" w:type="dxa"/>
            <w:shd w:val="clear" w:color="auto" w:fill="auto"/>
            <w:vAlign w:val="center"/>
          </w:tcPr>
          <w:p w14:paraId="7CA53E12" w14:textId="77777777" w:rsidR="00A413FA" w:rsidRPr="002469FB" w:rsidRDefault="00A413FA" w:rsidP="002469FB">
            <w:pPr>
              <w:jc w:val="center"/>
              <w:rPr>
                <w:color w:val="000000"/>
                <w:sz w:val="20"/>
                <w:szCs w:val="20"/>
              </w:rPr>
            </w:pPr>
            <w:r w:rsidRPr="002469FB">
              <w:rPr>
                <w:color w:val="000000"/>
                <w:sz w:val="20"/>
                <w:szCs w:val="20"/>
              </w:rPr>
              <w:t>49,3</w:t>
            </w:r>
          </w:p>
        </w:tc>
        <w:tc>
          <w:tcPr>
            <w:tcW w:w="850" w:type="dxa"/>
            <w:shd w:val="clear" w:color="auto" w:fill="auto"/>
            <w:vAlign w:val="center"/>
          </w:tcPr>
          <w:p w14:paraId="6A4B3C30" w14:textId="77777777" w:rsidR="00A413FA" w:rsidRPr="002469FB" w:rsidRDefault="00A413FA" w:rsidP="002469FB">
            <w:pPr>
              <w:jc w:val="center"/>
              <w:rPr>
                <w:color w:val="000000"/>
                <w:sz w:val="20"/>
                <w:szCs w:val="20"/>
              </w:rPr>
            </w:pPr>
            <w:r w:rsidRPr="002469FB">
              <w:rPr>
                <w:color w:val="000000"/>
                <w:sz w:val="20"/>
                <w:szCs w:val="20"/>
              </w:rPr>
              <w:t>56,2</w:t>
            </w:r>
          </w:p>
        </w:tc>
        <w:tc>
          <w:tcPr>
            <w:tcW w:w="567" w:type="dxa"/>
            <w:shd w:val="clear" w:color="auto" w:fill="auto"/>
            <w:vAlign w:val="center"/>
          </w:tcPr>
          <w:p w14:paraId="6350DCD2" w14:textId="77777777" w:rsidR="00A413FA" w:rsidRPr="002469FB" w:rsidRDefault="00A413FA" w:rsidP="002469FB">
            <w:pPr>
              <w:jc w:val="center"/>
              <w:rPr>
                <w:color w:val="000000"/>
                <w:sz w:val="20"/>
                <w:szCs w:val="20"/>
              </w:rPr>
            </w:pPr>
            <w:r w:rsidRPr="002469FB">
              <w:rPr>
                <w:color w:val="000000"/>
                <w:sz w:val="20"/>
                <w:szCs w:val="20"/>
              </w:rPr>
              <w:t>54,5</w:t>
            </w:r>
          </w:p>
        </w:tc>
        <w:tc>
          <w:tcPr>
            <w:tcW w:w="567" w:type="dxa"/>
            <w:shd w:val="clear" w:color="auto" w:fill="auto"/>
            <w:vAlign w:val="center"/>
          </w:tcPr>
          <w:p w14:paraId="303446E5"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60909A87"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268516FE" w14:textId="77777777" w:rsidR="00A413FA" w:rsidRPr="002469FB" w:rsidRDefault="00A413FA" w:rsidP="002469FB">
            <w:pPr>
              <w:jc w:val="center"/>
              <w:rPr>
                <w:color w:val="000000"/>
                <w:sz w:val="20"/>
                <w:szCs w:val="20"/>
              </w:rPr>
            </w:pPr>
            <w:r w:rsidRPr="002469FB">
              <w:rPr>
                <w:color w:val="000000"/>
                <w:sz w:val="20"/>
                <w:szCs w:val="20"/>
              </w:rPr>
              <w:t>55,0</w:t>
            </w:r>
          </w:p>
        </w:tc>
        <w:tc>
          <w:tcPr>
            <w:tcW w:w="567" w:type="dxa"/>
            <w:shd w:val="clear" w:color="auto" w:fill="auto"/>
            <w:vAlign w:val="center"/>
          </w:tcPr>
          <w:p w14:paraId="5ACFE1F8" w14:textId="77777777" w:rsidR="00A413FA" w:rsidRPr="002469FB" w:rsidRDefault="00A413FA" w:rsidP="002469FB">
            <w:pPr>
              <w:jc w:val="center"/>
              <w:rPr>
                <w:color w:val="000000"/>
                <w:sz w:val="20"/>
                <w:szCs w:val="20"/>
              </w:rPr>
            </w:pPr>
            <w:r w:rsidRPr="002469FB">
              <w:rPr>
                <w:color w:val="000000"/>
                <w:sz w:val="20"/>
                <w:szCs w:val="20"/>
              </w:rPr>
              <w:t>49,1</w:t>
            </w:r>
          </w:p>
        </w:tc>
        <w:tc>
          <w:tcPr>
            <w:tcW w:w="567" w:type="dxa"/>
            <w:shd w:val="clear" w:color="auto" w:fill="auto"/>
            <w:vAlign w:val="center"/>
          </w:tcPr>
          <w:p w14:paraId="741CBCCF" w14:textId="77777777" w:rsidR="00A413FA" w:rsidRPr="002469FB" w:rsidRDefault="00A413FA" w:rsidP="002469FB">
            <w:pPr>
              <w:jc w:val="center"/>
              <w:rPr>
                <w:color w:val="000000"/>
                <w:sz w:val="20"/>
                <w:szCs w:val="20"/>
              </w:rPr>
            </w:pPr>
            <w:r w:rsidRPr="002469FB">
              <w:rPr>
                <w:color w:val="000000"/>
                <w:sz w:val="20"/>
                <w:szCs w:val="20"/>
              </w:rPr>
              <w:t>52,6</w:t>
            </w:r>
          </w:p>
        </w:tc>
        <w:tc>
          <w:tcPr>
            <w:tcW w:w="567" w:type="dxa"/>
            <w:shd w:val="clear" w:color="auto" w:fill="auto"/>
            <w:vAlign w:val="center"/>
          </w:tcPr>
          <w:p w14:paraId="0D84499D" w14:textId="77777777" w:rsidR="00A413FA" w:rsidRPr="002469FB" w:rsidRDefault="00A413FA" w:rsidP="002469FB">
            <w:pPr>
              <w:jc w:val="center"/>
              <w:rPr>
                <w:color w:val="000000"/>
                <w:sz w:val="20"/>
                <w:szCs w:val="20"/>
              </w:rPr>
            </w:pPr>
            <w:r w:rsidRPr="002469FB">
              <w:rPr>
                <w:color w:val="000000"/>
                <w:sz w:val="20"/>
                <w:szCs w:val="20"/>
              </w:rPr>
              <w:t>45,0</w:t>
            </w:r>
          </w:p>
        </w:tc>
        <w:tc>
          <w:tcPr>
            <w:tcW w:w="567" w:type="dxa"/>
            <w:shd w:val="clear" w:color="auto" w:fill="auto"/>
            <w:vAlign w:val="center"/>
          </w:tcPr>
          <w:p w14:paraId="2708BB9E" w14:textId="77777777" w:rsidR="00A413FA" w:rsidRPr="002469FB" w:rsidRDefault="00A413FA" w:rsidP="002469FB">
            <w:pPr>
              <w:jc w:val="center"/>
              <w:rPr>
                <w:color w:val="000000"/>
                <w:sz w:val="20"/>
                <w:szCs w:val="20"/>
              </w:rPr>
            </w:pPr>
            <w:r w:rsidRPr="002469FB">
              <w:rPr>
                <w:color w:val="000000"/>
                <w:sz w:val="20"/>
                <w:szCs w:val="20"/>
              </w:rPr>
              <w:t>47,5</w:t>
            </w:r>
          </w:p>
        </w:tc>
        <w:tc>
          <w:tcPr>
            <w:tcW w:w="571" w:type="dxa"/>
            <w:shd w:val="clear" w:color="auto" w:fill="auto"/>
            <w:vAlign w:val="center"/>
          </w:tcPr>
          <w:p w14:paraId="15125CFD" w14:textId="77777777" w:rsidR="00A413FA" w:rsidRPr="002469FB" w:rsidRDefault="00A413FA" w:rsidP="002469FB">
            <w:pPr>
              <w:jc w:val="center"/>
              <w:rPr>
                <w:color w:val="000000"/>
                <w:sz w:val="20"/>
                <w:szCs w:val="20"/>
              </w:rPr>
            </w:pPr>
            <w:r w:rsidRPr="002469FB">
              <w:rPr>
                <w:color w:val="000000"/>
                <w:sz w:val="20"/>
                <w:szCs w:val="20"/>
              </w:rPr>
              <w:t>70,0</w:t>
            </w:r>
          </w:p>
        </w:tc>
        <w:tc>
          <w:tcPr>
            <w:tcW w:w="567" w:type="dxa"/>
            <w:shd w:val="clear" w:color="auto" w:fill="auto"/>
            <w:vAlign w:val="center"/>
          </w:tcPr>
          <w:p w14:paraId="7C861F69"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4070069D" w14:textId="77777777" w:rsidR="00A413FA" w:rsidRPr="002469FB" w:rsidRDefault="00A413FA" w:rsidP="002469FB">
            <w:pPr>
              <w:jc w:val="center"/>
              <w:rPr>
                <w:color w:val="000000"/>
                <w:sz w:val="20"/>
                <w:szCs w:val="20"/>
              </w:rPr>
            </w:pPr>
            <w:r w:rsidRPr="002469FB">
              <w:rPr>
                <w:color w:val="000000"/>
                <w:sz w:val="20"/>
                <w:szCs w:val="20"/>
              </w:rPr>
              <w:t>48,0</w:t>
            </w:r>
          </w:p>
        </w:tc>
        <w:tc>
          <w:tcPr>
            <w:tcW w:w="567" w:type="dxa"/>
            <w:shd w:val="clear" w:color="auto" w:fill="auto"/>
            <w:vAlign w:val="center"/>
          </w:tcPr>
          <w:p w14:paraId="24BA9E76" w14:textId="77777777" w:rsidR="00A413FA" w:rsidRPr="002469FB" w:rsidRDefault="00A413FA" w:rsidP="002469FB">
            <w:pPr>
              <w:jc w:val="center"/>
              <w:rPr>
                <w:color w:val="000000"/>
                <w:sz w:val="20"/>
                <w:szCs w:val="20"/>
              </w:rPr>
            </w:pPr>
            <w:r w:rsidRPr="002469FB">
              <w:rPr>
                <w:color w:val="000000"/>
                <w:sz w:val="20"/>
                <w:szCs w:val="20"/>
              </w:rPr>
              <w:t>52,4</w:t>
            </w:r>
          </w:p>
        </w:tc>
        <w:tc>
          <w:tcPr>
            <w:tcW w:w="567" w:type="dxa"/>
            <w:shd w:val="clear" w:color="auto" w:fill="auto"/>
            <w:vAlign w:val="center"/>
          </w:tcPr>
          <w:p w14:paraId="265DDE26" w14:textId="77777777" w:rsidR="00A413FA" w:rsidRPr="002469FB" w:rsidRDefault="00A413FA" w:rsidP="002469FB">
            <w:pPr>
              <w:jc w:val="center"/>
              <w:rPr>
                <w:color w:val="000000"/>
                <w:sz w:val="20"/>
                <w:szCs w:val="20"/>
              </w:rPr>
            </w:pPr>
            <w:r w:rsidRPr="002469FB">
              <w:rPr>
                <w:color w:val="000000"/>
                <w:sz w:val="20"/>
                <w:szCs w:val="20"/>
              </w:rPr>
              <w:t>52,9</w:t>
            </w:r>
          </w:p>
        </w:tc>
        <w:tc>
          <w:tcPr>
            <w:tcW w:w="567" w:type="dxa"/>
            <w:shd w:val="clear" w:color="auto" w:fill="auto"/>
            <w:vAlign w:val="center"/>
          </w:tcPr>
          <w:p w14:paraId="7A202401" w14:textId="77777777" w:rsidR="00A413FA" w:rsidRPr="002469FB" w:rsidRDefault="00A413FA" w:rsidP="002469FB">
            <w:pPr>
              <w:jc w:val="center"/>
              <w:rPr>
                <w:color w:val="000000"/>
                <w:sz w:val="20"/>
                <w:szCs w:val="20"/>
              </w:rPr>
            </w:pPr>
            <w:r w:rsidRPr="002469FB">
              <w:rPr>
                <w:color w:val="000000"/>
                <w:sz w:val="20"/>
                <w:szCs w:val="20"/>
              </w:rPr>
              <w:t>51,6</w:t>
            </w:r>
          </w:p>
        </w:tc>
        <w:tc>
          <w:tcPr>
            <w:tcW w:w="567" w:type="dxa"/>
            <w:shd w:val="clear" w:color="auto" w:fill="auto"/>
            <w:vAlign w:val="center"/>
          </w:tcPr>
          <w:p w14:paraId="3E123027" w14:textId="77777777" w:rsidR="00A413FA" w:rsidRPr="002469FB" w:rsidRDefault="00A413FA" w:rsidP="002469FB">
            <w:pPr>
              <w:jc w:val="center"/>
              <w:rPr>
                <w:color w:val="000000"/>
                <w:sz w:val="20"/>
                <w:szCs w:val="20"/>
              </w:rPr>
            </w:pPr>
            <w:r w:rsidRPr="002469FB">
              <w:rPr>
                <w:color w:val="000000"/>
                <w:sz w:val="20"/>
                <w:szCs w:val="20"/>
              </w:rPr>
              <w:t>47,8</w:t>
            </w:r>
          </w:p>
        </w:tc>
        <w:tc>
          <w:tcPr>
            <w:tcW w:w="567" w:type="dxa"/>
            <w:shd w:val="clear" w:color="auto" w:fill="auto"/>
            <w:vAlign w:val="center"/>
          </w:tcPr>
          <w:p w14:paraId="5ACE1053" w14:textId="77777777" w:rsidR="00A413FA" w:rsidRPr="002469FB" w:rsidRDefault="00A413FA" w:rsidP="002469FB">
            <w:pPr>
              <w:jc w:val="center"/>
              <w:rPr>
                <w:color w:val="000000"/>
                <w:sz w:val="20"/>
                <w:szCs w:val="20"/>
              </w:rPr>
            </w:pPr>
            <w:r w:rsidRPr="002469FB">
              <w:rPr>
                <w:color w:val="000000"/>
                <w:sz w:val="20"/>
                <w:szCs w:val="20"/>
              </w:rPr>
              <w:t>50,0</w:t>
            </w:r>
          </w:p>
        </w:tc>
      </w:tr>
      <w:tr w:rsidR="00A413FA" w:rsidRPr="008E015D" w14:paraId="240096FC" w14:textId="77777777" w:rsidTr="005A6DE2">
        <w:trPr>
          <w:cantSplit/>
          <w:trHeight w:val="206"/>
          <w:jc w:val="center"/>
        </w:trPr>
        <w:tc>
          <w:tcPr>
            <w:tcW w:w="3964" w:type="dxa"/>
            <w:shd w:val="clear" w:color="auto" w:fill="auto"/>
            <w:vAlign w:val="center"/>
          </w:tcPr>
          <w:p w14:paraId="115D1C40" w14:textId="77777777" w:rsidR="00A413FA" w:rsidRPr="002469FB" w:rsidRDefault="00A413FA" w:rsidP="00E020CA">
            <w:pPr>
              <w:rPr>
                <w:sz w:val="20"/>
                <w:szCs w:val="20"/>
              </w:rPr>
            </w:pPr>
            <w:r w:rsidRPr="002469FB">
              <w:rPr>
                <w:sz w:val="20"/>
                <w:szCs w:val="20"/>
              </w:rPr>
              <w:t>Возмещение части затрат по приобретению оборудования (основных средств) и лицензионных программных продуктов</w:t>
            </w:r>
          </w:p>
        </w:tc>
        <w:tc>
          <w:tcPr>
            <w:tcW w:w="1420" w:type="dxa"/>
            <w:shd w:val="clear" w:color="auto" w:fill="auto"/>
            <w:vAlign w:val="center"/>
          </w:tcPr>
          <w:p w14:paraId="3C1185C9" w14:textId="77777777" w:rsidR="00A413FA" w:rsidRPr="002469FB" w:rsidRDefault="00A413FA" w:rsidP="002469FB">
            <w:pPr>
              <w:jc w:val="center"/>
              <w:rPr>
                <w:color w:val="000000"/>
                <w:sz w:val="20"/>
                <w:szCs w:val="20"/>
              </w:rPr>
            </w:pPr>
            <w:r w:rsidRPr="002469FB">
              <w:rPr>
                <w:color w:val="000000"/>
                <w:sz w:val="20"/>
                <w:szCs w:val="20"/>
              </w:rPr>
              <w:t>33,5</w:t>
            </w:r>
          </w:p>
        </w:tc>
        <w:tc>
          <w:tcPr>
            <w:tcW w:w="850" w:type="dxa"/>
            <w:shd w:val="clear" w:color="auto" w:fill="auto"/>
            <w:vAlign w:val="center"/>
          </w:tcPr>
          <w:p w14:paraId="07465540" w14:textId="77777777" w:rsidR="00A413FA" w:rsidRPr="002469FB" w:rsidRDefault="00A413FA" w:rsidP="002469FB">
            <w:pPr>
              <w:jc w:val="center"/>
              <w:rPr>
                <w:color w:val="000000"/>
                <w:sz w:val="20"/>
                <w:szCs w:val="20"/>
              </w:rPr>
            </w:pPr>
            <w:r w:rsidRPr="002469FB">
              <w:rPr>
                <w:color w:val="000000"/>
                <w:sz w:val="20"/>
                <w:szCs w:val="20"/>
              </w:rPr>
              <w:t>24,7</w:t>
            </w:r>
          </w:p>
        </w:tc>
        <w:tc>
          <w:tcPr>
            <w:tcW w:w="567" w:type="dxa"/>
            <w:shd w:val="clear" w:color="auto" w:fill="auto"/>
            <w:vAlign w:val="center"/>
          </w:tcPr>
          <w:p w14:paraId="30413AF0" w14:textId="77777777" w:rsidR="00A413FA" w:rsidRPr="002469FB" w:rsidRDefault="00A413FA" w:rsidP="002469FB">
            <w:pPr>
              <w:jc w:val="center"/>
              <w:rPr>
                <w:color w:val="000000"/>
                <w:sz w:val="20"/>
                <w:szCs w:val="20"/>
              </w:rPr>
            </w:pPr>
            <w:r w:rsidRPr="002469FB">
              <w:rPr>
                <w:color w:val="000000"/>
                <w:sz w:val="20"/>
                <w:szCs w:val="20"/>
              </w:rPr>
              <w:t>32,7</w:t>
            </w:r>
          </w:p>
        </w:tc>
        <w:tc>
          <w:tcPr>
            <w:tcW w:w="567" w:type="dxa"/>
            <w:shd w:val="clear" w:color="auto" w:fill="auto"/>
            <w:vAlign w:val="center"/>
          </w:tcPr>
          <w:p w14:paraId="517ED5FD"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09E42BB9" w14:textId="77777777" w:rsidR="00A413FA" w:rsidRPr="002469FB" w:rsidRDefault="00A413FA" w:rsidP="002469FB">
            <w:pPr>
              <w:jc w:val="center"/>
              <w:rPr>
                <w:color w:val="000000"/>
                <w:sz w:val="20"/>
                <w:szCs w:val="20"/>
              </w:rPr>
            </w:pPr>
            <w:r w:rsidRPr="002469FB">
              <w:rPr>
                <w:color w:val="000000"/>
                <w:sz w:val="20"/>
                <w:szCs w:val="20"/>
              </w:rPr>
              <w:t>47,5</w:t>
            </w:r>
          </w:p>
        </w:tc>
        <w:tc>
          <w:tcPr>
            <w:tcW w:w="567" w:type="dxa"/>
            <w:shd w:val="clear" w:color="auto" w:fill="auto"/>
            <w:vAlign w:val="center"/>
          </w:tcPr>
          <w:p w14:paraId="116DFF66" w14:textId="77777777" w:rsidR="00A413FA" w:rsidRPr="002469FB" w:rsidRDefault="00A413FA" w:rsidP="002469FB">
            <w:pPr>
              <w:jc w:val="center"/>
              <w:rPr>
                <w:color w:val="000000"/>
                <w:sz w:val="20"/>
                <w:szCs w:val="20"/>
              </w:rPr>
            </w:pPr>
            <w:r w:rsidRPr="002469FB">
              <w:rPr>
                <w:color w:val="000000"/>
                <w:sz w:val="20"/>
                <w:szCs w:val="20"/>
              </w:rPr>
              <w:t>45,0</w:t>
            </w:r>
          </w:p>
        </w:tc>
        <w:tc>
          <w:tcPr>
            <w:tcW w:w="567" w:type="dxa"/>
            <w:shd w:val="clear" w:color="auto" w:fill="auto"/>
            <w:vAlign w:val="center"/>
          </w:tcPr>
          <w:p w14:paraId="43EB9F75" w14:textId="77777777" w:rsidR="00A413FA" w:rsidRPr="002469FB" w:rsidRDefault="00A413FA" w:rsidP="002469FB">
            <w:pPr>
              <w:jc w:val="center"/>
              <w:rPr>
                <w:color w:val="000000"/>
                <w:sz w:val="20"/>
                <w:szCs w:val="20"/>
              </w:rPr>
            </w:pPr>
            <w:r w:rsidRPr="002469FB">
              <w:rPr>
                <w:color w:val="000000"/>
                <w:sz w:val="20"/>
                <w:szCs w:val="20"/>
              </w:rPr>
              <w:t>9,1</w:t>
            </w:r>
          </w:p>
        </w:tc>
        <w:tc>
          <w:tcPr>
            <w:tcW w:w="567" w:type="dxa"/>
            <w:shd w:val="clear" w:color="auto" w:fill="auto"/>
            <w:vAlign w:val="center"/>
          </w:tcPr>
          <w:p w14:paraId="41511635" w14:textId="77777777" w:rsidR="00A413FA" w:rsidRPr="002469FB" w:rsidRDefault="00A413FA" w:rsidP="002469FB">
            <w:pPr>
              <w:jc w:val="center"/>
              <w:rPr>
                <w:color w:val="000000"/>
                <w:sz w:val="20"/>
                <w:szCs w:val="20"/>
              </w:rPr>
            </w:pPr>
            <w:r w:rsidRPr="002469FB">
              <w:rPr>
                <w:color w:val="000000"/>
                <w:sz w:val="20"/>
                <w:szCs w:val="20"/>
              </w:rPr>
              <w:t>10,5</w:t>
            </w:r>
          </w:p>
        </w:tc>
        <w:tc>
          <w:tcPr>
            <w:tcW w:w="567" w:type="dxa"/>
            <w:shd w:val="clear" w:color="auto" w:fill="auto"/>
            <w:vAlign w:val="center"/>
          </w:tcPr>
          <w:p w14:paraId="5ECDCCC3" w14:textId="77777777" w:rsidR="00A413FA" w:rsidRPr="002469FB" w:rsidRDefault="00A413FA" w:rsidP="002469FB">
            <w:pPr>
              <w:jc w:val="center"/>
              <w:rPr>
                <w:color w:val="000000"/>
                <w:sz w:val="20"/>
                <w:szCs w:val="20"/>
              </w:rPr>
            </w:pPr>
            <w:r w:rsidRPr="002469FB">
              <w:rPr>
                <w:color w:val="000000"/>
                <w:sz w:val="20"/>
                <w:szCs w:val="20"/>
              </w:rPr>
              <w:t>55,0</w:t>
            </w:r>
          </w:p>
        </w:tc>
        <w:tc>
          <w:tcPr>
            <w:tcW w:w="567" w:type="dxa"/>
            <w:shd w:val="clear" w:color="auto" w:fill="auto"/>
            <w:vAlign w:val="center"/>
          </w:tcPr>
          <w:p w14:paraId="1835490E" w14:textId="77777777" w:rsidR="00A413FA" w:rsidRPr="002469FB" w:rsidRDefault="00A413FA" w:rsidP="002469FB">
            <w:pPr>
              <w:jc w:val="center"/>
              <w:rPr>
                <w:color w:val="000000"/>
                <w:sz w:val="20"/>
                <w:szCs w:val="20"/>
              </w:rPr>
            </w:pPr>
            <w:r w:rsidRPr="002469FB">
              <w:rPr>
                <w:color w:val="000000"/>
                <w:sz w:val="20"/>
                <w:szCs w:val="20"/>
              </w:rPr>
              <w:t>42,5</w:t>
            </w:r>
          </w:p>
        </w:tc>
        <w:tc>
          <w:tcPr>
            <w:tcW w:w="571" w:type="dxa"/>
            <w:shd w:val="clear" w:color="auto" w:fill="auto"/>
            <w:vAlign w:val="center"/>
          </w:tcPr>
          <w:p w14:paraId="4F406D5C"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75B04300" w14:textId="77777777" w:rsidR="00A413FA" w:rsidRPr="002469FB" w:rsidRDefault="00A413FA" w:rsidP="002469FB">
            <w:pPr>
              <w:jc w:val="center"/>
              <w:rPr>
                <w:color w:val="000000"/>
                <w:sz w:val="20"/>
                <w:szCs w:val="20"/>
              </w:rPr>
            </w:pPr>
            <w:r w:rsidRPr="002469FB">
              <w:rPr>
                <w:color w:val="000000"/>
                <w:sz w:val="20"/>
                <w:szCs w:val="20"/>
              </w:rPr>
              <w:t>37,5</w:t>
            </w:r>
          </w:p>
        </w:tc>
        <w:tc>
          <w:tcPr>
            <w:tcW w:w="567" w:type="dxa"/>
            <w:shd w:val="clear" w:color="auto" w:fill="auto"/>
            <w:vAlign w:val="center"/>
          </w:tcPr>
          <w:p w14:paraId="06075C60" w14:textId="77777777" w:rsidR="00A413FA" w:rsidRPr="002469FB" w:rsidRDefault="00A413FA" w:rsidP="002469FB">
            <w:pPr>
              <w:jc w:val="center"/>
              <w:rPr>
                <w:color w:val="000000"/>
                <w:sz w:val="20"/>
                <w:szCs w:val="20"/>
              </w:rPr>
            </w:pPr>
            <w:r w:rsidRPr="002469FB">
              <w:rPr>
                <w:color w:val="000000"/>
                <w:sz w:val="20"/>
                <w:szCs w:val="20"/>
              </w:rPr>
              <w:t>34,0</w:t>
            </w:r>
          </w:p>
        </w:tc>
        <w:tc>
          <w:tcPr>
            <w:tcW w:w="567" w:type="dxa"/>
            <w:shd w:val="clear" w:color="auto" w:fill="auto"/>
            <w:vAlign w:val="center"/>
          </w:tcPr>
          <w:p w14:paraId="636F8EA3" w14:textId="77777777" w:rsidR="00A413FA" w:rsidRPr="002469FB" w:rsidRDefault="00A413FA" w:rsidP="002469FB">
            <w:pPr>
              <w:jc w:val="center"/>
              <w:rPr>
                <w:color w:val="000000"/>
                <w:sz w:val="20"/>
                <w:szCs w:val="20"/>
              </w:rPr>
            </w:pPr>
            <w:r w:rsidRPr="002469FB">
              <w:rPr>
                <w:color w:val="000000"/>
                <w:sz w:val="20"/>
                <w:szCs w:val="20"/>
              </w:rPr>
              <w:t>30,5</w:t>
            </w:r>
          </w:p>
        </w:tc>
        <w:tc>
          <w:tcPr>
            <w:tcW w:w="567" w:type="dxa"/>
            <w:shd w:val="clear" w:color="auto" w:fill="auto"/>
            <w:vAlign w:val="center"/>
          </w:tcPr>
          <w:p w14:paraId="49BFF328" w14:textId="77777777" w:rsidR="00A413FA" w:rsidRPr="002469FB" w:rsidRDefault="00A413FA" w:rsidP="002469FB">
            <w:pPr>
              <w:jc w:val="center"/>
              <w:rPr>
                <w:color w:val="000000"/>
                <w:sz w:val="20"/>
                <w:szCs w:val="20"/>
              </w:rPr>
            </w:pPr>
            <w:r w:rsidRPr="002469FB">
              <w:rPr>
                <w:color w:val="000000"/>
                <w:sz w:val="20"/>
                <w:szCs w:val="20"/>
              </w:rPr>
              <w:t>28,4</w:t>
            </w:r>
          </w:p>
        </w:tc>
        <w:tc>
          <w:tcPr>
            <w:tcW w:w="567" w:type="dxa"/>
            <w:shd w:val="clear" w:color="auto" w:fill="auto"/>
            <w:vAlign w:val="center"/>
          </w:tcPr>
          <w:p w14:paraId="63E02D9B" w14:textId="77777777" w:rsidR="00A413FA" w:rsidRPr="002469FB" w:rsidRDefault="00A413FA" w:rsidP="002469FB">
            <w:pPr>
              <w:jc w:val="center"/>
              <w:rPr>
                <w:color w:val="000000"/>
                <w:sz w:val="20"/>
                <w:szCs w:val="20"/>
              </w:rPr>
            </w:pPr>
            <w:r w:rsidRPr="002469FB">
              <w:rPr>
                <w:color w:val="000000"/>
                <w:sz w:val="20"/>
                <w:szCs w:val="20"/>
              </w:rPr>
              <w:t>32,8</w:t>
            </w:r>
          </w:p>
        </w:tc>
        <w:tc>
          <w:tcPr>
            <w:tcW w:w="567" w:type="dxa"/>
            <w:shd w:val="clear" w:color="auto" w:fill="auto"/>
            <w:vAlign w:val="center"/>
          </w:tcPr>
          <w:p w14:paraId="2A42789D" w14:textId="77777777" w:rsidR="00A413FA" w:rsidRPr="002469FB" w:rsidRDefault="00A413FA" w:rsidP="002469FB">
            <w:pPr>
              <w:jc w:val="center"/>
              <w:rPr>
                <w:color w:val="000000"/>
                <w:sz w:val="20"/>
                <w:szCs w:val="20"/>
              </w:rPr>
            </w:pPr>
            <w:r w:rsidRPr="002469FB">
              <w:rPr>
                <w:color w:val="000000"/>
                <w:sz w:val="20"/>
                <w:szCs w:val="20"/>
              </w:rPr>
              <w:t>26,1</w:t>
            </w:r>
          </w:p>
        </w:tc>
        <w:tc>
          <w:tcPr>
            <w:tcW w:w="567" w:type="dxa"/>
            <w:shd w:val="clear" w:color="auto" w:fill="auto"/>
            <w:vAlign w:val="center"/>
          </w:tcPr>
          <w:p w14:paraId="5319E8B0"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33C26302" w14:textId="77777777" w:rsidTr="005A6DE2">
        <w:trPr>
          <w:cantSplit/>
          <w:trHeight w:val="206"/>
          <w:jc w:val="center"/>
        </w:trPr>
        <w:tc>
          <w:tcPr>
            <w:tcW w:w="3964" w:type="dxa"/>
            <w:shd w:val="clear" w:color="auto" w:fill="auto"/>
            <w:vAlign w:val="center"/>
          </w:tcPr>
          <w:p w14:paraId="45ACFC5E" w14:textId="77777777" w:rsidR="00A413FA" w:rsidRPr="002469FB" w:rsidRDefault="00A413FA" w:rsidP="00E020CA">
            <w:pPr>
              <w:rPr>
                <w:sz w:val="20"/>
                <w:szCs w:val="20"/>
              </w:rPr>
            </w:pPr>
            <w:r w:rsidRPr="002469FB">
              <w:rPr>
                <w:sz w:val="20"/>
                <w:szCs w:val="20"/>
              </w:rPr>
              <w:t>Возмещение части затрат на обязательную сертификацию произведенной продукции</w:t>
            </w:r>
          </w:p>
        </w:tc>
        <w:tc>
          <w:tcPr>
            <w:tcW w:w="1420" w:type="dxa"/>
            <w:shd w:val="clear" w:color="auto" w:fill="auto"/>
            <w:vAlign w:val="center"/>
          </w:tcPr>
          <w:p w14:paraId="185A6C2E" w14:textId="77777777" w:rsidR="00A413FA" w:rsidRPr="002469FB" w:rsidRDefault="00A413FA" w:rsidP="002469FB">
            <w:pPr>
              <w:jc w:val="center"/>
              <w:rPr>
                <w:color w:val="000000"/>
                <w:sz w:val="20"/>
                <w:szCs w:val="20"/>
              </w:rPr>
            </w:pPr>
            <w:r w:rsidRPr="002469FB">
              <w:rPr>
                <w:color w:val="000000"/>
                <w:sz w:val="20"/>
                <w:szCs w:val="20"/>
              </w:rPr>
              <w:t>10,6</w:t>
            </w:r>
          </w:p>
        </w:tc>
        <w:tc>
          <w:tcPr>
            <w:tcW w:w="850" w:type="dxa"/>
            <w:shd w:val="clear" w:color="auto" w:fill="auto"/>
            <w:vAlign w:val="center"/>
          </w:tcPr>
          <w:p w14:paraId="5FF4E5DE" w14:textId="77777777" w:rsidR="00A413FA" w:rsidRPr="002469FB" w:rsidRDefault="00A413FA" w:rsidP="002469FB">
            <w:pPr>
              <w:jc w:val="center"/>
              <w:rPr>
                <w:color w:val="000000"/>
                <w:sz w:val="20"/>
                <w:szCs w:val="20"/>
              </w:rPr>
            </w:pPr>
            <w:r w:rsidRPr="002469FB">
              <w:rPr>
                <w:color w:val="000000"/>
                <w:sz w:val="20"/>
                <w:szCs w:val="20"/>
              </w:rPr>
              <w:t>12,3</w:t>
            </w:r>
          </w:p>
        </w:tc>
        <w:tc>
          <w:tcPr>
            <w:tcW w:w="567" w:type="dxa"/>
            <w:shd w:val="clear" w:color="auto" w:fill="auto"/>
            <w:vAlign w:val="center"/>
          </w:tcPr>
          <w:p w14:paraId="51236896" w14:textId="77777777" w:rsidR="00A413FA" w:rsidRPr="002469FB" w:rsidRDefault="00A413FA" w:rsidP="002469FB">
            <w:pPr>
              <w:jc w:val="center"/>
              <w:rPr>
                <w:color w:val="000000"/>
                <w:sz w:val="20"/>
                <w:szCs w:val="20"/>
              </w:rPr>
            </w:pPr>
            <w:r w:rsidRPr="002469FB">
              <w:rPr>
                <w:color w:val="000000"/>
                <w:sz w:val="20"/>
                <w:szCs w:val="20"/>
              </w:rPr>
              <w:t>43,6</w:t>
            </w:r>
          </w:p>
        </w:tc>
        <w:tc>
          <w:tcPr>
            <w:tcW w:w="567" w:type="dxa"/>
            <w:shd w:val="clear" w:color="auto" w:fill="auto"/>
            <w:vAlign w:val="center"/>
          </w:tcPr>
          <w:p w14:paraId="567034C2" w14:textId="77777777" w:rsidR="00A413FA" w:rsidRPr="002469FB" w:rsidRDefault="00A413FA" w:rsidP="002469FB">
            <w:pPr>
              <w:jc w:val="center"/>
              <w:rPr>
                <w:color w:val="000000"/>
                <w:sz w:val="20"/>
                <w:szCs w:val="20"/>
              </w:rPr>
            </w:pPr>
            <w:r w:rsidRPr="002469FB">
              <w:rPr>
                <w:color w:val="000000"/>
                <w:sz w:val="20"/>
                <w:szCs w:val="20"/>
              </w:rPr>
              <w:t>100,0</w:t>
            </w:r>
          </w:p>
        </w:tc>
        <w:tc>
          <w:tcPr>
            <w:tcW w:w="572" w:type="dxa"/>
            <w:shd w:val="clear" w:color="auto" w:fill="auto"/>
            <w:vAlign w:val="center"/>
          </w:tcPr>
          <w:p w14:paraId="29A4D064"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32DB64F8"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25BD535D"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B33E562"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40F3CF32"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4608EE6" w14:textId="77777777" w:rsidR="00A413FA" w:rsidRPr="002469FB" w:rsidRDefault="00A413FA" w:rsidP="002469FB">
            <w:pPr>
              <w:jc w:val="center"/>
              <w:rPr>
                <w:color w:val="000000"/>
                <w:sz w:val="20"/>
                <w:szCs w:val="20"/>
              </w:rPr>
            </w:pPr>
            <w:r w:rsidRPr="002469FB">
              <w:rPr>
                <w:color w:val="000000"/>
                <w:sz w:val="20"/>
                <w:szCs w:val="20"/>
              </w:rPr>
              <w:t>17,5</w:t>
            </w:r>
          </w:p>
        </w:tc>
        <w:tc>
          <w:tcPr>
            <w:tcW w:w="571" w:type="dxa"/>
            <w:shd w:val="clear" w:color="auto" w:fill="auto"/>
            <w:vAlign w:val="center"/>
          </w:tcPr>
          <w:p w14:paraId="6756F04F"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D4DEFFA"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01FC052B" w14:textId="77777777" w:rsidR="00A413FA" w:rsidRPr="002469FB" w:rsidRDefault="00A413FA" w:rsidP="002469FB">
            <w:pPr>
              <w:jc w:val="center"/>
              <w:rPr>
                <w:color w:val="000000"/>
                <w:sz w:val="20"/>
                <w:szCs w:val="20"/>
              </w:rPr>
            </w:pPr>
            <w:r w:rsidRPr="002469FB">
              <w:rPr>
                <w:color w:val="000000"/>
                <w:sz w:val="20"/>
                <w:szCs w:val="20"/>
              </w:rPr>
              <w:t>13,0</w:t>
            </w:r>
          </w:p>
        </w:tc>
        <w:tc>
          <w:tcPr>
            <w:tcW w:w="567" w:type="dxa"/>
            <w:shd w:val="clear" w:color="auto" w:fill="auto"/>
            <w:vAlign w:val="center"/>
          </w:tcPr>
          <w:p w14:paraId="3C5EF0B4" w14:textId="77777777" w:rsidR="00A413FA" w:rsidRPr="002469FB" w:rsidRDefault="00A413FA" w:rsidP="002469FB">
            <w:pPr>
              <w:jc w:val="center"/>
              <w:rPr>
                <w:color w:val="000000"/>
                <w:sz w:val="20"/>
                <w:szCs w:val="20"/>
              </w:rPr>
            </w:pPr>
            <w:r w:rsidRPr="002469FB">
              <w:rPr>
                <w:color w:val="000000"/>
                <w:sz w:val="20"/>
                <w:szCs w:val="20"/>
              </w:rPr>
              <w:t>11,0</w:t>
            </w:r>
          </w:p>
        </w:tc>
        <w:tc>
          <w:tcPr>
            <w:tcW w:w="567" w:type="dxa"/>
            <w:shd w:val="clear" w:color="auto" w:fill="auto"/>
            <w:vAlign w:val="center"/>
          </w:tcPr>
          <w:p w14:paraId="2144F812" w14:textId="77777777" w:rsidR="00A413FA" w:rsidRPr="002469FB" w:rsidRDefault="00A413FA" w:rsidP="002469FB">
            <w:pPr>
              <w:jc w:val="center"/>
              <w:rPr>
                <w:color w:val="000000"/>
                <w:sz w:val="20"/>
                <w:szCs w:val="20"/>
              </w:rPr>
            </w:pPr>
            <w:r w:rsidRPr="002469FB">
              <w:rPr>
                <w:color w:val="000000"/>
                <w:sz w:val="20"/>
                <w:szCs w:val="20"/>
              </w:rPr>
              <w:t>8,8</w:t>
            </w:r>
          </w:p>
        </w:tc>
        <w:tc>
          <w:tcPr>
            <w:tcW w:w="567" w:type="dxa"/>
            <w:shd w:val="clear" w:color="auto" w:fill="auto"/>
            <w:vAlign w:val="center"/>
          </w:tcPr>
          <w:p w14:paraId="6DED8A60"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4CE27BC9" w14:textId="77777777" w:rsidR="00A413FA" w:rsidRPr="002469FB" w:rsidRDefault="00A413FA" w:rsidP="002469FB">
            <w:pPr>
              <w:jc w:val="center"/>
              <w:rPr>
                <w:color w:val="000000"/>
                <w:sz w:val="20"/>
                <w:szCs w:val="20"/>
              </w:rPr>
            </w:pPr>
            <w:r w:rsidRPr="002469FB">
              <w:rPr>
                <w:color w:val="000000"/>
                <w:sz w:val="20"/>
                <w:szCs w:val="20"/>
              </w:rPr>
              <w:t>13,0</w:t>
            </w:r>
          </w:p>
        </w:tc>
        <w:tc>
          <w:tcPr>
            <w:tcW w:w="567" w:type="dxa"/>
            <w:shd w:val="clear" w:color="auto" w:fill="auto"/>
            <w:vAlign w:val="center"/>
          </w:tcPr>
          <w:p w14:paraId="27B3B20D" w14:textId="77777777" w:rsidR="00A413FA" w:rsidRPr="002469FB" w:rsidRDefault="00A413FA" w:rsidP="002469FB">
            <w:pPr>
              <w:jc w:val="center"/>
              <w:rPr>
                <w:color w:val="000000"/>
                <w:sz w:val="20"/>
                <w:szCs w:val="20"/>
              </w:rPr>
            </w:pPr>
            <w:r w:rsidRPr="002469FB">
              <w:rPr>
                <w:color w:val="000000"/>
                <w:sz w:val="20"/>
                <w:szCs w:val="20"/>
              </w:rPr>
              <w:t>50,0</w:t>
            </w:r>
          </w:p>
        </w:tc>
      </w:tr>
      <w:tr w:rsidR="00A413FA" w:rsidRPr="008E015D" w14:paraId="0BB592B3" w14:textId="77777777" w:rsidTr="005A6DE2">
        <w:trPr>
          <w:cantSplit/>
          <w:trHeight w:val="206"/>
          <w:jc w:val="center"/>
        </w:trPr>
        <w:tc>
          <w:tcPr>
            <w:tcW w:w="3964" w:type="dxa"/>
            <w:shd w:val="clear" w:color="auto" w:fill="auto"/>
            <w:vAlign w:val="center"/>
          </w:tcPr>
          <w:p w14:paraId="435D05BD" w14:textId="77777777" w:rsidR="00A413FA" w:rsidRPr="002469FB" w:rsidRDefault="00A413FA" w:rsidP="00E020CA">
            <w:pPr>
              <w:rPr>
                <w:sz w:val="20"/>
                <w:szCs w:val="20"/>
              </w:rPr>
            </w:pPr>
            <w:r w:rsidRPr="002469FB">
              <w:rPr>
                <w:sz w:val="20"/>
                <w:szCs w:val="20"/>
              </w:rPr>
              <w:t>Возмещение части затрат на обучение, повышение квалификации, профессиональную переподготовку</w:t>
            </w:r>
          </w:p>
        </w:tc>
        <w:tc>
          <w:tcPr>
            <w:tcW w:w="1420" w:type="dxa"/>
            <w:shd w:val="clear" w:color="auto" w:fill="auto"/>
            <w:vAlign w:val="center"/>
          </w:tcPr>
          <w:p w14:paraId="62B1FE79" w14:textId="77777777" w:rsidR="00A413FA" w:rsidRPr="002469FB" w:rsidRDefault="00A413FA" w:rsidP="002469FB">
            <w:pPr>
              <w:jc w:val="center"/>
              <w:rPr>
                <w:color w:val="000000"/>
                <w:sz w:val="20"/>
                <w:szCs w:val="20"/>
              </w:rPr>
            </w:pPr>
            <w:r w:rsidRPr="002469FB">
              <w:rPr>
                <w:color w:val="000000"/>
                <w:sz w:val="20"/>
                <w:szCs w:val="20"/>
              </w:rPr>
              <w:t>22,5</w:t>
            </w:r>
          </w:p>
        </w:tc>
        <w:tc>
          <w:tcPr>
            <w:tcW w:w="850" w:type="dxa"/>
            <w:shd w:val="clear" w:color="auto" w:fill="auto"/>
            <w:vAlign w:val="center"/>
          </w:tcPr>
          <w:p w14:paraId="617C477D" w14:textId="77777777" w:rsidR="00A413FA" w:rsidRPr="002469FB" w:rsidRDefault="00A413FA" w:rsidP="002469FB">
            <w:pPr>
              <w:jc w:val="center"/>
              <w:rPr>
                <w:color w:val="000000"/>
                <w:sz w:val="20"/>
                <w:szCs w:val="20"/>
              </w:rPr>
            </w:pPr>
            <w:r w:rsidRPr="002469FB">
              <w:rPr>
                <w:color w:val="000000"/>
                <w:sz w:val="20"/>
                <w:szCs w:val="20"/>
              </w:rPr>
              <w:t>27,4</w:t>
            </w:r>
          </w:p>
        </w:tc>
        <w:tc>
          <w:tcPr>
            <w:tcW w:w="567" w:type="dxa"/>
            <w:shd w:val="clear" w:color="auto" w:fill="auto"/>
            <w:vAlign w:val="center"/>
          </w:tcPr>
          <w:p w14:paraId="77CF76F3" w14:textId="77777777" w:rsidR="00A413FA" w:rsidRPr="002469FB" w:rsidRDefault="00A413FA" w:rsidP="002469FB">
            <w:pPr>
              <w:jc w:val="center"/>
              <w:rPr>
                <w:color w:val="000000"/>
                <w:sz w:val="20"/>
                <w:szCs w:val="20"/>
              </w:rPr>
            </w:pPr>
            <w:r w:rsidRPr="002469FB">
              <w:rPr>
                <w:color w:val="000000"/>
                <w:sz w:val="20"/>
                <w:szCs w:val="20"/>
              </w:rPr>
              <w:t>5,5</w:t>
            </w:r>
          </w:p>
        </w:tc>
        <w:tc>
          <w:tcPr>
            <w:tcW w:w="567" w:type="dxa"/>
            <w:shd w:val="clear" w:color="auto" w:fill="auto"/>
            <w:vAlign w:val="center"/>
          </w:tcPr>
          <w:p w14:paraId="6D1341BC"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16CDB413"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6C81EA3B"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4F03D584" w14:textId="77777777" w:rsidR="00A413FA" w:rsidRPr="002469FB" w:rsidRDefault="00A413FA" w:rsidP="002469FB">
            <w:pPr>
              <w:jc w:val="center"/>
              <w:rPr>
                <w:color w:val="000000"/>
                <w:sz w:val="20"/>
                <w:szCs w:val="20"/>
              </w:rPr>
            </w:pPr>
            <w:r w:rsidRPr="002469FB">
              <w:rPr>
                <w:color w:val="000000"/>
                <w:sz w:val="20"/>
                <w:szCs w:val="20"/>
              </w:rPr>
              <w:t>50,9</w:t>
            </w:r>
          </w:p>
        </w:tc>
        <w:tc>
          <w:tcPr>
            <w:tcW w:w="567" w:type="dxa"/>
            <w:shd w:val="clear" w:color="auto" w:fill="auto"/>
            <w:vAlign w:val="center"/>
          </w:tcPr>
          <w:p w14:paraId="6122FAFF" w14:textId="77777777" w:rsidR="00A413FA" w:rsidRPr="002469FB" w:rsidRDefault="00A413FA" w:rsidP="002469FB">
            <w:pPr>
              <w:jc w:val="center"/>
              <w:rPr>
                <w:color w:val="000000"/>
                <w:sz w:val="20"/>
                <w:szCs w:val="20"/>
              </w:rPr>
            </w:pPr>
            <w:r w:rsidRPr="002469FB">
              <w:rPr>
                <w:color w:val="000000"/>
                <w:sz w:val="20"/>
                <w:szCs w:val="20"/>
              </w:rPr>
              <w:t>44,7</w:t>
            </w:r>
          </w:p>
        </w:tc>
        <w:tc>
          <w:tcPr>
            <w:tcW w:w="567" w:type="dxa"/>
            <w:shd w:val="clear" w:color="auto" w:fill="auto"/>
            <w:vAlign w:val="center"/>
          </w:tcPr>
          <w:p w14:paraId="160404DF"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333B98A2" w14:textId="77777777" w:rsidR="00A413FA" w:rsidRPr="002469FB" w:rsidRDefault="00A413FA" w:rsidP="002469FB">
            <w:pPr>
              <w:jc w:val="center"/>
              <w:rPr>
                <w:color w:val="000000"/>
                <w:sz w:val="20"/>
                <w:szCs w:val="20"/>
              </w:rPr>
            </w:pPr>
            <w:r w:rsidRPr="002469FB">
              <w:rPr>
                <w:color w:val="000000"/>
                <w:sz w:val="20"/>
                <w:szCs w:val="20"/>
              </w:rPr>
              <w:t>17,5</w:t>
            </w:r>
          </w:p>
        </w:tc>
        <w:tc>
          <w:tcPr>
            <w:tcW w:w="571" w:type="dxa"/>
            <w:shd w:val="clear" w:color="auto" w:fill="auto"/>
            <w:vAlign w:val="center"/>
          </w:tcPr>
          <w:p w14:paraId="105B4C7B"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1991C50E"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084170AC" w14:textId="77777777" w:rsidR="00A413FA" w:rsidRPr="002469FB" w:rsidRDefault="00A413FA" w:rsidP="002469FB">
            <w:pPr>
              <w:jc w:val="center"/>
              <w:rPr>
                <w:color w:val="000000"/>
                <w:sz w:val="20"/>
                <w:szCs w:val="20"/>
              </w:rPr>
            </w:pPr>
            <w:r w:rsidRPr="002469FB">
              <w:rPr>
                <w:color w:val="000000"/>
                <w:sz w:val="20"/>
                <w:szCs w:val="20"/>
              </w:rPr>
              <w:t>22,0</w:t>
            </w:r>
          </w:p>
        </w:tc>
        <w:tc>
          <w:tcPr>
            <w:tcW w:w="567" w:type="dxa"/>
            <w:shd w:val="clear" w:color="auto" w:fill="auto"/>
            <w:vAlign w:val="center"/>
          </w:tcPr>
          <w:p w14:paraId="518C2E01" w14:textId="77777777" w:rsidR="00A413FA" w:rsidRPr="002469FB" w:rsidRDefault="00A413FA" w:rsidP="002469FB">
            <w:pPr>
              <w:jc w:val="center"/>
              <w:rPr>
                <w:color w:val="000000"/>
                <w:sz w:val="20"/>
                <w:szCs w:val="20"/>
              </w:rPr>
            </w:pPr>
            <w:r w:rsidRPr="002469FB">
              <w:rPr>
                <w:color w:val="000000"/>
                <w:sz w:val="20"/>
                <w:szCs w:val="20"/>
              </w:rPr>
              <w:t>35,4</w:t>
            </w:r>
          </w:p>
        </w:tc>
        <w:tc>
          <w:tcPr>
            <w:tcW w:w="567" w:type="dxa"/>
            <w:shd w:val="clear" w:color="auto" w:fill="auto"/>
            <w:vAlign w:val="center"/>
          </w:tcPr>
          <w:p w14:paraId="09CDCD0F" w14:textId="77777777" w:rsidR="00A413FA" w:rsidRPr="002469FB" w:rsidRDefault="00A413FA" w:rsidP="002469FB">
            <w:pPr>
              <w:jc w:val="center"/>
              <w:rPr>
                <w:color w:val="000000"/>
                <w:sz w:val="20"/>
                <w:szCs w:val="20"/>
              </w:rPr>
            </w:pPr>
            <w:r w:rsidRPr="002469FB">
              <w:rPr>
                <w:color w:val="000000"/>
                <w:sz w:val="20"/>
                <w:szCs w:val="20"/>
              </w:rPr>
              <w:t>17,6</w:t>
            </w:r>
          </w:p>
        </w:tc>
        <w:tc>
          <w:tcPr>
            <w:tcW w:w="567" w:type="dxa"/>
            <w:shd w:val="clear" w:color="auto" w:fill="auto"/>
            <w:vAlign w:val="center"/>
          </w:tcPr>
          <w:p w14:paraId="3740731E" w14:textId="77777777" w:rsidR="00A413FA" w:rsidRPr="002469FB" w:rsidRDefault="00A413FA" w:rsidP="002469FB">
            <w:pPr>
              <w:jc w:val="center"/>
              <w:rPr>
                <w:color w:val="000000"/>
                <w:sz w:val="20"/>
                <w:szCs w:val="20"/>
              </w:rPr>
            </w:pPr>
            <w:r w:rsidRPr="002469FB">
              <w:rPr>
                <w:color w:val="000000"/>
                <w:sz w:val="20"/>
                <w:szCs w:val="20"/>
              </w:rPr>
              <w:t>24,0</w:t>
            </w:r>
          </w:p>
        </w:tc>
        <w:tc>
          <w:tcPr>
            <w:tcW w:w="567" w:type="dxa"/>
            <w:shd w:val="clear" w:color="auto" w:fill="auto"/>
            <w:vAlign w:val="center"/>
          </w:tcPr>
          <w:p w14:paraId="3E8D285B" w14:textId="77777777" w:rsidR="00A413FA" w:rsidRPr="002469FB" w:rsidRDefault="00A413FA" w:rsidP="002469FB">
            <w:pPr>
              <w:jc w:val="center"/>
              <w:rPr>
                <w:color w:val="000000"/>
                <w:sz w:val="20"/>
                <w:szCs w:val="20"/>
              </w:rPr>
            </w:pPr>
            <w:r w:rsidRPr="002469FB">
              <w:rPr>
                <w:color w:val="000000"/>
                <w:sz w:val="20"/>
                <w:szCs w:val="20"/>
              </w:rPr>
              <w:t>23,9</w:t>
            </w:r>
          </w:p>
        </w:tc>
        <w:tc>
          <w:tcPr>
            <w:tcW w:w="567" w:type="dxa"/>
            <w:shd w:val="clear" w:color="auto" w:fill="auto"/>
            <w:vAlign w:val="center"/>
          </w:tcPr>
          <w:p w14:paraId="4851F876"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0DF3D598" w14:textId="77777777" w:rsidTr="005A6DE2">
        <w:trPr>
          <w:cantSplit/>
          <w:trHeight w:val="206"/>
          <w:jc w:val="center"/>
        </w:trPr>
        <w:tc>
          <w:tcPr>
            <w:tcW w:w="3964" w:type="dxa"/>
            <w:shd w:val="clear" w:color="auto" w:fill="auto"/>
            <w:vAlign w:val="center"/>
          </w:tcPr>
          <w:p w14:paraId="4FC9899C" w14:textId="77777777" w:rsidR="00A413FA" w:rsidRPr="002469FB" w:rsidRDefault="00A413FA" w:rsidP="00E020CA">
            <w:pPr>
              <w:rPr>
                <w:sz w:val="20"/>
                <w:szCs w:val="20"/>
              </w:rPr>
            </w:pPr>
            <w:r w:rsidRPr="002469FB">
              <w:rPr>
                <w:sz w:val="20"/>
                <w:szCs w:val="20"/>
              </w:rPr>
              <w:t>Возмещение части затрат на рекламу</w:t>
            </w:r>
          </w:p>
        </w:tc>
        <w:tc>
          <w:tcPr>
            <w:tcW w:w="1420" w:type="dxa"/>
            <w:shd w:val="clear" w:color="auto" w:fill="auto"/>
            <w:vAlign w:val="center"/>
          </w:tcPr>
          <w:p w14:paraId="01B10270" w14:textId="77777777" w:rsidR="00A413FA" w:rsidRPr="002469FB" w:rsidRDefault="00A413FA" w:rsidP="002469FB">
            <w:pPr>
              <w:jc w:val="center"/>
              <w:rPr>
                <w:color w:val="000000"/>
                <w:sz w:val="20"/>
                <w:szCs w:val="20"/>
              </w:rPr>
            </w:pPr>
            <w:r w:rsidRPr="002469FB">
              <w:rPr>
                <w:color w:val="000000"/>
                <w:sz w:val="20"/>
                <w:szCs w:val="20"/>
              </w:rPr>
              <w:t>16,3</w:t>
            </w:r>
          </w:p>
        </w:tc>
        <w:tc>
          <w:tcPr>
            <w:tcW w:w="850" w:type="dxa"/>
            <w:shd w:val="clear" w:color="auto" w:fill="auto"/>
            <w:vAlign w:val="center"/>
          </w:tcPr>
          <w:p w14:paraId="7EB73137" w14:textId="77777777" w:rsidR="00A413FA" w:rsidRPr="002469FB" w:rsidRDefault="00A413FA" w:rsidP="002469FB">
            <w:pPr>
              <w:jc w:val="center"/>
              <w:rPr>
                <w:color w:val="000000"/>
                <w:sz w:val="20"/>
                <w:szCs w:val="20"/>
              </w:rPr>
            </w:pPr>
            <w:r w:rsidRPr="002469FB">
              <w:rPr>
                <w:color w:val="000000"/>
                <w:sz w:val="20"/>
                <w:szCs w:val="20"/>
              </w:rPr>
              <w:t>20,5</w:t>
            </w:r>
          </w:p>
        </w:tc>
        <w:tc>
          <w:tcPr>
            <w:tcW w:w="567" w:type="dxa"/>
            <w:shd w:val="clear" w:color="auto" w:fill="auto"/>
            <w:vAlign w:val="center"/>
          </w:tcPr>
          <w:p w14:paraId="54E80377" w14:textId="77777777" w:rsidR="00A413FA" w:rsidRPr="002469FB" w:rsidRDefault="00A413FA" w:rsidP="002469FB">
            <w:pPr>
              <w:jc w:val="center"/>
              <w:rPr>
                <w:color w:val="000000"/>
                <w:sz w:val="20"/>
                <w:szCs w:val="20"/>
              </w:rPr>
            </w:pPr>
            <w:r w:rsidRPr="002469FB">
              <w:rPr>
                <w:color w:val="000000"/>
                <w:sz w:val="20"/>
                <w:szCs w:val="20"/>
              </w:rPr>
              <w:t>9,1</w:t>
            </w:r>
          </w:p>
        </w:tc>
        <w:tc>
          <w:tcPr>
            <w:tcW w:w="567" w:type="dxa"/>
            <w:shd w:val="clear" w:color="auto" w:fill="auto"/>
            <w:vAlign w:val="center"/>
          </w:tcPr>
          <w:p w14:paraId="63D9E025"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3878C535"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0C324CF6"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0BF3085" w14:textId="77777777" w:rsidR="00A413FA" w:rsidRPr="002469FB" w:rsidRDefault="00A413FA" w:rsidP="002469FB">
            <w:pPr>
              <w:jc w:val="center"/>
              <w:rPr>
                <w:color w:val="000000"/>
                <w:sz w:val="20"/>
                <w:szCs w:val="20"/>
              </w:rPr>
            </w:pPr>
            <w:r w:rsidRPr="002469FB">
              <w:rPr>
                <w:color w:val="000000"/>
                <w:sz w:val="20"/>
                <w:szCs w:val="20"/>
              </w:rPr>
              <w:t>23,6</w:t>
            </w:r>
          </w:p>
        </w:tc>
        <w:tc>
          <w:tcPr>
            <w:tcW w:w="567" w:type="dxa"/>
            <w:shd w:val="clear" w:color="auto" w:fill="auto"/>
            <w:vAlign w:val="center"/>
          </w:tcPr>
          <w:p w14:paraId="41B505CE" w14:textId="77777777" w:rsidR="00A413FA" w:rsidRPr="002469FB" w:rsidRDefault="00A413FA" w:rsidP="002469FB">
            <w:pPr>
              <w:jc w:val="center"/>
              <w:rPr>
                <w:color w:val="000000"/>
                <w:sz w:val="20"/>
                <w:szCs w:val="20"/>
              </w:rPr>
            </w:pPr>
            <w:r w:rsidRPr="002469FB">
              <w:rPr>
                <w:color w:val="000000"/>
                <w:sz w:val="20"/>
                <w:szCs w:val="20"/>
              </w:rPr>
              <w:t>26,3</w:t>
            </w:r>
          </w:p>
        </w:tc>
        <w:tc>
          <w:tcPr>
            <w:tcW w:w="567" w:type="dxa"/>
            <w:shd w:val="clear" w:color="auto" w:fill="auto"/>
            <w:vAlign w:val="center"/>
          </w:tcPr>
          <w:p w14:paraId="58AC7F1C"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6C954137" w14:textId="77777777" w:rsidR="00A413FA" w:rsidRPr="002469FB" w:rsidRDefault="00A413FA" w:rsidP="002469FB">
            <w:pPr>
              <w:jc w:val="center"/>
              <w:rPr>
                <w:color w:val="000000"/>
                <w:sz w:val="20"/>
                <w:szCs w:val="20"/>
              </w:rPr>
            </w:pPr>
            <w:r w:rsidRPr="002469FB">
              <w:rPr>
                <w:color w:val="000000"/>
                <w:sz w:val="20"/>
                <w:szCs w:val="20"/>
              </w:rPr>
              <w:t>17,5</w:t>
            </w:r>
          </w:p>
        </w:tc>
        <w:tc>
          <w:tcPr>
            <w:tcW w:w="571" w:type="dxa"/>
            <w:shd w:val="clear" w:color="auto" w:fill="auto"/>
            <w:vAlign w:val="center"/>
          </w:tcPr>
          <w:p w14:paraId="34F3D856"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09BF30BD" w14:textId="77777777" w:rsidR="00A413FA" w:rsidRPr="002469FB" w:rsidRDefault="00A413FA" w:rsidP="002469FB">
            <w:pPr>
              <w:jc w:val="center"/>
              <w:rPr>
                <w:color w:val="000000"/>
                <w:sz w:val="20"/>
                <w:szCs w:val="20"/>
              </w:rPr>
            </w:pPr>
            <w:r w:rsidRPr="002469FB">
              <w:rPr>
                <w:color w:val="000000"/>
                <w:sz w:val="20"/>
                <w:szCs w:val="20"/>
              </w:rPr>
              <w:t>18,8</w:t>
            </w:r>
          </w:p>
        </w:tc>
        <w:tc>
          <w:tcPr>
            <w:tcW w:w="567" w:type="dxa"/>
            <w:shd w:val="clear" w:color="auto" w:fill="auto"/>
            <w:vAlign w:val="center"/>
          </w:tcPr>
          <w:p w14:paraId="06BD7FCE" w14:textId="77777777" w:rsidR="00A413FA" w:rsidRPr="002469FB" w:rsidRDefault="00A413FA" w:rsidP="002469FB">
            <w:pPr>
              <w:jc w:val="center"/>
              <w:rPr>
                <w:color w:val="000000"/>
                <w:sz w:val="20"/>
                <w:szCs w:val="20"/>
              </w:rPr>
            </w:pPr>
            <w:r w:rsidRPr="002469FB">
              <w:rPr>
                <w:color w:val="000000"/>
                <w:sz w:val="20"/>
                <w:szCs w:val="20"/>
              </w:rPr>
              <w:t>14,0</w:t>
            </w:r>
          </w:p>
        </w:tc>
        <w:tc>
          <w:tcPr>
            <w:tcW w:w="567" w:type="dxa"/>
            <w:shd w:val="clear" w:color="auto" w:fill="auto"/>
            <w:vAlign w:val="center"/>
          </w:tcPr>
          <w:p w14:paraId="2EDCBDB4" w14:textId="77777777" w:rsidR="00A413FA" w:rsidRPr="002469FB" w:rsidRDefault="00A413FA" w:rsidP="002469FB">
            <w:pPr>
              <w:jc w:val="center"/>
              <w:rPr>
                <w:color w:val="000000"/>
                <w:sz w:val="20"/>
                <w:szCs w:val="20"/>
              </w:rPr>
            </w:pPr>
            <w:r w:rsidRPr="002469FB">
              <w:rPr>
                <w:color w:val="000000"/>
                <w:sz w:val="20"/>
                <w:szCs w:val="20"/>
              </w:rPr>
              <w:t>9,8</w:t>
            </w:r>
          </w:p>
        </w:tc>
        <w:tc>
          <w:tcPr>
            <w:tcW w:w="567" w:type="dxa"/>
            <w:shd w:val="clear" w:color="auto" w:fill="auto"/>
            <w:vAlign w:val="center"/>
          </w:tcPr>
          <w:p w14:paraId="6566813F" w14:textId="77777777" w:rsidR="00A413FA" w:rsidRPr="002469FB" w:rsidRDefault="00A413FA" w:rsidP="002469FB">
            <w:pPr>
              <w:jc w:val="center"/>
              <w:rPr>
                <w:color w:val="000000"/>
                <w:sz w:val="20"/>
                <w:szCs w:val="20"/>
              </w:rPr>
            </w:pPr>
            <w:r w:rsidRPr="002469FB">
              <w:rPr>
                <w:color w:val="000000"/>
                <w:sz w:val="20"/>
                <w:szCs w:val="20"/>
              </w:rPr>
              <w:t>26,5</w:t>
            </w:r>
          </w:p>
        </w:tc>
        <w:tc>
          <w:tcPr>
            <w:tcW w:w="567" w:type="dxa"/>
            <w:shd w:val="clear" w:color="auto" w:fill="auto"/>
            <w:vAlign w:val="center"/>
          </w:tcPr>
          <w:p w14:paraId="28794C71" w14:textId="77777777" w:rsidR="00A413FA" w:rsidRPr="002469FB" w:rsidRDefault="00A413FA" w:rsidP="002469FB">
            <w:pPr>
              <w:jc w:val="center"/>
              <w:rPr>
                <w:color w:val="000000"/>
                <w:sz w:val="20"/>
                <w:szCs w:val="20"/>
              </w:rPr>
            </w:pPr>
            <w:r w:rsidRPr="002469FB">
              <w:rPr>
                <w:color w:val="000000"/>
                <w:sz w:val="20"/>
                <w:szCs w:val="20"/>
              </w:rPr>
              <w:t>16,4</w:t>
            </w:r>
          </w:p>
        </w:tc>
        <w:tc>
          <w:tcPr>
            <w:tcW w:w="567" w:type="dxa"/>
            <w:shd w:val="clear" w:color="auto" w:fill="auto"/>
            <w:vAlign w:val="center"/>
          </w:tcPr>
          <w:p w14:paraId="50765CDF" w14:textId="77777777" w:rsidR="00A413FA" w:rsidRPr="002469FB" w:rsidRDefault="00A413FA" w:rsidP="002469FB">
            <w:pPr>
              <w:jc w:val="center"/>
              <w:rPr>
                <w:color w:val="000000"/>
                <w:sz w:val="20"/>
                <w:szCs w:val="20"/>
              </w:rPr>
            </w:pPr>
            <w:r w:rsidRPr="002469FB">
              <w:rPr>
                <w:color w:val="000000"/>
                <w:sz w:val="20"/>
                <w:szCs w:val="20"/>
              </w:rPr>
              <w:t>23,9</w:t>
            </w:r>
          </w:p>
        </w:tc>
        <w:tc>
          <w:tcPr>
            <w:tcW w:w="567" w:type="dxa"/>
            <w:shd w:val="clear" w:color="auto" w:fill="auto"/>
            <w:vAlign w:val="center"/>
          </w:tcPr>
          <w:p w14:paraId="67D5BE56"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2121EC7E" w14:textId="77777777" w:rsidTr="005A6DE2">
        <w:trPr>
          <w:cantSplit/>
          <w:trHeight w:val="206"/>
          <w:jc w:val="center"/>
        </w:trPr>
        <w:tc>
          <w:tcPr>
            <w:tcW w:w="3964" w:type="dxa"/>
            <w:shd w:val="clear" w:color="auto" w:fill="auto"/>
            <w:vAlign w:val="center"/>
          </w:tcPr>
          <w:p w14:paraId="5E55CE5B" w14:textId="77777777" w:rsidR="00A413FA" w:rsidRPr="002469FB" w:rsidRDefault="00A413FA" w:rsidP="00E020CA">
            <w:pPr>
              <w:rPr>
                <w:sz w:val="20"/>
                <w:szCs w:val="20"/>
              </w:rPr>
            </w:pPr>
            <w:r w:rsidRPr="002469FB">
              <w:rPr>
                <w:sz w:val="20"/>
                <w:szCs w:val="20"/>
              </w:rPr>
              <w:t xml:space="preserve">Предоставление недвижимого имущества, находящегося </w:t>
            </w:r>
            <w:r w:rsidRPr="002469FB">
              <w:rPr>
                <w:sz w:val="20"/>
                <w:szCs w:val="20"/>
              </w:rPr>
              <w:br/>
              <w:t>в муниципальной собственности, в аренду</w:t>
            </w:r>
          </w:p>
        </w:tc>
        <w:tc>
          <w:tcPr>
            <w:tcW w:w="1420" w:type="dxa"/>
            <w:shd w:val="clear" w:color="auto" w:fill="auto"/>
            <w:vAlign w:val="center"/>
          </w:tcPr>
          <w:p w14:paraId="1CDA645C" w14:textId="77777777" w:rsidR="00A413FA" w:rsidRPr="002469FB" w:rsidRDefault="00A413FA" w:rsidP="002469FB">
            <w:pPr>
              <w:jc w:val="center"/>
              <w:rPr>
                <w:color w:val="000000"/>
                <w:sz w:val="20"/>
                <w:szCs w:val="20"/>
              </w:rPr>
            </w:pPr>
            <w:r w:rsidRPr="002469FB">
              <w:rPr>
                <w:color w:val="000000"/>
                <w:sz w:val="20"/>
                <w:szCs w:val="20"/>
              </w:rPr>
              <w:t>25,6</w:t>
            </w:r>
          </w:p>
        </w:tc>
        <w:tc>
          <w:tcPr>
            <w:tcW w:w="850" w:type="dxa"/>
            <w:shd w:val="clear" w:color="auto" w:fill="auto"/>
            <w:vAlign w:val="center"/>
          </w:tcPr>
          <w:p w14:paraId="0148D519" w14:textId="77777777" w:rsidR="00A413FA" w:rsidRPr="002469FB" w:rsidRDefault="00A413FA" w:rsidP="002469FB">
            <w:pPr>
              <w:jc w:val="center"/>
              <w:rPr>
                <w:color w:val="000000"/>
                <w:sz w:val="20"/>
                <w:szCs w:val="20"/>
              </w:rPr>
            </w:pPr>
            <w:r w:rsidRPr="002469FB">
              <w:rPr>
                <w:color w:val="000000"/>
                <w:sz w:val="20"/>
                <w:szCs w:val="20"/>
              </w:rPr>
              <w:t>16,4</w:t>
            </w:r>
          </w:p>
        </w:tc>
        <w:tc>
          <w:tcPr>
            <w:tcW w:w="567" w:type="dxa"/>
            <w:shd w:val="clear" w:color="auto" w:fill="auto"/>
            <w:vAlign w:val="center"/>
          </w:tcPr>
          <w:p w14:paraId="6223D1FC" w14:textId="77777777" w:rsidR="00A413FA" w:rsidRPr="002469FB" w:rsidRDefault="00A413FA" w:rsidP="002469FB">
            <w:pPr>
              <w:jc w:val="center"/>
              <w:rPr>
                <w:color w:val="000000"/>
                <w:sz w:val="20"/>
                <w:szCs w:val="20"/>
              </w:rPr>
            </w:pPr>
            <w:r w:rsidRPr="002469FB">
              <w:rPr>
                <w:color w:val="000000"/>
                <w:sz w:val="20"/>
                <w:szCs w:val="20"/>
              </w:rPr>
              <w:t>23,6</w:t>
            </w:r>
          </w:p>
        </w:tc>
        <w:tc>
          <w:tcPr>
            <w:tcW w:w="567" w:type="dxa"/>
            <w:shd w:val="clear" w:color="auto" w:fill="auto"/>
            <w:vAlign w:val="center"/>
          </w:tcPr>
          <w:p w14:paraId="133B8957"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6E1096E9" w14:textId="77777777" w:rsidR="00A413FA" w:rsidRPr="002469FB" w:rsidRDefault="00A413FA" w:rsidP="002469FB">
            <w:pPr>
              <w:jc w:val="center"/>
              <w:rPr>
                <w:color w:val="000000"/>
                <w:sz w:val="20"/>
                <w:szCs w:val="20"/>
              </w:rPr>
            </w:pPr>
            <w:r w:rsidRPr="002469FB">
              <w:rPr>
                <w:color w:val="000000"/>
                <w:sz w:val="20"/>
                <w:szCs w:val="20"/>
              </w:rPr>
              <w:t>22,5</w:t>
            </w:r>
          </w:p>
        </w:tc>
        <w:tc>
          <w:tcPr>
            <w:tcW w:w="567" w:type="dxa"/>
            <w:shd w:val="clear" w:color="auto" w:fill="auto"/>
            <w:vAlign w:val="center"/>
          </w:tcPr>
          <w:p w14:paraId="0D7A4D5A" w14:textId="77777777" w:rsidR="00A413FA" w:rsidRPr="002469FB" w:rsidRDefault="00A413FA" w:rsidP="002469FB">
            <w:pPr>
              <w:jc w:val="center"/>
              <w:rPr>
                <w:color w:val="000000"/>
                <w:sz w:val="20"/>
                <w:szCs w:val="20"/>
              </w:rPr>
            </w:pPr>
            <w:r w:rsidRPr="002469FB">
              <w:rPr>
                <w:color w:val="000000"/>
                <w:sz w:val="20"/>
                <w:szCs w:val="20"/>
              </w:rPr>
              <w:t>45,0</w:t>
            </w:r>
          </w:p>
        </w:tc>
        <w:tc>
          <w:tcPr>
            <w:tcW w:w="567" w:type="dxa"/>
            <w:shd w:val="clear" w:color="auto" w:fill="auto"/>
            <w:vAlign w:val="center"/>
          </w:tcPr>
          <w:p w14:paraId="27F62DF8" w14:textId="77777777" w:rsidR="00A413FA" w:rsidRPr="002469FB" w:rsidRDefault="00A413FA" w:rsidP="002469FB">
            <w:pPr>
              <w:jc w:val="center"/>
              <w:rPr>
                <w:color w:val="000000"/>
                <w:sz w:val="20"/>
                <w:szCs w:val="20"/>
              </w:rPr>
            </w:pPr>
            <w:r w:rsidRPr="002469FB">
              <w:rPr>
                <w:color w:val="000000"/>
                <w:sz w:val="20"/>
                <w:szCs w:val="20"/>
              </w:rPr>
              <w:t>29,1</w:t>
            </w:r>
          </w:p>
        </w:tc>
        <w:tc>
          <w:tcPr>
            <w:tcW w:w="567" w:type="dxa"/>
            <w:shd w:val="clear" w:color="auto" w:fill="auto"/>
            <w:vAlign w:val="center"/>
          </w:tcPr>
          <w:p w14:paraId="2A4E4662" w14:textId="77777777" w:rsidR="00A413FA" w:rsidRPr="002469FB" w:rsidRDefault="00A413FA" w:rsidP="002469FB">
            <w:pPr>
              <w:jc w:val="center"/>
              <w:rPr>
                <w:color w:val="000000"/>
                <w:sz w:val="20"/>
                <w:szCs w:val="20"/>
              </w:rPr>
            </w:pPr>
            <w:r w:rsidRPr="002469FB">
              <w:rPr>
                <w:color w:val="000000"/>
                <w:sz w:val="20"/>
                <w:szCs w:val="20"/>
              </w:rPr>
              <w:t>10,5</w:t>
            </w:r>
          </w:p>
        </w:tc>
        <w:tc>
          <w:tcPr>
            <w:tcW w:w="567" w:type="dxa"/>
            <w:shd w:val="clear" w:color="auto" w:fill="auto"/>
            <w:vAlign w:val="center"/>
          </w:tcPr>
          <w:p w14:paraId="17EED56D" w14:textId="77777777" w:rsidR="00A413FA" w:rsidRPr="002469FB" w:rsidRDefault="00A413FA" w:rsidP="002469FB">
            <w:pPr>
              <w:jc w:val="center"/>
              <w:rPr>
                <w:color w:val="000000"/>
                <w:sz w:val="20"/>
                <w:szCs w:val="20"/>
              </w:rPr>
            </w:pPr>
            <w:r w:rsidRPr="002469FB">
              <w:rPr>
                <w:color w:val="000000"/>
                <w:sz w:val="20"/>
                <w:szCs w:val="20"/>
              </w:rPr>
              <w:t>17,5</w:t>
            </w:r>
          </w:p>
        </w:tc>
        <w:tc>
          <w:tcPr>
            <w:tcW w:w="567" w:type="dxa"/>
            <w:shd w:val="clear" w:color="auto" w:fill="auto"/>
            <w:vAlign w:val="center"/>
          </w:tcPr>
          <w:p w14:paraId="407E7670" w14:textId="77777777" w:rsidR="00A413FA" w:rsidRPr="002469FB" w:rsidRDefault="00A413FA" w:rsidP="002469FB">
            <w:pPr>
              <w:jc w:val="center"/>
              <w:rPr>
                <w:color w:val="000000"/>
                <w:sz w:val="20"/>
                <w:szCs w:val="20"/>
              </w:rPr>
            </w:pPr>
            <w:r w:rsidRPr="002469FB">
              <w:rPr>
                <w:color w:val="000000"/>
                <w:sz w:val="20"/>
                <w:szCs w:val="20"/>
              </w:rPr>
              <w:t>20,0</w:t>
            </w:r>
          </w:p>
        </w:tc>
        <w:tc>
          <w:tcPr>
            <w:tcW w:w="571" w:type="dxa"/>
            <w:shd w:val="clear" w:color="auto" w:fill="auto"/>
            <w:vAlign w:val="center"/>
          </w:tcPr>
          <w:p w14:paraId="4E92773C" w14:textId="77777777" w:rsidR="00A413FA" w:rsidRPr="002469FB" w:rsidRDefault="00A413FA" w:rsidP="002469FB">
            <w:pPr>
              <w:jc w:val="center"/>
              <w:rPr>
                <w:color w:val="000000"/>
                <w:sz w:val="20"/>
                <w:szCs w:val="20"/>
              </w:rPr>
            </w:pPr>
            <w:r w:rsidRPr="002469FB">
              <w:rPr>
                <w:color w:val="000000"/>
                <w:sz w:val="20"/>
                <w:szCs w:val="20"/>
              </w:rPr>
              <w:t>40,0</w:t>
            </w:r>
          </w:p>
        </w:tc>
        <w:tc>
          <w:tcPr>
            <w:tcW w:w="567" w:type="dxa"/>
            <w:shd w:val="clear" w:color="auto" w:fill="auto"/>
            <w:vAlign w:val="center"/>
          </w:tcPr>
          <w:p w14:paraId="63F51CC0" w14:textId="77777777" w:rsidR="00A413FA" w:rsidRPr="002469FB" w:rsidRDefault="00A413FA" w:rsidP="002469FB">
            <w:pPr>
              <w:jc w:val="center"/>
              <w:rPr>
                <w:color w:val="000000"/>
                <w:sz w:val="20"/>
                <w:szCs w:val="20"/>
              </w:rPr>
            </w:pPr>
            <w:r w:rsidRPr="002469FB">
              <w:rPr>
                <w:color w:val="000000"/>
                <w:sz w:val="20"/>
                <w:szCs w:val="20"/>
              </w:rPr>
              <w:t>18,8</w:t>
            </w:r>
          </w:p>
        </w:tc>
        <w:tc>
          <w:tcPr>
            <w:tcW w:w="567" w:type="dxa"/>
            <w:shd w:val="clear" w:color="auto" w:fill="auto"/>
            <w:vAlign w:val="center"/>
          </w:tcPr>
          <w:p w14:paraId="4D5CD76D" w14:textId="77777777" w:rsidR="00A413FA" w:rsidRPr="002469FB" w:rsidRDefault="00A413FA" w:rsidP="002469FB">
            <w:pPr>
              <w:jc w:val="center"/>
              <w:rPr>
                <w:color w:val="000000"/>
                <w:sz w:val="20"/>
                <w:szCs w:val="20"/>
              </w:rPr>
            </w:pPr>
            <w:r w:rsidRPr="002469FB">
              <w:rPr>
                <w:color w:val="000000"/>
                <w:sz w:val="20"/>
                <w:szCs w:val="20"/>
              </w:rPr>
              <w:t>22,0</w:t>
            </w:r>
          </w:p>
        </w:tc>
        <w:tc>
          <w:tcPr>
            <w:tcW w:w="567" w:type="dxa"/>
            <w:shd w:val="clear" w:color="auto" w:fill="auto"/>
            <w:vAlign w:val="center"/>
          </w:tcPr>
          <w:p w14:paraId="7DC15D17" w14:textId="77777777" w:rsidR="00A413FA" w:rsidRPr="002469FB" w:rsidRDefault="00A413FA" w:rsidP="002469FB">
            <w:pPr>
              <w:jc w:val="center"/>
              <w:rPr>
                <w:color w:val="000000"/>
                <w:sz w:val="20"/>
                <w:szCs w:val="20"/>
              </w:rPr>
            </w:pPr>
            <w:r w:rsidRPr="002469FB">
              <w:rPr>
                <w:color w:val="000000"/>
                <w:sz w:val="20"/>
                <w:szCs w:val="20"/>
              </w:rPr>
              <w:t>17,1</w:t>
            </w:r>
          </w:p>
        </w:tc>
        <w:tc>
          <w:tcPr>
            <w:tcW w:w="567" w:type="dxa"/>
            <w:shd w:val="clear" w:color="auto" w:fill="auto"/>
            <w:vAlign w:val="center"/>
          </w:tcPr>
          <w:p w14:paraId="7E1D3C27" w14:textId="77777777" w:rsidR="00A413FA" w:rsidRPr="002469FB" w:rsidRDefault="00A413FA" w:rsidP="002469FB">
            <w:pPr>
              <w:jc w:val="center"/>
              <w:rPr>
                <w:color w:val="000000"/>
                <w:sz w:val="20"/>
                <w:szCs w:val="20"/>
              </w:rPr>
            </w:pPr>
            <w:r w:rsidRPr="002469FB">
              <w:rPr>
                <w:color w:val="000000"/>
                <w:sz w:val="20"/>
                <w:szCs w:val="20"/>
              </w:rPr>
              <w:t>30,4</w:t>
            </w:r>
          </w:p>
        </w:tc>
        <w:tc>
          <w:tcPr>
            <w:tcW w:w="567" w:type="dxa"/>
            <w:shd w:val="clear" w:color="auto" w:fill="auto"/>
            <w:vAlign w:val="center"/>
          </w:tcPr>
          <w:p w14:paraId="4299ADA9" w14:textId="77777777" w:rsidR="00A413FA" w:rsidRPr="002469FB" w:rsidRDefault="00A413FA" w:rsidP="002469FB">
            <w:pPr>
              <w:jc w:val="center"/>
              <w:rPr>
                <w:color w:val="000000"/>
                <w:sz w:val="20"/>
                <w:szCs w:val="20"/>
              </w:rPr>
            </w:pPr>
            <w:r w:rsidRPr="002469FB">
              <w:rPr>
                <w:color w:val="000000"/>
                <w:sz w:val="20"/>
                <w:szCs w:val="20"/>
              </w:rPr>
              <w:t>23,2</w:t>
            </w:r>
          </w:p>
        </w:tc>
        <w:tc>
          <w:tcPr>
            <w:tcW w:w="567" w:type="dxa"/>
            <w:shd w:val="clear" w:color="auto" w:fill="auto"/>
            <w:vAlign w:val="center"/>
          </w:tcPr>
          <w:p w14:paraId="1CA81239" w14:textId="77777777" w:rsidR="00A413FA" w:rsidRPr="002469FB" w:rsidRDefault="00A413FA" w:rsidP="002469FB">
            <w:pPr>
              <w:jc w:val="center"/>
              <w:rPr>
                <w:color w:val="000000"/>
                <w:sz w:val="20"/>
                <w:szCs w:val="20"/>
              </w:rPr>
            </w:pPr>
            <w:r w:rsidRPr="002469FB">
              <w:rPr>
                <w:color w:val="000000"/>
                <w:sz w:val="20"/>
                <w:szCs w:val="20"/>
              </w:rPr>
              <w:t>21,7</w:t>
            </w:r>
          </w:p>
        </w:tc>
        <w:tc>
          <w:tcPr>
            <w:tcW w:w="567" w:type="dxa"/>
            <w:shd w:val="clear" w:color="auto" w:fill="auto"/>
            <w:vAlign w:val="center"/>
          </w:tcPr>
          <w:p w14:paraId="76CFE8C6" w14:textId="77777777" w:rsidR="00A413FA" w:rsidRPr="002469FB" w:rsidRDefault="00A413FA" w:rsidP="002469FB">
            <w:pPr>
              <w:jc w:val="center"/>
              <w:rPr>
                <w:color w:val="000000"/>
                <w:sz w:val="20"/>
                <w:szCs w:val="20"/>
              </w:rPr>
            </w:pPr>
            <w:r w:rsidRPr="002469FB">
              <w:rPr>
                <w:color w:val="000000"/>
                <w:sz w:val="20"/>
                <w:szCs w:val="20"/>
              </w:rPr>
              <w:t>50,0</w:t>
            </w:r>
          </w:p>
        </w:tc>
      </w:tr>
      <w:tr w:rsidR="00A413FA" w:rsidRPr="008E015D" w14:paraId="1A7B40B5" w14:textId="77777777" w:rsidTr="005A6DE2">
        <w:trPr>
          <w:cantSplit/>
          <w:trHeight w:val="206"/>
          <w:jc w:val="center"/>
        </w:trPr>
        <w:tc>
          <w:tcPr>
            <w:tcW w:w="3964" w:type="dxa"/>
            <w:shd w:val="clear" w:color="auto" w:fill="auto"/>
            <w:vAlign w:val="center"/>
          </w:tcPr>
          <w:p w14:paraId="2D7A5B4B" w14:textId="77777777" w:rsidR="00A413FA" w:rsidRPr="002469FB" w:rsidRDefault="00A413FA" w:rsidP="00E020CA">
            <w:pPr>
              <w:rPr>
                <w:sz w:val="20"/>
                <w:szCs w:val="20"/>
              </w:rPr>
            </w:pPr>
            <w:r w:rsidRPr="002469FB">
              <w:rPr>
                <w:sz w:val="20"/>
                <w:szCs w:val="20"/>
              </w:rPr>
              <w:t xml:space="preserve">Другое </w:t>
            </w:r>
          </w:p>
        </w:tc>
        <w:tc>
          <w:tcPr>
            <w:tcW w:w="1420" w:type="dxa"/>
            <w:shd w:val="clear" w:color="auto" w:fill="auto"/>
            <w:vAlign w:val="center"/>
          </w:tcPr>
          <w:p w14:paraId="4A0D0498" w14:textId="77777777" w:rsidR="00A413FA" w:rsidRPr="002469FB" w:rsidRDefault="00A413FA" w:rsidP="002469FB">
            <w:pPr>
              <w:jc w:val="center"/>
              <w:rPr>
                <w:color w:val="000000"/>
                <w:sz w:val="20"/>
                <w:szCs w:val="20"/>
              </w:rPr>
            </w:pPr>
            <w:r w:rsidRPr="002469FB">
              <w:rPr>
                <w:color w:val="000000"/>
                <w:sz w:val="20"/>
                <w:szCs w:val="20"/>
              </w:rPr>
              <w:t>2,2</w:t>
            </w:r>
          </w:p>
        </w:tc>
        <w:tc>
          <w:tcPr>
            <w:tcW w:w="850" w:type="dxa"/>
            <w:shd w:val="clear" w:color="auto" w:fill="auto"/>
            <w:vAlign w:val="center"/>
          </w:tcPr>
          <w:p w14:paraId="70760578" w14:textId="77777777" w:rsidR="00A413FA" w:rsidRPr="002469FB" w:rsidRDefault="00A413FA" w:rsidP="002469FB">
            <w:pPr>
              <w:jc w:val="center"/>
              <w:rPr>
                <w:color w:val="000000"/>
                <w:sz w:val="20"/>
                <w:szCs w:val="20"/>
              </w:rPr>
            </w:pPr>
            <w:r w:rsidRPr="002469FB">
              <w:rPr>
                <w:color w:val="000000"/>
                <w:sz w:val="20"/>
                <w:szCs w:val="20"/>
              </w:rPr>
              <w:t>2,7</w:t>
            </w:r>
          </w:p>
        </w:tc>
        <w:tc>
          <w:tcPr>
            <w:tcW w:w="567" w:type="dxa"/>
            <w:shd w:val="clear" w:color="auto" w:fill="auto"/>
            <w:vAlign w:val="center"/>
          </w:tcPr>
          <w:p w14:paraId="7ABCCD05"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38121F8B"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2A50F289"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7E753FD7"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731F25A5"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CF4259A"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D5345C3" w14:textId="77777777" w:rsidR="00A413FA" w:rsidRPr="002469FB" w:rsidRDefault="00A413FA" w:rsidP="002469FB">
            <w:pPr>
              <w:jc w:val="center"/>
              <w:rPr>
                <w:color w:val="000000"/>
                <w:sz w:val="20"/>
                <w:szCs w:val="20"/>
              </w:rPr>
            </w:pPr>
            <w:r w:rsidRPr="002469FB">
              <w:rPr>
                <w:color w:val="000000"/>
                <w:sz w:val="20"/>
                <w:szCs w:val="20"/>
              </w:rPr>
              <w:t>7,5</w:t>
            </w:r>
          </w:p>
        </w:tc>
        <w:tc>
          <w:tcPr>
            <w:tcW w:w="567" w:type="dxa"/>
            <w:shd w:val="clear" w:color="auto" w:fill="auto"/>
            <w:vAlign w:val="center"/>
          </w:tcPr>
          <w:p w14:paraId="4EA801E3" w14:textId="77777777" w:rsidR="00A413FA" w:rsidRPr="002469FB" w:rsidRDefault="00A413FA" w:rsidP="002469FB">
            <w:pPr>
              <w:jc w:val="center"/>
              <w:rPr>
                <w:color w:val="000000"/>
                <w:sz w:val="20"/>
                <w:szCs w:val="20"/>
              </w:rPr>
            </w:pPr>
            <w:r w:rsidRPr="002469FB">
              <w:rPr>
                <w:color w:val="000000"/>
                <w:sz w:val="20"/>
                <w:szCs w:val="20"/>
              </w:rPr>
              <w:t>0,0</w:t>
            </w:r>
          </w:p>
        </w:tc>
        <w:tc>
          <w:tcPr>
            <w:tcW w:w="571" w:type="dxa"/>
            <w:shd w:val="clear" w:color="auto" w:fill="auto"/>
            <w:vAlign w:val="center"/>
          </w:tcPr>
          <w:p w14:paraId="1E5D3636"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78F579CC"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7C4E928C" w14:textId="77777777" w:rsidR="00A413FA" w:rsidRPr="002469FB" w:rsidRDefault="00A413FA" w:rsidP="002469FB">
            <w:pPr>
              <w:jc w:val="center"/>
              <w:rPr>
                <w:color w:val="000000"/>
                <w:sz w:val="20"/>
                <w:szCs w:val="20"/>
              </w:rPr>
            </w:pPr>
            <w:r w:rsidRPr="002469FB">
              <w:rPr>
                <w:color w:val="000000"/>
                <w:sz w:val="20"/>
                <w:szCs w:val="20"/>
              </w:rPr>
              <w:t>3,0</w:t>
            </w:r>
          </w:p>
        </w:tc>
        <w:tc>
          <w:tcPr>
            <w:tcW w:w="567" w:type="dxa"/>
            <w:shd w:val="clear" w:color="auto" w:fill="auto"/>
            <w:vAlign w:val="center"/>
          </w:tcPr>
          <w:p w14:paraId="6D590668" w14:textId="77777777" w:rsidR="00A413FA" w:rsidRPr="002469FB" w:rsidRDefault="00A413FA" w:rsidP="002469FB">
            <w:pPr>
              <w:jc w:val="center"/>
              <w:rPr>
                <w:color w:val="000000"/>
                <w:sz w:val="20"/>
                <w:szCs w:val="20"/>
              </w:rPr>
            </w:pPr>
            <w:r w:rsidRPr="002469FB">
              <w:rPr>
                <w:color w:val="000000"/>
                <w:sz w:val="20"/>
                <w:szCs w:val="20"/>
              </w:rPr>
              <w:t>2,4</w:t>
            </w:r>
          </w:p>
        </w:tc>
        <w:tc>
          <w:tcPr>
            <w:tcW w:w="567" w:type="dxa"/>
            <w:shd w:val="clear" w:color="auto" w:fill="auto"/>
            <w:vAlign w:val="center"/>
          </w:tcPr>
          <w:p w14:paraId="0B57C63C" w14:textId="77777777" w:rsidR="00A413FA" w:rsidRPr="002469FB" w:rsidRDefault="00A413FA" w:rsidP="002469FB">
            <w:pPr>
              <w:jc w:val="center"/>
              <w:rPr>
                <w:color w:val="000000"/>
                <w:sz w:val="20"/>
                <w:szCs w:val="20"/>
              </w:rPr>
            </w:pPr>
            <w:r w:rsidRPr="002469FB">
              <w:rPr>
                <w:color w:val="000000"/>
                <w:sz w:val="20"/>
                <w:szCs w:val="20"/>
              </w:rPr>
              <w:t>2,0</w:t>
            </w:r>
          </w:p>
        </w:tc>
        <w:tc>
          <w:tcPr>
            <w:tcW w:w="567" w:type="dxa"/>
            <w:shd w:val="clear" w:color="auto" w:fill="auto"/>
            <w:vAlign w:val="center"/>
          </w:tcPr>
          <w:p w14:paraId="415CA86A" w14:textId="77777777" w:rsidR="00A413FA" w:rsidRPr="002469FB" w:rsidRDefault="00A413FA" w:rsidP="002469FB">
            <w:pPr>
              <w:jc w:val="center"/>
              <w:rPr>
                <w:color w:val="000000"/>
                <w:sz w:val="20"/>
                <w:szCs w:val="20"/>
              </w:rPr>
            </w:pPr>
            <w:r w:rsidRPr="002469FB">
              <w:rPr>
                <w:color w:val="000000"/>
                <w:sz w:val="20"/>
                <w:szCs w:val="20"/>
              </w:rPr>
              <w:t>2,0</w:t>
            </w:r>
          </w:p>
        </w:tc>
        <w:tc>
          <w:tcPr>
            <w:tcW w:w="567" w:type="dxa"/>
            <w:shd w:val="clear" w:color="auto" w:fill="auto"/>
            <w:vAlign w:val="center"/>
          </w:tcPr>
          <w:p w14:paraId="1AB5C254" w14:textId="77777777" w:rsidR="00A413FA" w:rsidRPr="002469FB" w:rsidRDefault="00A413FA" w:rsidP="002469FB">
            <w:pPr>
              <w:jc w:val="center"/>
              <w:rPr>
                <w:color w:val="000000"/>
                <w:sz w:val="20"/>
                <w:szCs w:val="20"/>
              </w:rPr>
            </w:pPr>
            <w:r w:rsidRPr="002469FB">
              <w:rPr>
                <w:color w:val="000000"/>
                <w:sz w:val="20"/>
                <w:szCs w:val="20"/>
              </w:rPr>
              <w:t>4,3</w:t>
            </w:r>
          </w:p>
        </w:tc>
        <w:tc>
          <w:tcPr>
            <w:tcW w:w="567" w:type="dxa"/>
            <w:shd w:val="clear" w:color="auto" w:fill="auto"/>
            <w:vAlign w:val="center"/>
          </w:tcPr>
          <w:p w14:paraId="49ECBF7F"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6D62B365" w14:textId="77777777" w:rsidTr="00AE67B2">
        <w:trPr>
          <w:cantSplit/>
          <w:trHeight w:val="206"/>
          <w:jc w:val="center"/>
        </w:trPr>
        <w:tc>
          <w:tcPr>
            <w:tcW w:w="15315" w:type="dxa"/>
            <w:gridSpan w:val="19"/>
            <w:shd w:val="clear" w:color="auto" w:fill="auto"/>
            <w:vAlign w:val="center"/>
          </w:tcPr>
          <w:p w14:paraId="056E23DE" w14:textId="77777777" w:rsidR="00A413FA" w:rsidRPr="002469FB" w:rsidRDefault="00A413FA" w:rsidP="002469FB">
            <w:pPr>
              <w:jc w:val="center"/>
              <w:rPr>
                <w:b/>
                <w:sz w:val="20"/>
                <w:szCs w:val="20"/>
              </w:rPr>
            </w:pPr>
            <w:r w:rsidRPr="002469FB">
              <w:rPr>
                <w:b/>
                <w:sz w:val="20"/>
                <w:szCs w:val="20"/>
              </w:rPr>
              <w:t>17. Какие потребности есть у Вашего предприятия для развития собственной деятельности?</w:t>
            </w:r>
          </w:p>
        </w:tc>
      </w:tr>
      <w:tr w:rsidR="00A413FA" w:rsidRPr="008E015D" w14:paraId="435D0775" w14:textId="77777777" w:rsidTr="005A6DE2">
        <w:trPr>
          <w:cantSplit/>
          <w:trHeight w:val="206"/>
          <w:jc w:val="center"/>
        </w:trPr>
        <w:tc>
          <w:tcPr>
            <w:tcW w:w="3964" w:type="dxa"/>
            <w:shd w:val="clear" w:color="auto" w:fill="auto"/>
            <w:vAlign w:val="center"/>
          </w:tcPr>
          <w:p w14:paraId="7E8908EC" w14:textId="77777777" w:rsidR="00A413FA" w:rsidRPr="002469FB" w:rsidRDefault="00A413FA" w:rsidP="00E020CA">
            <w:pPr>
              <w:rPr>
                <w:sz w:val="20"/>
                <w:szCs w:val="20"/>
              </w:rPr>
            </w:pPr>
            <w:r w:rsidRPr="002469FB">
              <w:rPr>
                <w:sz w:val="20"/>
                <w:szCs w:val="20"/>
              </w:rPr>
              <w:t>Потребности есть</w:t>
            </w:r>
          </w:p>
        </w:tc>
        <w:tc>
          <w:tcPr>
            <w:tcW w:w="1420" w:type="dxa"/>
            <w:shd w:val="clear" w:color="auto" w:fill="auto"/>
            <w:vAlign w:val="center"/>
          </w:tcPr>
          <w:p w14:paraId="6A2840D7" w14:textId="77777777" w:rsidR="00A413FA" w:rsidRPr="002469FB" w:rsidRDefault="00A413FA" w:rsidP="002469FB">
            <w:pPr>
              <w:jc w:val="center"/>
              <w:rPr>
                <w:color w:val="000000"/>
                <w:sz w:val="20"/>
                <w:szCs w:val="20"/>
              </w:rPr>
            </w:pPr>
            <w:r w:rsidRPr="002469FB">
              <w:rPr>
                <w:color w:val="000000"/>
                <w:sz w:val="20"/>
                <w:szCs w:val="20"/>
              </w:rPr>
              <w:t>97,8</w:t>
            </w:r>
          </w:p>
        </w:tc>
        <w:tc>
          <w:tcPr>
            <w:tcW w:w="850" w:type="dxa"/>
            <w:shd w:val="clear" w:color="auto" w:fill="auto"/>
            <w:vAlign w:val="center"/>
          </w:tcPr>
          <w:p w14:paraId="254C62BB" w14:textId="77777777" w:rsidR="00A413FA" w:rsidRPr="002469FB" w:rsidRDefault="00A413FA" w:rsidP="002469FB">
            <w:pPr>
              <w:jc w:val="center"/>
              <w:rPr>
                <w:color w:val="000000"/>
                <w:sz w:val="20"/>
                <w:szCs w:val="20"/>
              </w:rPr>
            </w:pPr>
            <w:r w:rsidRPr="002469FB">
              <w:rPr>
                <w:color w:val="000000"/>
                <w:sz w:val="20"/>
                <w:szCs w:val="20"/>
              </w:rPr>
              <w:t>94,5</w:t>
            </w:r>
          </w:p>
        </w:tc>
        <w:tc>
          <w:tcPr>
            <w:tcW w:w="567" w:type="dxa"/>
            <w:shd w:val="clear" w:color="auto" w:fill="auto"/>
            <w:vAlign w:val="center"/>
          </w:tcPr>
          <w:p w14:paraId="7E74659D" w14:textId="77777777" w:rsidR="00A413FA" w:rsidRPr="002469FB" w:rsidRDefault="00A413FA" w:rsidP="002469FB">
            <w:pPr>
              <w:jc w:val="center"/>
              <w:rPr>
                <w:color w:val="000000"/>
                <w:sz w:val="20"/>
                <w:szCs w:val="20"/>
              </w:rPr>
            </w:pPr>
            <w:r w:rsidRPr="002469FB">
              <w:rPr>
                <w:color w:val="000000"/>
                <w:sz w:val="20"/>
                <w:szCs w:val="20"/>
              </w:rPr>
              <w:t>100,0</w:t>
            </w:r>
          </w:p>
        </w:tc>
        <w:tc>
          <w:tcPr>
            <w:tcW w:w="567" w:type="dxa"/>
            <w:shd w:val="clear" w:color="auto" w:fill="auto"/>
            <w:vAlign w:val="center"/>
          </w:tcPr>
          <w:p w14:paraId="526B3564" w14:textId="77777777" w:rsidR="00A413FA" w:rsidRPr="002469FB" w:rsidRDefault="00A413FA" w:rsidP="002469FB">
            <w:pPr>
              <w:jc w:val="center"/>
              <w:rPr>
                <w:color w:val="000000"/>
                <w:sz w:val="20"/>
                <w:szCs w:val="20"/>
              </w:rPr>
            </w:pPr>
            <w:r w:rsidRPr="002469FB">
              <w:rPr>
                <w:color w:val="000000"/>
                <w:sz w:val="20"/>
                <w:szCs w:val="20"/>
              </w:rPr>
              <w:t>100,0</w:t>
            </w:r>
          </w:p>
        </w:tc>
        <w:tc>
          <w:tcPr>
            <w:tcW w:w="572" w:type="dxa"/>
            <w:shd w:val="clear" w:color="auto" w:fill="auto"/>
            <w:vAlign w:val="center"/>
          </w:tcPr>
          <w:p w14:paraId="75EC12D1" w14:textId="77777777" w:rsidR="00A413FA" w:rsidRPr="002469FB" w:rsidRDefault="00A413FA" w:rsidP="002469FB">
            <w:pPr>
              <w:jc w:val="center"/>
              <w:rPr>
                <w:color w:val="000000"/>
                <w:sz w:val="20"/>
                <w:szCs w:val="20"/>
              </w:rPr>
            </w:pPr>
            <w:r w:rsidRPr="002469FB">
              <w:rPr>
                <w:color w:val="000000"/>
                <w:sz w:val="20"/>
                <w:szCs w:val="20"/>
              </w:rPr>
              <w:t>92,5</w:t>
            </w:r>
          </w:p>
        </w:tc>
        <w:tc>
          <w:tcPr>
            <w:tcW w:w="567" w:type="dxa"/>
            <w:shd w:val="clear" w:color="auto" w:fill="auto"/>
            <w:vAlign w:val="center"/>
          </w:tcPr>
          <w:p w14:paraId="7C9AE5CA" w14:textId="77777777" w:rsidR="00A413FA" w:rsidRPr="002469FB" w:rsidRDefault="00A413FA" w:rsidP="002469FB">
            <w:pPr>
              <w:jc w:val="center"/>
              <w:rPr>
                <w:color w:val="000000"/>
                <w:sz w:val="20"/>
                <w:szCs w:val="20"/>
              </w:rPr>
            </w:pPr>
            <w:r w:rsidRPr="002469FB">
              <w:rPr>
                <w:color w:val="000000"/>
                <w:sz w:val="20"/>
                <w:szCs w:val="20"/>
              </w:rPr>
              <w:t>100,0</w:t>
            </w:r>
          </w:p>
        </w:tc>
        <w:tc>
          <w:tcPr>
            <w:tcW w:w="567" w:type="dxa"/>
            <w:shd w:val="clear" w:color="auto" w:fill="auto"/>
            <w:vAlign w:val="center"/>
          </w:tcPr>
          <w:p w14:paraId="5D6E7EFA" w14:textId="77777777" w:rsidR="00A413FA" w:rsidRPr="002469FB" w:rsidRDefault="00A413FA" w:rsidP="002469FB">
            <w:pPr>
              <w:jc w:val="center"/>
              <w:rPr>
                <w:color w:val="000000"/>
                <w:sz w:val="20"/>
                <w:szCs w:val="20"/>
              </w:rPr>
            </w:pPr>
            <w:r w:rsidRPr="002469FB">
              <w:rPr>
                <w:color w:val="000000"/>
                <w:sz w:val="20"/>
                <w:szCs w:val="20"/>
              </w:rPr>
              <w:t>94,5</w:t>
            </w:r>
          </w:p>
        </w:tc>
        <w:tc>
          <w:tcPr>
            <w:tcW w:w="567" w:type="dxa"/>
            <w:shd w:val="clear" w:color="auto" w:fill="auto"/>
            <w:vAlign w:val="center"/>
          </w:tcPr>
          <w:p w14:paraId="730A1BC0" w14:textId="77777777" w:rsidR="00A413FA" w:rsidRPr="002469FB" w:rsidRDefault="00A413FA" w:rsidP="002469FB">
            <w:pPr>
              <w:jc w:val="center"/>
              <w:rPr>
                <w:color w:val="000000"/>
                <w:sz w:val="20"/>
                <w:szCs w:val="20"/>
              </w:rPr>
            </w:pPr>
            <w:r w:rsidRPr="002469FB">
              <w:rPr>
                <w:color w:val="000000"/>
                <w:sz w:val="20"/>
                <w:szCs w:val="20"/>
              </w:rPr>
              <w:t>100,0</w:t>
            </w:r>
          </w:p>
        </w:tc>
        <w:tc>
          <w:tcPr>
            <w:tcW w:w="567" w:type="dxa"/>
            <w:shd w:val="clear" w:color="auto" w:fill="auto"/>
            <w:vAlign w:val="center"/>
          </w:tcPr>
          <w:p w14:paraId="65D79A45" w14:textId="77777777" w:rsidR="00A413FA" w:rsidRPr="002469FB" w:rsidRDefault="00A413FA" w:rsidP="002469FB">
            <w:pPr>
              <w:jc w:val="center"/>
              <w:rPr>
                <w:color w:val="000000"/>
                <w:sz w:val="20"/>
                <w:szCs w:val="20"/>
              </w:rPr>
            </w:pPr>
            <w:r w:rsidRPr="002469FB">
              <w:rPr>
                <w:color w:val="000000"/>
                <w:sz w:val="20"/>
                <w:szCs w:val="20"/>
              </w:rPr>
              <w:t>92,5</w:t>
            </w:r>
          </w:p>
        </w:tc>
        <w:tc>
          <w:tcPr>
            <w:tcW w:w="567" w:type="dxa"/>
            <w:shd w:val="clear" w:color="auto" w:fill="auto"/>
            <w:vAlign w:val="center"/>
          </w:tcPr>
          <w:p w14:paraId="1B463D48" w14:textId="77777777" w:rsidR="00A413FA" w:rsidRPr="002469FB" w:rsidRDefault="00A413FA" w:rsidP="002469FB">
            <w:pPr>
              <w:jc w:val="center"/>
              <w:rPr>
                <w:color w:val="000000"/>
                <w:sz w:val="20"/>
                <w:szCs w:val="20"/>
              </w:rPr>
            </w:pPr>
            <w:r w:rsidRPr="002469FB">
              <w:rPr>
                <w:color w:val="000000"/>
                <w:sz w:val="20"/>
                <w:szCs w:val="20"/>
              </w:rPr>
              <w:t>100,0</w:t>
            </w:r>
          </w:p>
        </w:tc>
        <w:tc>
          <w:tcPr>
            <w:tcW w:w="571" w:type="dxa"/>
            <w:shd w:val="clear" w:color="auto" w:fill="auto"/>
            <w:vAlign w:val="center"/>
          </w:tcPr>
          <w:p w14:paraId="70A9C26E" w14:textId="77777777" w:rsidR="00A413FA" w:rsidRPr="002469FB" w:rsidRDefault="00A413FA" w:rsidP="002469FB">
            <w:pPr>
              <w:jc w:val="center"/>
              <w:rPr>
                <w:color w:val="000000"/>
                <w:sz w:val="20"/>
                <w:szCs w:val="20"/>
              </w:rPr>
            </w:pPr>
            <w:r w:rsidRPr="002469FB">
              <w:rPr>
                <w:color w:val="000000"/>
                <w:sz w:val="20"/>
                <w:szCs w:val="20"/>
              </w:rPr>
              <w:t>100,0</w:t>
            </w:r>
          </w:p>
        </w:tc>
        <w:tc>
          <w:tcPr>
            <w:tcW w:w="567" w:type="dxa"/>
            <w:shd w:val="clear" w:color="auto" w:fill="auto"/>
            <w:vAlign w:val="center"/>
          </w:tcPr>
          <w:p w14:paraId="3B94D68B" w14:textId="77777777" w:rsidR="00A413FA" w:rsidRPr="002469FB" w:rsidRDefault="00A413FA" w:rsidP="002469FB">
            <w:pPr>
              <w:jc w:val="center"/>
              <w:rPr>
                <w:color w:val="000000"/>
                <w:sz w:val="20"/>
                <w:szCs w:val="20"/>
              </w:rPr>
            </w:pPr>
            <w:r w:rsidRPr="002469FB">
              <w:rPr>
                <w:color w:val="000000"/>
                <w:sz w:val="20"/>
                <w:szCs w:val="20"/>
              </w:rPr>
              <w:t>100,0</w:t>
            </w:r>
          </w:p>
        </w:tc>
        <w:tc>
          <w:tcPr>
            <w:tcW w:w="567" w:type="dxa"/>
            <w:shd w:val="clear" w:color="auto" w:fill="auto"/>
            <w:vAlign w:val="center"/>
          </w:tcPr>
          <w:p w14:paraId="57F77194" w14:textId="77777777" w:rsidR="00A413FA" w:rsidRPr="002469FB" w:rsidRDefault="00A413FA" w:rsidP="002469FB">
            <w:pPr>
              <w:jc w:val="center"/>
              <w:rPr>
                <w:color w:val="000000"/>
                <w:sz w:val="20"/>
                <w:szCs w:val="20"/>
              </w:rPr>
            </w:pPr>
            <w:r w:rsidRPr="002469FB">
              <w:rPr>
                <w:color w:val="000000"/>
                <w:sz w:val="20"/>
                <w:szCs w:val="20"/>
              </w:rPr>
              <w:t>98,0</w:t>
            </w:r>
          </w:p>
        </w:tc>
        <w:tc>
          <w:tcPr>
            <w:tcW w:w="567" w:type="dxa"/>
            <w:shd w:val="clear" w:color="auto" w:fill="auto"/>
            <w:vAlign w:val="center"/>
          </w:tcPr>
          <w:p w14:paraId="4ACD27DC" w14:textId="77777777" w:rsidR="00A413FA" w:rsidRPr="002469FB" w:rsidRDefault="00A413FA" w:rsidP="002469FB">
            <w:pPr>
              <w:jc w:val="center"/>
              <w:rPr>
                <w:color w:val="000000"/>
                <w:sz w:val="20"/>
                <w:szCs w:val="20"/>
              </w:rPr>
            </w:pPr>
            <w:r w:rsidRPr="002469FB">
              <w:rPr>
                <w:color w:val="000000"/>
                <w:sz w:val="20"/>
                <w:szCs w:val="20"/>
              </w:rPr>
              <w:t>95,1</w:t>
            </w:r>
          </w:p>
        </w:tc>
        <w:tc>
          <w:tcPr>
            <w:tcW w:w="567" w:type="dxa"/>
            <w:shd w:val="clear" w:color="auto" w:fill="auto"/>
            <w:vAlign w:val="center"/>
          </w:tcPr>
          <w:p w14:paraId="3B7F0EBF" w14:textId="77777777" w:rsidR="00A413FA" w:rsidRPr="002469FB" w:rsidRDefault="00A413FA" w:rsidP="002469FB">
            <w:pPr>
              <w:jc w:val="center"/>
              <w:rPr>
                <w:color w:val="000000"/>
                <w:sz w:val="20"/>
                <w:szCs w:val="20"/>
              </w:rPr>
            </w:pPr>
            <w:r w:rsidRPr="002469FB">
              <w:rPr>
                <w:color w:val="000000"/>
                <w:sz w:val="20"/>
                <w:szCs w:val="20"/>
              </w:rPr>
              <w:t>97,1</w:t>
            </w:r>
          </w:p>
        </w:tc>
        <w:tc>
          <w:tcPr>
            <w:tcW w:w="567" w:type="dxa"/>
            <w:shd w:val="clear" w:color="auto" w:fill="auto"/>
            <w:vAlign w:val="center"/>
          </w:tcPr>
          <w:p w14:paraId="1465777A" w14:textId="77777777" w:rsidR="00A413FA" w:rsidRPr="002469FB" w:rsidRDefault="00A413FA" w:rsidP="002469FB">
            <w:pPr>
              <w:jc w:val="center"/>
              <w:rPr>
                <w:color w:val="000000"/>
                <w:sz w:val="20"/>
                <w:szCs w:val="20"/>
              </w:rPr>
            </w:pPr>
            <w:r w:rsidRPr="002469FB">
              <w:rPr>
                <w:color w:val="000000"/>
                <w:sz w:val="20"/>
                <w:szCs w:val="20"/>
              </w:rPr>
              <w:t>97,6</w:t>
            </w:r>
          </w:p>
        </w:tc>
        <w:tc>
          <w:tcPr>
            <w:tcW w:w="567" w:type="dxa"/>
            <w:shd w:val="clear" w:color="auto" w:fill="auto"/>
            <w:vAlign w:val="center"/>
          </w:tcPr>
          <w:p w14:paraId="13A53EBE" w14:textId="77777777" w:rsidR="00A413FA" w:rsidRPr="002469FB" w:rsidRDefault="00A413FA" w:rsidP="002469FB">
            <w:pPr>
              <w:jc w:val="center"/>
              <w:rPr>
                <w:color w:val="000000"/>
                <w:sz w:val="20"/>
                <w:szCs w:val="20"/>
              </w:rPr>
            </w:pPr>
            <w:r w:rsidRPr="002469FB">
              <w:rPr>
                <w:color w:val="000000"/>
                <w:sz w:val="20"/>
                <w:szCs w:val="20"/>
              </w:rPr>
              <w:t>93,5</w:t>
            </w:r>
          </w:p>
        </w:tc>
        <w:tc>
          <w:tcPr>
            <w:tcW w:w="567" w:type="dxa"/>
            <w:shd w:val="clear" w:color="auto" w:fill="auto"/>
            <w:vAlign w:val="center"/>
          </w:tcPr>
          <w:p w14:paraId="4564B413" w14:textId="77777777" w:rsidR="00A413FA" w:rsidRPr="002469FB" w:rsidRDefault="00A413FA" w:rsidP="002469FB">
            <w:pPr>
              <w:jc w:val="center"/>
              <w:rPr>
                <w:color w:val="000000"/>
                <w:sz w:val="20"/>
                <w:szCs w:val="20"/>
              </w:rPr>
            </w:pPr>
            <w:r w:rsidRPr="002469FB">
              <w:rPr>
                <w:color w:val="000000"/>
                <w:sz w:val="20"/>
                <w:szCs w:val="20"/>
              </w:rPr>
              <w:t>100,0</w:t>
            </w:r>
          </w:p>
        </w:tc>
      </w:tr>
      <w:tr w:rsidR="00A413FA" w:rsidRPr="008E015D" w14:paraId="13FD3B9F" w14:textId="77777777" w:rsidTr="005A6DE2">
        <w:trPr>
          <w:cantSplit/>
          <w:trHeight w:val="206"/>
          <w:jc w:val="center"/>
        </w:trPr>
        <w:tc>
          <w:tcPr>
            <w:tcW w:w="3964" w:type="dxa"/>
            <w:shd w:val="clear" w:color="auto" w:fill="auto"/>
            <w:vAlign w:val="center"/>
          </w:tcPr>
          <w:p w14:paraId="62F3E313" w14:textId="77777777" w:rsidR="00A413FA" w:rsidRPr="002469FB" w:rsidRDefault="00A413FA" w:rsidP="00E020CA">
            <w:pPr>
              <w:rPr>
                <w:sz w:val="20"/>
                <w:szCs w:val="20"/>
              </w:rPr>
            </w:pPr>
            <w:r w:rsidRPr="002469FB">
              <w:rPr>
                <w:sz w:val="20"/>
                <w:szCs w:val="20"/>
              </w:rPr>
              <w:t>Затрудняюсь ответить, отказ от ответа</w:t>
            </w:r>
          </w:p>
        </w:tc>
        <w:tc>
          <w:tcPr>
            <w:tcW w:w="1420" w:type="dxa"/>
            <w:shd w:val="clear" w:color="auto" w:fill="auto"/>
            <w:vAlign w:val="center"/>
          </w:tcPr>
          <w:p w14:paraId="415B4C5C" w14:textId="77777777" w:rsidR="00A413FA" w:rsidRPr="002469FB" w:rsidRDefault="00A413FA" w:rsidP="002469FB">
            <w:pPr>
              <w:jc w:val="center"/>
              <w:rPr>
                <w:color w:val="000000"/>
                <w:sz w:val="20"/>
                <w:szCs w:val="20"/>
              </w:rPr>
            </w:pPr>
            <w:r w:rsidRPr="002469FB">
              <w:rPr>
                <w:color w:val="000000"/>
                <w:sz w:val="20"/>
                <w:szCs w:val="20"/>
              </w:rPr>
              <w:t>2,2</w:t>
            </w:r>
          </w:p>
        </w:tc>
        <w:tc>
          <w:tcPr>
            <w:tcW w:w="850" w:type="dxa"/>
            <w:shd w:val="clear" w:color="auto" w:fill="auto"/>
            <w:vAlign w:val="center"/>
          </w:tcPr>
          <w:p w14:paraId="668D33F2" w14:textId="77777777" w:rsidR="00A413FA" w:rsidRPr="002469FB" w:rsidRDefault="00A413FA" w:rsidP="002469FB">
            <w:pPr>
              <w:jc w:val="center"/>
              <w:rPr>
                <w:color w:val="000000"/>
                <w:sz w:val="20"/>
                <w:szCs w:val="20"/>
              </w:rPr>
            </w:pPr>
            <w:r w:rsidRPr="002469FB">
              <w:rPr>
                <w:color w:val="000000"/>
                <w:sz w:val="20"/>
                <w:szCs w:val="20"/>
              </w:rPr>
              <w:t>5,5</w:t>
            </w:r>
          </w:p>
        </w:tc>
        <w:tc>
          <w:tcPr>
            <w:tcW w:w="567" w:type="dxa"/>
            <w:shd w:val="clear" w:color="auto" w:fill="auto"/>
            <w:vAlign w:val="center"/>
          </w:tcPr>
          <w:p w14:paraId="520EB28A"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18E439FE"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0691814B" w14:textId="77777777" w:rsidR="00A413FA" w:rsidRPr="002469FB" w:rsidRDefault="00A413FA" w:rsidP="002469FB">
            <w:pPr>
              <w:jc w:val="center"/>
              <w:rPr>
                <w:color w:val="000000"/>
                <w:sz w:val="20"/>
                <w:szCs w:val="20"/>
              </w:rPr>
            </w:pPr>
            <w:r w:rsidRPr="002469FB">
              <w:rPr>
                <w:color w:val="000000"/>
                <w:sz w:val="20"/>
                <w:szCs w:val="20"/>
              </w:rPr>
              <w:t>7,5</w:t>
            </w:r>
          </w:p>
        </w:tc>
        <w:tc>
          <w:tcPr>
            <w:tcW w:w="567" w:type="dxa"/>
            <w:shd w:val="clear" w:color="auto" w:fill="auto"/>
            <w:vAlign w:val="center"/>
          </w:tcPr>
          <w:p w14:paraId="1719E0AE"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6CD4329" w14:textId="77777777" w:rsidR="00A413FA" w:rsidRPr="002469FB" w:rsidRDefault="00A413FA" w:rsidP="002469FB">
            <w:pPr>
              <w:jc w:val="center"/>
              <w:rPr>
                <w:color w:val="000000"/>
                <w:sz w:val="20"/>
                <w:szCs w:val="20"/>
              </w:rPr>
            </w:pPr>
            <w:r w:rsidRPr="002469FB">
              <w:rPr>
                <w:color w:val="000000"/>
                <w:sz w:val="20"/>
                <w:szCs w:val="20"/>
              </w:rPr>
              <w:t>5,5</w:t>
            </w:r>
          </w:p>
        </w:tc>
        <w:tc>
          <w:tcPr>
            <w:tcW w:w="567" w:type="dxa"/>
            <w:shd w:val="clear" w:color="auto" w:fill="auto"/>
            <w:vAlign w:val="center"/>
          </w:tcPr>
          <w:p w14:paraId="1B964E78"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704D0B83" w14:textId="77777777" w:rsidR="00A413FA" w:rsidRPr="002469FB" w:rsidRDefault="00A413FA" w:rsidP="002469FB">
            <w:pPr>
              <w:jc w:val="center"/>
              <w:rPr>
                <w:color w:val="000000"/>
                <w:sz w:val="20"/>
                <w:szCs w:val="20"/>
              </w:rPr>
            </w:pPr>
            <w:r w:rsidRPr="002469FB">
              <w:rPr>
                <w:color w:val="000000"/>
                <w:sz w:val="20"/>
                <w:szCs w:val="20"/>
              </w:rPr>
              <w:t>7,5</w:t>
            </w:r>
          </w:p>
        </w:tc>
        <w:tc>
          <w:tcPr>
            <w:tcW w:w="567" w:type="dxa"/>
            <w:shd w:val="clear" w:color="auto" w:fill="auto"/>
            <w:vAlign w:val="center"/>
          </w:tcPr>
          <w:p w14:paraId="56BF8A16" w14:textId="77777777" w:rsidR="00A413FA" w:rsidRPr="002469FB" w:rsidRDefault="00A413FA" w:rsidP="002469FB">
            <w:pPr>
              <w:jc w:val="center"/>
              <w:rPr>
                <w:color w:val="000000"/>
                <w:sz w:val="20"/>
                <w:szCs w:val="20"/>
              </w:rPr>
            </w:pPr>
            <w:r w:rsidRPr="002469FB">
              <w:rPr>
                <w:color w:val="000000"/>
                <w:sz w:val="20"/>
                <w:szCs w:val="20"/>
              </w:rPr>
              <w:t>0,0</w:t>
            </w:r>
          </w:p>
        </w:tc>
        <w:tc>
          <w:tcPr>
            <w:tcW w:w="571" w:type="dxa"/>
            <w:shd w:val="clear" w:color="auto" w:fill="auto"/>
            <w:vAlign w:val="center"/>
          </w:tcPr>
          <w:p w14:paraId="0D21649B"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51D5663"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1880A20" w14:textId="77777777" w:rsidR="00A413FA" w:rsidRPr="002469FB" w:rsidRDefault="00A413FA" w:rsidP="002469FB">
            <w:pPr>
              <w:jc w:val="center"/>
              <w:rPr>
                <w:color w:val="000000"/>
                <w:sz w:val="20"/>
                <w:szCs w:val="20"/>
              </w:rPr>
            </w:pPr>
            <w:r w:rsidRPr="002469FB">
              <w:rPr>
                <w:color w:val="000000"/>
                <w:sz w:val="20"/>
                <w:szCs w:val="20"/>
              </w:rPr>
              <w:t>2,0</w:t>
            </w:r>
          </w:p>
        </w:tc>
        <w:tc>
          <w:tcPr>
            <w:tcW w:w="567" w:type="dxa"/>
            <w:shd w:val="clear" w:color="auto" w:fill="auto"/>
            <w:vAlign w:val="center"/>
          </w:tcPr>
          <w:p w14:paraId="3AF958A0" w14:textId="77777777" w:rsidR="00A413FA" w:rsidRPr="002469FB" w:rsidRDefault="00A413FA" w:rsidP="002469FB">
            <w:pPr>
              <w:jc w:val="center"/>
              <w:rPr>
                <w:color w:val="000000"/>
                <w:sz w:val="20"/>
                <w:szCs w:val="20"/>
              </w:rPr>
            </w:pPr>
            <w:r w:rsidRPr="002469FB">
              <w:rPr>
                <w:color w:val="000000"/>
                <w:sz w:val="20"/>
                <w:szCs w:val="20"/>
              </w:rPr>
              <w:t>4,9</w:t>
            </w:r>
          </w:p>
        </w:tc>
        <w:tc>
          <w:tcPr>
            <w:tcW w:w="567" w:type="dxa"/>
            <w:shd w:val="clear" w:color="auto" w:fill="auto"/>
            <w:vAlign w:val="center"/>
          </w:tcPr>
          <w:p w14:paraId="0AC9B44A" w14:textId="77777777" w:rsidR="00A413FA" w:rsidRPr="002469FB" w:rsidRDefault="00A413FA" w:rsidP="002469FB">
            <w:pPr>
              <w:jc w:val="center"/>
              <w:rPr>
                <w:color w:val="000000"/>
                <w:sz w:val="20"/>
                <w:szCs w:val="20"/>
              </w:rPr>
            </w:pPr>
            <w:r w:rsidRPr="002469FB">
              <w:rPr>
                <w:color w:val="000000"/>
                <w:sz w:val="20"/>
                <w:szCs w:val="20"/>
              </w:rPr>
              <w:t>2,9</w:t>
            </w:r>
          </w:p>
        </w:tc>
        <w:tc>
          <w:tcPr>
            <w:tcW w:w="567" w:type="dxa"/>
            <w:shd w:val="clear" w:color="auto" w:fill="auto"/>
            <w:vAlign w:val="center"/>
          </w:tcPr>
          <w:p w14:paraId="77163D44" w14:textId="77777777" w:rsidR="00A413FA" w:rsidRPr="002469FB" w:rsidRDefault="00A413FA" w:rsidP="002469FB">
            <w:pPr>
              <w:jc w:val="center"/>
              <w:rPr>
                <w:color w:val="000000"/>
                <w:sz w:val="20"/>
                <w:szCs w:val="20"/>
              </w:rPr>
            </w:pPr>
            <w:r w:rsidRPr="002469FB">
              <w:rPr>
                <w:color w:val="000000"/>
                <w:sz w:val="20"/>
                <w:szCs w:val="20"/>
              </w:rPr>
              <w:t>2,4</w:t>
            </w:r>
          </w:p>
        </w:tc>
        <w:tc>
          <w:tcPr>
            <w:tcW w:w="567" w:type="dxa"/>
            <w:shd w:val="clear" w:color="auto" w:fill="auto"/>
            <w:vAlign w:val="center"/>
          </w:tcPr>
          <w:p w14:paraId="2B39575C" w14:textId="77777777" w:rsidR="00A413FA" w:rsidRPr="002469FB" w:rsidRDefault="00A413FA" w:rsidP="002469FB">
            <w:pPr>
              <w:jc w:val="center"/>
              <w:rPr>
                <w:color w:val="000000"/>
                <w:sz w:val="20"/>
                <w:szCs w:val="20"/>
              </w:rPr>
            </w:pPr>
            <w:r w:rsidRPr="002469FB">
              <w:rPr>
                <w:color w:val="000000"/>
                <w:sz w:val="20"/>
                <w:szCs w:val="20"/>
              </w:rPr>
              <w:t>6,5</w:t>
            </w:r>
          </w:p>
        </w:tc>
        <w:tc>
          <w:tcPr>
            <w:tcW w:w="567" w:type="dxa"/>
            <w:shd w:val="clear" w:color="auto" w:fill="auto"/>
            <w:vAlign w:val="center"/>
          </w:tcPr>
          <w:p w14:paraId="51D92F6D"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1042C2C4" w14:textId="77777777" w:rsidTr="00AE67B2">
        <w:trPr>
          <w:cantSplit/>
          <w:trHeight w:val="206"/>
          <w:jc w:val="center"/>
        </w:trPr>
        <w:tc>
          <w:tcPr>
            <w:tcW w:w="15315" w:type="dxa"/>
            <w:gridSpan w:val="19"/>
            <w:shd w:val="clear" w:color="auto" w:fill="auto"/>
            <w:vAlign w:val="center"/>
          </w:tcPr>
          <w:p w14:paraId="74E50020" w14:textId="77777777" w:rsidR="00A413FA" w:rsidRPr="002469FB" w:rsidRDefault="00A413FA" w:rsidP="002469FB">
            <w:pPr>
              <w:jc w:val="center"/>
              <w:rPr>
                <w:b/>
                <w:sz w:val="20"/>
                <w:szCs w:val="20"/>
              </w:rPr>
            </w:pPr>
            <w:r w:rsidRPr="002469FB">
              <w:rPr>
                <w:b/>
                <w:sz w:val="20"/>
                <w:szCs w:val="20"/>
              </w:rPr>
              <w:t>18. Скажите, пожалуйста, какие меры по развитию Вашего предприятия Вы планируете предпринять в течение ближайшего года-двух?</w:t>
            </w:r>
          </w:p>
        </w:tc>
      </w:tr>
      <w:tr w:rsidR="00A413FA" w:rsidRPr="008E015D" w14:paraId="0A009E10" w14:textId="77777777" w:rsidTr="005A6DE2">
        <w:trPr>
          <w:cantSplit/>
          <w:trHeight w:val="206"/>
          <w:jc w:val="center"/>
        </w:trPr>
        <w:tc>
          <w:tcPr>
            <w:tcW w:w="3964" w:type="dxa"/>
            <w:shd w:val="clear" w:color="auto" w:fill="auto"/>
            <w:vAlign w:val="center"/>
          </w:tcPr>
          <w:p w14:paraId="6C36857C" w14:textId="77777777" w:rsidR="00A413FA" w:rsidRPr="002469FB" w:rsidRDefault="00A413FA" w:rsidP="00E020CA">
            <w:pPr>
              <w:rPr>
                <w:sz w:val="20"/>
                <w:szCs w:val="20"/>
              </w:rPr>
            </w:pPr>
            <w:r w:rsidRPr="002469FB">
              <w:rPr>
                <w:sz w:val="20"/>
                <w:szCs w:val="20"/>
              </w:rPr>
              <w:t>Обучение и переподготовка персонала</w:t>
            </w:r>
          </w:p>
        </w:tc>
        <w:tc>
          <w:tcPr>
            <w:tcW w:w="1420" w:type="dxa"/>
            <w:shd w:val="clear" w:color="auto" w:fill="auto"/>
            <w:vAlign w:val="center"/>
          </w:tcPr>
          <w:p w14:paraId="02ABCD4D" w14:textId="77777777" w:rsidR="00A413FA" w:rsidRPr="002469FB" w:rsidRDefault="00A413FA" w:rsidP="002469FB">
            <w:pPr>
              <w:jc w:val="center"/>
              <w:rPr>
                <w:color w:val="000000"/>
                <w:sz w:val="20"/>
                <w:szCs w:val="20"/>
              </w:rPr>
            </w:pPr>
            <w:r w:rsidRPr="002469FB">
              <w:rPr>
                <w:color w:val="000000"/>
                <w:sz w:val="20"/>
                <w:szCs w:val="20"/>
              </w:rPr>
              <w:t>47,6</w:t>
            </w:r>
          </w:p>
        </w:tc>
        <w:tc>
          <w:tcPr>
            <w:tcW w:w="850" w:type="dxa"/>
            <w:shd w:val="clear" w:color="auto" w:fill="auto"/>
            <w:vAlign w:val="center"/>
          </w:tcPr>
          <w:p w14:paraId="13EFC224" w14:textId="77777777" w:rsidR="00A413FA" w:rsidRPr="002469FB" w:rsidRDefault="00A413FA" w:rsidP="002469FB">
            <w:pPr>
              <w:jc w:val="center"/>
              <w:rPr>
                <w:color w:val="000000"/>
                <w:sz w:val="20"/>
                <w:szCs w:val="20"/>
              </w:rPr>
            </w:pPr>
            <w:r w:rsidRPr="002469FB">
              <w:rPr>
                <w:color w:val="000000"/>
                <w:sz w:val="20"/>
                <w:szCs w:val="20"/>
              </w:rPr>
              <w:t>46,6</w:t>
            </w:r>
          </w:p>
        </w:tc>
        <w:tc>
          <w:tcPr>
            <w:tcW w:w="567" w:type="dxa"/>
            <w:shd w:val="clear" w:color="auto" w:fill="auto"/>
            <w:vAlign w:val="center"/>
          </w:tcPr>
          <w:p w14:paraId="6FF79746" w14:textId="77777777" w:rsidR="00A413FA" w:rsidRPr="002469FB" w:rsidRDefault="00A413FA" w:rsidP="002469FB">
            <w:pPr>
              <w:jc w:val="center"/>
              <w:rPr>
                <w:color w:val="000000"/>
                <w:sz w:val="20"/>
                <w:szCs w:val="20"/>
              </w:rPr>
            </w:pPr>
            <w:r w:rsidRPr="002469FB">
              <w:rPr>
                <w:color w:val="000000"/>
                <w:sz w:val="20"/>
                <w:szCs w:val="20"/>
              </w:rPr>
              <w:t>34,5</w:t>
            </w:r>
          </w:p>
        </w:tc>
        <w:tc>
          <w:tcPr>
            <w:tcW w:w="567" w:type="dxa"/>
            <w:shd w:val="clear" w:color="auto" w:fill="auto"/>
            <w:vAlign w:val="center"/>
          </w:tcPr>
          <w:p w14:paraId="0873521E" w14:textId="77777777" w:rsidR="00A413FA" w:rsidRPr="002469FB" w:rsidRDefault="00A413FA" w:rsidP="002469FB">
            <w:pPr>
              <w:jc w:val="center"/>
              <w:rPr>
                <w:color w:val="000000"/>
                <w:sz w:val="20"/>
                <w:szCs w:val="20"/>
              </w:rPr>
            </w:pPr>
            <w:r w:rsidRPr="002469FB">
              <w:rPr>
                <w:color w:val="000000"/>
                <w:sz w:val="20"/>
                <w:szCs w:val="20"/>
              </w:rPr>
              <w:t>100,0</w:t>
            </w:r>
          </w:p>
        </w:tc>
        <w:tc>
          <w:tcPr>
            <w:tcW w:w="572" w:type="dxa"/>
            <w:shd w:val="clear" w:color="auto" w:fill="auto"/>
            <w:vAlign w:val="center"/>
          </w:tcPr>
          <w:p w14:paraId="4B21FBC6" w14:textId="77777777" w:rsidR="00A413FA" w:rsidRPr="002469FB" w:rsidRDefault="00A413FA" w:rsidP="002469FB">
            <w:pPr>
              <w:jc w:val="center"/>
              <w:rPr>
                <w:color w:val="000000"/>
                <w:sz w:val="20"/>
                <w:szCs w:val="20"/>
              </w:rPr>
            </w:pPr>
            <w:r w:rsidRPr="002469FB">
              <w:rPr>
                <w:color w:val="000000"/>
                <w:sz w:val="20"/>
                <w:szCs w:val="20"/>
              </w:rPr>
              <w:t>52,5</w:t>
            </w:r>
          </w:p>
        </w:tc>
        <w:tc>
          <w:tcPr>
            <w:tcW w:w="567" w:type="dxa"/>
            <w:shd w:val="clear" w:color="auto" w:fill="auto"/>
            <w:vAlign w:val="center"/>
          </w:tcPr>
          <w:p w14:paraId="71C4C194" w14:textId="77777777" w:rsidR="00A413FA" w:rsidRPr="002469FB" w:rsidRDefault="00A413FA" w:rsidP="002469FB">
            <w:pPr>
              <w:jc w:val="center"/>
              <w:rPr>
                <w:color w:val="000000"/>
                <w:sz w:val="20"/>
                <w:szCs w:val="20"/>
              </w:rPr>
            </w:pPr>
            <w:r w:rsidRPr="002469FB">
              <w:rPr>
                <w:color w:val="000000"/>
                <w:sz w:val="20"/>
                <w:szCs w:val="20"/>
              </w:rPr>
              <w:t>45,0</w:t>
            </w:r>
          </w:p>
        </w:tc>
        <w:tc>
          <w:tcPr>
            <w:tcW w:w="567" w:type="dxa"/>
            <w:shd w:val="clear" w:color="auto" w:fill="auto"/>
            <w:vAlign w:val="center"/>
          </w:tcPr>
          <w:p w14:paraId="24434520" w14:textId="77777777" w:rsidR="00A413FA" w:rsidRPr="002469FB" w:rsidRDefault="00A413FA" w:rsidP="002469FB">
            <w:pPr>
              <w:jc w:val="center"/>
              <w:rPr>
                <w:color w:val="000000"/>
                <w:sz w:val="20"/>
                <w:szCs w:val="20"/>
              </w:rPr>
            </w:pPr>
            <w:r w:rsidRPr="002469FB">
              <w:rPr>
                <w:color w:val="000000"/>
                <w:sz w:val="20"/>
                <w:szCs w:val="20"/>
              </w:rPr>
              <w:t>58,2</w:t>
            </w:r>
          </w:p>
        </w:tc>
        <w:tc>
          <w:tcPr>
            <w:tcW w:w="567" w:type="dxa"/>
            <w:shd w:val="clear" w:color="auto" w:fill="auto"/>
            <w:vAlign w:val="center"/>
          </w:tcPr>
          <w:p w14:paraId="43BFA7EE" w14:textId="77777777" w:rsidR="00A413FA" w:rsidRPr="002469FB" w:rsidRDefault="00A413FA" w:rsidP="002469FB">
            <w:pPr>
              <w:jc w:val="center"/>
              <w:rPr>
                <w:color w:val="000000"/>
                <w:sz w:val="20"/>
                <w:szCs w:val="20"/>
              </w:rPr>
            </w:pPr>
            <w:r w:rsidRPr="002469FB">
              <w:rPr>
                <w:color w:val="000000"/>
                <w:sz w:val="20"/>
                <w:szCs w:val="20"/>
              </w:rPr>
              <w:t>28,9</w:t>
            </w:r>
          </w:p>
        </w:tc>
        <w:tc>
          <w:tcPr>
            <w:tcW w:w="567" w:type="dxa"/>
            <w:shd w:val="clear" w:color="auto" w:fill="auto"/>
            <w:vAlign w:val="center"/>
          </w:tcPr>
          <w:p w14:paraId="2A9A1DFE" w14:textId="77777777" w:rsidR="00A413FA" w:rsidRPr="002469FB" w:rsidRDefault="00A413FA" w:rsidP="002469FB">
            <w:pPr>
              <w:jc w:val="center"/>
              <w:rPr>
                <w:color w:val="000000"/>
                <w:sz w:val="20"/>
                <w:szCs w:val="20"/>
              </w:rPr>
            </w:pPr>
            <w:r w:rsidRPr="002469FB">
              <w:rPr>
                <w:color w:val="000000"/>
                <w:sz w:val="20"/>
                <w:szCs w:val="20"/>
              </w:rPr>
              <w:t>47,5</w:t>
            </w:r>
          </w:p>
        </w:tc>
        <w:tc>
          <w:tcPr>
            <w:tcW w:w="567" w:type="dxa"/>
            <w:shd w:val="clear" w:color="auto" w:fill="auto"/>
            <w:vAlign w:val="center"/>
          </w:tcPr>
          <w:p w14:paraId="757D6C84" w14:textId="77777777" w:rsidR="00A413FA" w:rsidRPr="002469FB" w:rsidRDefault="00A413FA" w:rsidP="002469FB">
            <w:pPr>
              <w:jc w:val="center"/>
              <w:rPr>
                <w:color w:val="000000"/>
                <w:sz w:val="20"/>
                <w:szCs w:val="20"/>
              </w:rPr>
            </w:pPr>
            <w:r w:rsidRPr="002469FB">
              <w:rPr>
                <w:color w:val="000000"/>
                <w:sz w:val="20"/>
                <w:szCs w:val="20"/>
              </w:rPr>
              <w:t>55,0</w:t>
            </w:r>
          </w:p>
        </w:tc>
        <w:tc>
          <w:tcPr>
            <w:tcW w:w="571" w:type="dxa"/>
            <w:shd w:val="clear" w:color="auto" w:fill="auto"/>
            <w:vAlign w:val="center"/>
          </w:tcPr>
          <w:p w14:paraId="67B8FC96" w14:textId="77777777" w:rsidR="00A413FA" w:rsidRPr="002469FB" w:rsidRDefault="00A413FA" w:rsidP="002469FB">
            <w:pPr>
              <w:jc w:val="center"/>
              <w:rPr>
                <w:color w:val="000000"/>
                <w:sz w:val="20"/>
                <w:szCs w:val="20"/>
              </w:rPr>
            </w:pPr>
            <w:r w:rsidRPr="002469FB">
              <w:rPr>
                <w:color w:val="000000"/>
                <w:sz w:val="20"/>
                <w:szCs w:val="20"/>
              </w:rPr>
              <w:t>70,0</w:t>
            </w:r>
          </w:p>
        </w:tc>
        <w:tc>
          <w:tcPr>
            <w:tcW w:w="567" w:type="dxa"/>
            <w:shd w:val="clear" w:color="auto" w:fill="auto"/>
            <w:vAlign w:val="center"/>
          </w:tcPr>
          <w:p w14:paraId="3EBEF16A"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3E405111" w14:textId="77777777" w:rsidR="00A413FA" w:rsidRPr="002469FB" w:rsidRDefault="00A413FA" w:rsidP="002469FB">
            <w:pPr>
              <w:jc w:val="center"/>
              <w:rPr>
                <w:color w:val="000000"/>
                <w:sz w:val="20"/>
                <w:szCs w:val="20"/>
              </w:rPr>
            </w:pPr>
            <w:r w:rsidRPr="002469FB">
              <w:rPr>
                <w:color w:val="000000"/>
                <w:sz w:val="20"/>
                <w:szCs w:val="20"/>
              </w:rPr>
              <w:t>40,0</w:t>
            </w:r>
          </w:p>
        </w:tc>
        <w:tc>
          <w:tcPr>
            <w:tcW w:w="567" w:type="dxa"/>
            <w:shd w:val="clear" w:color="auto" w:fill="auto"/>
            <w:vAlign w:val="center"/>
          </w:tcPr>
          <w:p w14:paraId="4472BFAF" w14:textId="77777777" w:rsidR="00A413FA" w:rsidRPr="002469FB" w:rsidRDefault="00A413FA" w:rsidP="002469FB">
            <w:pPr>
              <w:jc w:val="center"/>
              <w:rPr>
                <w:color w:val="000000"/>
                <w:sz w:val="20"/>
                <w:szCs w:val="20"/>
              </w:rPr>
            </w:pPr>
            <w:r w:rsidRPr="002469FB">
              <w:rPr>
                <w:color w:val="000000"/>
                <w:sz w:val="20"/>
                <w:szCs w:val="20"/>
              </w:rPr>
              <w:t>51,2</w:t>
            </w:r>
          </w:p>
        </w:tc>
        <w:tc>
          <w:tcPr>
            <w:tcW w:w="567" w:type="dxa"/>
            <w:shd w:val="clear" w:color="auto" w:fill="auto"/>
            <w:vAlign w:val="center"/>
          </w:tcPr>
          <w:p w14:paraId="0130737F" w14:textId="77777777" w:rsidR="00A413FA" w:rsidRPr="002469FB" w:rsidRDefault="00A413FA" w:rsidP="002469FB">
            <w:pPr>
              <w:jc w:val="center"/>
              <w:rPr>
                <w:color w:val="000000"/>
                <w:sz w:val="20"/>
                <w:szCs w:val="20"/>
              </w:rPr>
            </w:pPr>
            <w:r w:rsidRPr="002469FB">
              <w:rPr>
                <w:color w:val="000000"/>
                <w:sz w:val="20"/>
                <w:szCs w:val="20"/>
              </w:rPr>
              <w:t>54,9</w:t>
            </w:r>
          </w:p>
        </w:tc>
        <w:tc>
          <w:tcPr>
            <w:tcW w:w="567" w:type="dxa"/>
            <w:shd w:val="clear" w:color="auto" w:fill="auto"/>
            <w:vAlign w:val="center"/>
          </w:tcPr>
          <w:p w14:paraId="3ACB7739" w14:textId="77777777" w:rsidR="00A413FA" w:rsidRPr="002469FB" w:rsidRDefault="00A413FA" w:rsidP="002469FB">
            <w:pPr>
              <w:jc w:val="center"/>
              <w:rPr>
                <w:color w:val="000000"/>
                <w:sz w:val="20"/>
                <w:szCs w:val="20"/>
              </w:rPr>
            </w:pPr>
            <w:r w:rsidRPr="002469FB">
              <w:rPr>
                <w:color w:val="000000"/>
                <w:sz w:val="20"/>
                <w:szCs w:val="20"/>
              </w:rPr>
              <w:t>47,2</w:t>
            </w:r>
          </w:p>
        </w:tc>
        <w:tc>
          <w:tcPr>
            <w:tcW w:w="567" w:type="dxa"/>
            <w:shd w:val="clear" w:color="auto" w:fill="auto"/>
            <w:vAlign w:val="center"/>
          </w:tcPr>
          <w:p w14:paraId="2AA9A65E"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49602F3A"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4F96EBE1" w14:textId="77777777" w:rsidTr="005A6DE2">
        <w:trPr>
          <w:cantSplit/>
          <w:trHeight w:val="206"/>
          <w:jc w:val="center"/>
        </w:trPr>
        <w:tc>
          <w:tcPr>
            <w:tcW w:w="3964" w:type="dxa"/>
            <w:shd w:val="clear" w:color="auto" w:fill="auto"/>
            <w:vAlign w:val="center"/>
          </w:tcPr>
          <w:p w14:paraId="54BC850F" w14:textId="77777777" w:rsidR="00A413FA" w:rsidRPr="002469FB" w:rsidRDefault="00A413FA" w:rsidP="00E020CA">
            <w:pPr>
              <w:rPr>
                <w:sz w:val="20"/>
                <w:szCs w:val="20"/>
              </w:rPr>
            </w:pPr>
            <w:r w:rsidRPr="002469FB">
              <w:rPr>
                <w:sz w:val="20"/>
                <w:szCs w:val="20"/>
              </w:rPr>
              <w:t>Новые способы продвижения продукции (маркетинговые стратегии)</w:t>
            </w:r>
          </w:p>
        </w:tc>
        <w:tc>
          <w:tcPr>
            <w:tcW w:w="1420" w:type="dxa"/>
            <w:shd w:val="clear" w:color="auto" w:fill="auto"/>
            <w:vAlign w:val="center"/>
          </w:tcPr>
          <w:p w14:paraId="5F496198" w14:textId="77777777" w:rsidR="00A413FA" w:rsidRPr="002469FB" w:rsidRDefault="00A413FA" w:rsidP="002469FB">
            <w:pPr>
              <w:jc w:val="center"/>
              <w:rPr>
                <w:color w:val="000000"/>
                <w:sz w:val="20"/>
                <w:szCs w:val="20"/>
              </w:rPr>
            </w:pPr>
            <w:r w:rsidRPr="002469FB">
              <w:rPr>
                <w:color w:val="000000"/>
                <w:sz w:val="20"/>
                <w:szCs w:val="20"/>
              </w:rPr>
              <w:t>41,0</w:t>
            </w:r>
          </w:p>
        </w:tc>
        <w:tc>
          <w:tcPr>
            <w:tcW w:w="850" w:type="dxa"/>
            <w:shd w:val="clear" w:color="auto" w:fill="auto"/>
            <w:vAlign w:val="center"/>
          </w:tcPr>
          <w:p w14:paraId="1D31F98F" w14:textId="77777777" w:rsidR="00A413FA" w:rsidRPr="002469FB" w:rsidRDefault="00A413FA" w:rsidP="002469FB">
            <w:pPr>
              <w:jc w:val="center"/>
              <w:rPr>
                <w:color w:val="000000"/>
                <w:sz w:val="20"/>
                <w:szCs w:val="20"/>
              </w:rPr>
            </w:pPr>
            <w:r w:rsidRPr="002469FB">
              <w:rPr>
                <w:color w:val="000000"/>
                <w:sz w:val="20"/>
                <w:szCs w:val="20"/>
              </w:rPr>
              <w:t>31,5</w:t>
            </w:r>
          </w:p>
        </w:tc>
        <w:tc>
          <w:tcPr>
            <w:tcW w:w="567" w:type="dxa"/>
            <w:shd w:val="clear" w:color="auto" w:fill="auto"/>
            <w:vAlign w:val="center"/>
          </w:tcPr>
          <w:p w14:paraId="213FA7A9" w14:textId="77777777" w:rsidR="00A413FA" w:rsidRPr="002469FB" w:rsidRDefault="00A413FA" w:rsidP="002469FB">
            <w:pPr>
              <w:jc w:val="center"/>
              <w:rPr>
                <w:color w:val="000000"/>
                <w:sz w:val="20"/>
                <w:szCs w:val="20"/>
              </w:rPr>
            </w:pPr>
            <w:r w:rsidRPr="002469FB">
              <w:rPr>
                <w:color w:val="000000"/>
                <w:sz w:val="20"/>
                <w:szCs w:val="20"/>
              </w:rPr>
              <w:t>38,2</w:t>
            </w:r>
          </w:p>
        </w:tc>
        <w:tc>
          <w:tcPr>
            <w:tcW w:w="567" w:type="dxa"/>
            <w:shd w:val="clear" w:color="auto" w:fill="auto"/>
            <w:vAlign w:val="center"/>
          </w:tcPr>
          <w:p w14:paraId="220FC787"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5266444F"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3857625E"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0B65778F" w14:textId="77777777" w:rsidR="00A413FA" w:rsidRPr="002469FB" w:rsidRDefault="00A413FA" w:rsidP="002469FB">
            <w:pPr>
              <w:jc w:val="center"/>
              <w:rPr>
                <w:color w:val="000000"/>
                <w:sz w:val="20"/>
                <w:szCs w:val="20"/>
              </w:rPr>
            </w:pPr>
            <w:r w:rsidRPr="002469FB">
              <w:rPr>
                <w:color w:val="000000"/>
                <w:sz w:val="20"/>
                <w:szCs w:val="20"/>
              </w:rPr>
              <w:t>50,9</w:t>
            </w:r>
          </w:p>
        </w:tc>
        <w:tc>
          <w:tcPr>
            <w:tcW w:w="567" w:type="dxa"/>
            <w:shd w:val="clear" w:color="auto" w:fill="auto"/>
            <w:vAlign w:val="center"/>
          </w:tcPr>
          <w:p w14:paraId="4EA86065" w14:textId="77777777" w:rsidR="00A413FA" w:rsidRPr="002469FB" w:rsidRDefault="00A413FA" w:rsidP="002469FB">
            <w:pPr>
              <w:jc w:val="center"/>
              <w:rPr>
                <w:color w:val="000000"/>
                <w:sz w:val="20"/>
                <w:szCs w:val="20"/>
              </w:rPr>
            </w:pPr>
            <w:r w:rsidRPr="002469FB">
              <w:rPr>
                <w:color w:val="000000"/>
                <w:sz w:val="20"/>
                <w:szCs w:val="20"/>
              </w:rPr>
              <w:t>73,7</w:t>
            </w:r>
          </w:p>
        </w:tc>
        <w:tc>
          <w:tcPr>
            <w:tcW w:w="567" w:type="dxa"/>
            <w:shd w:val="clear" w:color="auto" w:fill="auto"/>
            <w:vAlign w:val="center"/>
          </w:tcPr>
          <w:p w14:paraId="2C86EC6B" w14:textId="77777777" w:rsidR="00A413FA" w:rsidRPr="002469FB" w:rsidRDefault="00A413FA" w:rsidP="002469FB">
            <w:pPr>
              <w:jc w:val="center"/>
              <w:rPr>
                <w:color w:val="000000"/>
                <w:sz w:val="20"/>
                <w:szCs w:val="20"/>
              </w:rPr>
            </w:pPr>
            <w:r w:rsidRPr="002469FB">
              <w:rPr>
                <w:color w:val="000000"/>
                <w:sz w:val="20"/>
                <w:szCs w:val="20"/>
              </w:rPr>
              <w:t>37,5</w:t>
            </w:r>
          </w:p>
        </w:tc>
        <w:tc>
          <w:tcPr>
            <w:tcW w:w="567" w:type="dxa"/>
            <w:shd w:val="clear" w:color="auto" w:fill="auto"/>
            <w:vAlign w:val="center"/>
          </w:tcPr>
          <w:p w14:paraId="4F2883A9" w14:textId="77777777" w:rsidR="00A413FA" w:rsidRPr="002469FB" w:rsidRDefault="00A413FA" w:rsidP="002469FB">
            <w:pPr>
              <w:jc w:val="center"/>
              <w:rPr>
                <w:color w:val="000000"/>
                <w:sz w:val="20"/>
                <w:szCs w:val="20"/>
              </w:rPr>
            </w:pPr>
            <w:r w:rsidRPr="002469FB">
              <w:rPr>
                <w:color w:val="000000"/>
                <w:sz w:val="20"/>
                <w:szCs w:val="20"/>
              </w:rPr>
              <w:t>32,5</w:t>
            </w:r>
          </w:p>
        </w:tc>
        <w:tc>
          <w:tcPr>
            <w:tcW w:w="571" w:type="dxa"/>
            <w:shd w:val="clear" w:color="auto" w:fill="auto"/>
            <w:vAlign w:val="center"/>
          </w:tcPr>
          <w:p w14:paraId="604FCC79"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7064353E" w14:textId="77777777" w:rsidR="00A413FA" w:rsidRPr="002469FB" w:rsidRDefault="00A413FA" w:rsidP="002469FB">
            <w:pPr>
              <w:jc w:val="center"/>
              <w:rPr>
                <w:color w:val="000000"/>
                <w:sz w:val="20"/>
                <w:szCs w:val="20"/>
              </w:rPr>
            </w:pPr>
            <w:r w:rsidRPr="002469FB">
              <w:rPr>
                <w:color w:val="000000"/>
                <w:sz w:val="20"/>
                <w:szCs w:val="20"/>
              </w:rPr>
              <w:t>18,8</w:t>
            </w:r>
          </w:p>
        </w:tc>
        <w:tc>
          <w:tcPr>
            <w:tcW w:w="567" w:type="dxa"/>
            <w:shd w:val="clear" w:color="auto" w:fill="auto"/>
            <w:vAlign w:val="center"/>
          </w:tcPr>
          <w:p w14:paraId="4F5B6BF5" w14:textId="77777777" w:rsidR="00A413FA" w:rsidRPr="002469FB" w:rsidRDefault="00A413FA" w:rsidP="002469FB">
            <w:pPr>
              <w:jc w:val="center"/>
              <w:rPr>
                <w:color w:val="000000"/>
                <w:sz w:val="20"/>
                <w:szCs w:val="20"/>
              </w:rPr>
            </w:pPr>
            <w:r w:rsidRPr="002469FB">
              <w:rPr>
                <w:color w:val="000000"/>
                <w:sz w:val="20"/>
                <w:szCs w:val="20"/>
              </w:rPr>
              <w:t>35,0</w:t>
            </w:r>
          </w:p>
        </w:tc>
        <w:tc>
          <w:tcPr>
            <w:tcW w:w="567" w:type="dxa"/>
            <w:shd w:val="clear" w:color="auto" w:fill="auto"/>
            <w:vAlign w:val="center"/>
          </w:tcPr>
          <w:p w14:paraId="01496728" w14:textId="77777777" w:rsidR="00A413FA" w:rsidRPr="002469FB" w:rsidRDefault="00A413FA" w:rsidP="002469FB">
            <w:pPr>
              <w:jc w:val="center"/>
              <w:rPr>
                <w:color w:val="000000"/>
                <w:sz w:val="20"/>
                <w:szCs w:val="20"/>
              </w:rPr>
            </w:pPr>
            <w:r w:rsidRPr="002469FB">
              <w:rPr>
                <w:color w:val="000000"/>
                <w:sz w:val="20"/>
                <w:szCs w:val="20"/>
              </w:rPr>
              <w:t>42,7</w:t>
            </w:r>
          </w:p>
        </w:tc>
        <w:tc>
          <w:tcPr>
            <w:tcW w:w="567" w:type="dxa"/>
            <w:shd w:val="clear" w:color="auto" w:fill="auto"/>
            <w:vAlign w:val="center"/>
          </w:tcPr>
          <w:p w14:paraId="78071224" w14:textId="77777777" w:rsidR="00A413FA" w:rsidRPr="002469FB" w:rsidRDefault="00A413FA" w:rsidP="002469FB">
            <w:pPr>
              <w:jc w:val="center"/>
              <w:rPr>
                <w:color w:val="000000"/>
                <w:sz w:val="20"/>
                <w:szCs w:val="20"/>
              </w:rPr>
            </w:pPr>
            <w:r w:rsidRPr="002469FB">
              <w:rPr>
                <w:color w:val="000000"/>
                <w:sz w:val="20"/>
                <w:szCs w:val="20"/>
              </w:rPr>
              <w:t>42,2</w:t>
            </w:r>
          </w:p>
        </w:tc>
        <w:tc>
          <w:tcPr>
            <w:tcW w:w="567" w:type="dxa"/>
            <w:shd w:val="clear" w:color="auto" w:fill="auto"/>
            <w:vAlign w:val="center"/>
          </w:tcPr>
          <w:p w14:paraId="424FDA27" w14:textId="77777777" w:rsidR="00A413FA" w:rsidRPr="002469FB" w:rsidRDefault="00A413FA" w:rsidP="002469FB">
            <w:pPr>
              <w:jc w:val="center"/>
              <w:rPr>
                <w:color w:val="000000"/>
                <w:sz w:val="20"/>
                <w:szCs w:val="20"/>
              </w:rPr>
            </w:pPr>
            <w:r w:rsidRPr="002469FB">
              <w:rPr>
                <w:color w:val="000000"/>
                <w:sz w:val="20"/>
                <w:szCs w:val="20"/>
              </w:rPr>
              <w:t>39,2</w:t>
            </w:r>
          </w:p>
        </w:tc>
        <w:tc>
          <w:tcPr>
            <w:tcW w:w="567" w:type="dxa"/>
            <w:shd w:val="clear" w:color="auto" w:fill="auto"/>
            <w:vAlign w:val="center"/>
          </w:tcPr>
          <w:p w14:paraId="0C70DEEA" w14:textId="77777777" w:rsidR="00A413FA" w:rsidRPr="002469FB" w:rsidRDefault="00A413FA" w:rsidP="002469FB">
            <w:pPr>
              <w:jc w:val="center"/>
              <w:rPr>
                <w:color w:val="000000"/>
                <w:sz w:val="20"/>
                <w:szCs w:val="20"/>
              </w:rPr>
            </w:pPr>
            <w:r w:rsidRPr="002469FB">
              <w:rPr>
                <w:color w:val="000000"/>
                <w:sz w:val="20"/>
                <w:szCs w:val="20"/>
              </w:rPr>
              <w:t>32,6</w:t>
            </w:r>
          </w:p>
        </w:tc>
        <w:tc>
          <w:tcPr>
            <w:tcW w:w="567" w:type="dxa"/>
            <w:shd w:val="clear" w:color="auto" w:fill="auto"/>
            <w:vAlign w:val="center"/>
          </w:tcPr>
          <w:p w14:paraId="61247B31" w14:textId="77777777" w:rsidR="00A413FA" w:rsidRPr="002469FB" w:rsidRDefault="00A413FA" w:rsidP="002469FB">
            <w:pPr>
              <w:jc w:val="center"/>
              <w:rPr>
                <w:color w:val="000000"/>
                <w:sz w:val="20"/>
                <w:szCs w:val="20"/>
              </w:rPr>
            </w:pPr>
            <w:r w:rsidRPr="002469FB">
              <w:rPr>
                <w:color w:val="000000"/>
                <w:sz w:val="20"/>
                <w:szCs w:val="20"/>
              </w:rPr>
              <w:t>75,0</w:t>
            </w:r>
          </w:p>
        </w:tc>
      </w:tr>
      <w:tr w:rsidR="00A413FA" w:rsidRPr="008E015D" w14:paraId="1B811F4F" w14:textId="77777777" w:rsidTr="005A6DE2">
        <w:trPr>
          <w:cantSplit/>
          <w:trHeight w:val="206"/>
          <w:jc w:val="center"/>
        </w:trPr>
        <w:tc>
          <w:tcPr>
            <w:tcW w:w="3964" w:type="dxa"/>
            <w:shd w:val="clear" w:color="auto" w:fill="auto"/>
            <w:vAlign w:val="center"/>
          </w:tcPr>
          <w:p w14:paraId="6BE3F1D9" w14:textId="77777777" w:rsidR="00A413FA" w:rsidRPr="002469FB" w:rsidRDefault="00A413FA" w:rsidP="00E020CA">
            <w:pPr>
              <w:rPr>
                <w:sz w:val="20"/>
                <w:szCs w:val="20"/>
              </w:rPr>
            </w:pPr>
            <w:r w:rsidRPr="002469FB">
              <w:rPr>
                <w:sz w:val="20"/>
                <w:szCs w:val="20"/>
              </w:rPr>
              <w:t>Приобретение оборудования</w:t>
            </w:r>
          </w:p>
        </w:tc>
        <w:tc>
          <w:tcPr>
            <w:tcW w:w="1420" w:type="dxa"/>
            <w:shd w:val="clear" w:color="auto" w:fill="auto"/>
            <w:vAlign w:val="center"/>
          </w:tcPr>
          <w:p w14:paraId="22C20D3E" w14:textId="77777777" w:rsidR="00A413FA" w:rsidRPr="002469FB" w:rsidRDefault="00A413FA" w:rsidP="002469FB">
            <w:pPr>
              <w:jc w:val="center"/>
              <w:rPr>
                <w:color w:val="000000"/>
                <w:sz w:val="20"/>
                <w:szCs w:val="20"/>
              </w:rPr>
            </w:pPr>
            <w:r w:rsidRPr="002469FB">
              <w:rPr>
                <w:color w:val="000000"/>
                <w:sz w:val="20"/>
                <w:szCs w:val="20"/>
              </w:rPr>
              <w:t>25,1</w:t>
            </w:r>
          </w:p>
        </w:tc>
        <w:tc>
          <w:tcPr>
            <w:tcW w:w="850" w:type="dxa"/>
            <w:shd w:val="clear" w:color="auto" w:fill="auto"/>
            <w:vAlign w:val="center"/>
          </w:tcPr>
          <w:p w14:paraId="0982BD4C" w14:textId="77777777" w:rsidR="00A413FA" w:rsidRPr="002469FB" w:rsidRDefault="00A413FA" w:rsidP="002469FB">
            <w:pPr>
              <w:jc w:val="center"/>
              <w:rPr>
                <w:color w:val="000000"/>
                <w:sz w:val="20"/>
                <w:szCs w:val="20"/>
              </w:rPr>
            </w:pPr>
            <w:r w:rsidRPr="002469FB">
              <w:rPr>
                <w:color w:val="000000"/>
                <w:sz w:val="20"/>
                <w:szCs w:val="20"/>
              </w:rPr>
              <w:t>20,5</w:t>
            </w:r>
          </w:p>
        </w:tc>
        <w:tc>
          <w:tcPr>
            <w:tcW w:w="567" w:type="dxa"/>
            <w:shd w:val="clear" w:color="auto" w:fill="auto"/>
            <w:vAlign w:val="center"/>
          </w:tcPr>
          <w:p w14:paraId="77A4C1CE" w14:textId="77777777" w:rsidR="00A413FA" w:rsidRPr="002469FB" w:rsidRDefault="00A413FA" w:rsidP="002469FB">
            <w:pPr>
              <w:jc w:val="center"/>
              <w:rPr>
                <w:color w:val="000000"/>
                <w:sz w:val="20"/>
                <w:szCs w:val="20"/>
              </w:rPr>
            </w:pPr>
            <w:r w:rsidRPr="002469FB">
              <w:rPr>
                <w:color w:val="000000"/>
                <w:sz w:val="20"/>
                <w:szCs w:val="20"/>
              </w:rPr>
              <w:t>21,8</w:t>
            </w:r>
          </w:p>
        </w:tc>
        <w:tc>
          <w:tcPr>
            <w:tcW w:w="567" w:type="dxa"/>
            <w:shd w:val="clear" w:color="auto" w:fill="auto"/>
            <w:vAlign w:val="center"/>
          </w:tcPr>
          <w:p w14:paraId="06ABFAB2"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0EBD1FB6" w14:textId="77777777" w:rsidR="00A413FA" w:rsidRPr="002469FB" w:rsidRDefault="00A413FA" w:rsidP="002469FB">
            <w:pPr>
              <w:jc w:val="center"/>
              <w:rPr>
                <w:color w:val="000000"/>
                <w:sz w:val="20"/>
                <w:szCs w:val="20"/>
              </w:rPr>
            </w:pPr>
            <w:r w:rsidRPr="002469FB">
              <w:rPr>
                <w:color w:val="000000"/>
                <w:sz w:val="20"/>
                <w:szCs w:val="20"/>
              </w:rPr>
              <w:t>17,5</w:t>
            </w:r>
          </w:p>
        </w:tc>
        <w:tc>
          <w:tcPr>
            <w:tcW w:w="567" w:type="dxa"/>
            <w:shd w:val="clear" w:color="auto" w:fill="auto"/>
            <w:vAlign w:val="center"/>
          </w:tcPr>
          <w:p w14:paraId="08764091" w14:textId="77777777" w:rsidR="00A413FA" w:rsidRPr="002469FB" w:rsidRDefault="00A413FA" w:rsidP="002469FB">
            <w:pPr>
              <w:jc w:val="center"/>
              <w:rPr>
                <w:color w:val="000000"/>
                <w:sz w:val="20"/>
                <w:szCs w:val="20"/>
              </w:rPr>
            </w:pPr>
            <w:r w:rsidRPr="002469FB">
              <w:rPr>
                <w:color w:val="000000"/>
                <w:sz w:val="20"/>
                <w:szCs w:val="20"/>
              </w:rPr>
              <w:t>35,0</w:t>
            </w:r>
          </w:p>
        </w:tc>
        <w:tc>
          <w:tcPr>
            <w:tcW w:w="567" w:type="dxa"/>
            <w:shd w:val="clear" w:color="auto" w:fill="auto"/>
            <w:vAlign w:val="center"/>
          </w:tcPr>
          <w:p w14:paraId="3B97BE09" w14:textId="77777777" w:rsidR="00A413FA" w:rsidRPr="002469FB" w:rsidRDefault="00A413FA" w:rsidP="002469FB">
            <w:pPr>
              <w:jc w:val="center"/>
              <w:rPr>
                <w:color w:val="000000"/>
                <w:sz w:val="20"/>
                <w:szCs w:val="20"/>
              </w:rPr>
            </w:pPr>
            <w:r w:rsidRPr="002469FB">
              <w:rPr>
                <w:color w:val="000000"/>
                <w:sz w:val="20"/>
                <w:szCs w:val="20"/>
              </w:rPr>
              <w:t>5,5</w:t>
            </w:r>
          </w:p>
        </w:tc>
        <w:tc>
          <w:tcPr>
            <w:tcW w:w="567" w:type="dxa"/>
            <w:shd w:val="clear" w:color="auto" w:fill="auto"/>
            <w:vAlign w:val="center"/>
          </w:tcPr>
          <w:p w14:paraId="4762446C" w14:textId="77777777" w:rsidR="00A413FA" w:rsidRPr="002469FB" w:rsidRDefault="00A413FA" w:rsidP="002469FB">
            <w:pPr>
              <w:jc w:val="center"/>
              <w:rPr>
                <w:color w:val="000000"/>
                <w:sz w:val="20"/>
                <w:szCs w:val="20"/>
              </w:rPr>
            </w:pPr>
            <w:r w:rsidRPr="002469FB">
              <w:rPr>
                <w:color w:val="000000"/>
                <w:sz w:val="20"/>
                <w:szCs w:val="20"/>
              </w:rPr>
              <w:t>28,9</w:t>
            </w:r>
          </w:p>
        </w:tc>
        <w:tc>
          <w:tcPr>
            <w:tcW w:w="567" w:type="dxa"/>
            <w:shd w:val="clear" w:color="auto" w:fill="auto"/>
            <w:vAlign w:val="center"/>
          </w:tcPr>
          <w:p w14:paraId="1FE7C551" w14:textId="77777777" w:rsidR="00A413FA" w:rsidRPr="002469FB" w:rsidRDefault="00A413FA" w:rsidP="002469FB">
            <w:pPr>
              <w:jc w:val="center"/>
              <w:rPr>
                <w:color w:val="000000"/>
                <w:sz w:val="20"/>
                <w:szCs w:val="20"/>
              </w:rPr>
            </w:pPr>
            <w:r w:rsidRPr="002469FB">
              <w:rPr>
                <w:color w:val="000000"/>
                <w:sz w:val="20"/>
                <w:szCs w:val="20"/>
              </w:rPr>
              <w:t>35,0</w:t>
            </w:r>
          </w:p>
        </w:tc>
        <w:tc>
          <w:tcPr>
            <w:tcW w:w="567" w:type="dxa"/>
            <w:shd w:val="clear" w:color="auto" w:fill="auto"/>
            <w:vAlign w:val="center"/>
          </w:tcPr>
          <w:p w14:paraId="1989855A" w14:textId="77777777" w:rsidR="00A413FA" w:rsidRPr="002469FB" w:rsidRDefault="00A413FA" w:rsidP="002469FB">
            <w:pPr>
              <w:jc w:val="center"/>
              <w:rPr>
                <w:color w:val="000000"/>
                <w:sz w:val="20"/>
                <w:szCs w:val="20"/>
              </w:rPr>
            </w:pPr>
            <w:r w:rsidRPr="002469FB">
              <w:rPr>
                <w:color w:val="000000"/>
                <w:sz w:val="20"/>
                <w:szCs w:val="20"/>
              </w:rPr>
              <w:t>45,0</w:t>
            </w:r>
          </w:p>
        </w:tc>
        <w:tc>
          <w:tcPr>
            <w:tcW w:w="571" w:type="dxa"/>
            <w:shd w:val="clear" w:color="auto" w:fill="auto"/>
            <w:vAlign w:val="center"/>
          </w:tcPr>
          <w:p w14:paraId="4BCD87C4"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26DE3B47" w14:textId="77777777" w:rsidR="00A413FA" w:rsidRPr="002469FB" w:rsidRDefault="00A413FA" w:rsidP="002469FB">
            <w:pPr>
              <w:jc w:val="center"/>
              <w:rPr>
                <w:color w:val="000000"/>
                <w:sz w:val="20"/>
                <w:szCs w:val="20"/>
              </w:rPr>
            </w:pPr>
            <w:r w:rsidRPr="002469FB">
              <w:rPr>
                <w:color w:val="000000"/>
                <w:sz w:val="20"/>
                <w:szCs w:val="20"/>
              </w:rPr>
              <w:t>31,3</w:t>
            </w:r>
          </w:p>
        </w:tc>
        <w:tc>
          <w:tcPr>
            <w:tcW w:w="567" w:type="dxa"/>
            <w:shd w:val="clear" w:color="auto" w:fill="auto"/>
            <w:vAlign w:val="center"/>
          </w:tcPr>
          <w:p w14:paraId="3694DACD" w14:textId="77777777" w:rsidR="00A413FA" w:rsidRPr="002469FB" w:rsidRDefault="00A413FA" w:rsidP="002469FB">
            <w:pPr>
              <w:jc w:val="center"/>
              <w:rPr>
                <w:color w:val="000000"/>
                <w:sz w:val="20"/>
                <w:szCs w:val="20"/>
              </w:rPr>
            </w:pPr>
            <w:r w:rsidRPr="002469FB">
              <w:rPr>
                <w:color w:val="000000"/>
                <w:sz w:val="20"/>
                <w:szCs w:val="20"/>
              </w:rPr>
              <w:t>19,0</w:t>
            </w:r>
          </w:p>
        </w:tc>
        <w:tc>
          <w:tcPr>
            <w:tcW w:w="567" w:type="dxa"/>
            <w:shd w:val="clear" w:color="auto" w:fill="auto"/>
            <w:vAlign w:val="center"/>
          </w:tcPr>
          <w:p w14:paraId="079AB34F" w14:textId="77777777" w:rsidR="00A413FA" w:rsidRPr="002469FB" w:rsidRDefault="00A413FA" w:rsidP="002469FB">
            <w:pPr>
              <w:jc w:val="center"/>
              <w:rPr>
                <w:color w:val="000000"/>
                <w:sz w:val="20"/>
                <w:szCs w:val="20"/>
              </w:rPr>
            </w:pPr>
            <w:r w:rsidRPr="002469FB">
              <w:rPr>
                <w:color w:val="000000"/>
                <w:sz w:val="20"/>
                <w:szCs w:val="20"/>
              </w:rPr>
              <w:t>25,6</w:t>
            </w:r>
          </w:p>
        </w:tc>
        <w:tc>
          <w:tcPr>
            <w:tcW w:w="567" w:type="dxa"/>
            <w:shd w:val="clear" w:color="auto" w:fill="auto"/>
            <w:vAlign w:val="center"/>
          </w:tcPr>
          <w:p w14:paraId="54DD8017" w14:textId="77777777" w:rsidR="00A413FA" w:rsidRPr="002469FB" w:rsidRDefault="00A413FA" w:rsidP="002469FB">
            <w:pPr>
              <w:jc w:val="center"/>
              <w:rPr>
                <w:color w:val="000000"/>
                <w:sz w:val="20"/>
                <w:szCs w:val="20"/>
              </w:rPr>
            </w:pPr>
            <w:r w:rsidRPr="002469FB">
              <w:rPr>
                <w:color w:val="000000"/>
                <w:sz w:val="20"/>
                <w:szCs w:val="20"/>
              </w:rPr>
              <w:t>26,5</w:t>
            </w:r>
          </w:p>
        </w:tc>
        <w:tc>
          <w:tcPr>
            <w:tcW w:w="567" w:type="dxa"/>
            <w:shd w:val="clear" w:color="auto" w:fill="auto"/>
            <w:vAlign w:val="center"/>
          </w:tcPr>
          <w:p w14:paraId="5087DA81" w14:textId="77777777" w:rsidR="00A413FA" w:rsidRPr="002469FB" w:rsidRDefault="00A413FA" w:rsidP="002469FB">
            <w:pPr>
              <w:jc w:val="center"/>
              <w:rPr>
                <w:color w:val="000000"/>
                <w:sz w:val="20"/>
                <w:szCs w:val="20"/>
              </w:rPr>
            </w:pPr>
            <w:r w:rsidRPr="002469FB">
              <w:rPr>
                <w:color w:val="000000"/>
                <w:sz w:val="20"/>
                <w:szCs w:val="20"/>
              </w:rPr>
              <w:t>21,6</w:t>
            </w:r>
          </w:p>
        </w:tc>
        <w:tc>
          <w:tcPr>
            <w:tcW w:w="567" w:type="dxa"/>
            <w:shd w:val="clear" w:color="auto" w:fill="auto"/>
            <w:vAlign w:val="center"/>
          </w:tcPr>
          <w:p w14:paraId="06D67323" w14:textId="77777777" w:rsidR="00A413FA" w:rsidRPr="002469FB" w:rsidRDefault="00A413FA" w:rsidP="002469FB">
            <w:pPr>
              <w:jc w:val="center"/>
              <w:rPr>
                <w:color w:val="000000"/>
                <w:sz w:val="20"/>
                <w:szCs w:val="20"/>
              </w:rPr>
            </w:pPr>
            <w:r w:rsidRPr="002469FB">
              <w:rPr>
                <w:color w:val="000000"/>
                <w:sz w:val="20"/>
                <w:szCs w:val="20"/>
              </w:rPr>
              <w:t>37,0</w:t>
            </w:r>
          </w:p>
        </w:tc>
        <w:tc>
          <w:tcPr>
            <w:tcW w:w="567" w:type="dxa"/>
            <w:shd w:val="clear" w:color="auto" w:fill="auto"/>
            <w:vAlign w:val="center"/>
          </w:tcPr>
          <w:p w14:paraId="6C0BCB3F"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6E1FEAB5" w14:textId="77777777" w:rsidTr="005A6DE2">
        <w:trPr>
          <w:cantSplit/>
          <w:trHeight w:val="206"/>
          <w:jc w:val="center"/>
        </w:trPr>
        <w:tc>
          <w:tcPr>
            <w:tcW w:w="3964" w:type="dxa"/>
            <w:shd w:val="clear" w:color="auto" w:fill="auto"/>
            <w:vAlign w:val="center"/>
          </w:tcPr>
          <w:p w14:paraId="439AD112" w14:textId="77777777" w:rsidR="00A413FA" w:rsidRPr="002469FB" w:rsidRDefault="00A413FA" w:rsidP="00E020CA">
            <w:pPr>
              <w:rPr>
                <w:sz w:val="20"/>
                <w:szCs w:val="20"/>
              </w:rPr>
            </w:pPr>
            <w:r w:rsidRPr="002469FB">
              <w:rPr>
                <w:sz w:val="20"/>
                <w:szCs w:val="20"/>
              </w:rPr>
              <w:t>Внедрение систем и средств автоматизации производства</w:t>
            </w:r>
          </w:p>
        </w:tc>
        <w:tc>
          <w:tcPr>
            <w:tcW w:w="1420" w:type="dxa"/>
            <w:shd w:val="clear" w:color="auto" w:fill="auto"/>
            <w:vAlign w:val="center"/>
          </w:tcPr>
          <w:p w14:paraId="2553824C" w14:textId="77777777" w:rsidR="00A413FA" w:rsidRPr="002469FB" w:rsidRDefault="00A413FA" w:rsidP="002469FB">
            <w:pPr>
              <w:jc w:val="center"/>
              <w:rPr>
                <w:color w:val="000000"/>
                <w:sz w:val="20"/>
                <w:szCs w:val="20"/>
              </w:rPr>
            </w:pPr>
            <w:r w:rsidRPr="002469FB">
              <w:rPr>
                <w:color w:val="000000"/>
                <w:sz w:val="20"/>
                <w:szCs w:val="20"/>
              </w:rPr>
              <w:t>11,5</w:t>
            </w:r>
          </w:p>
        </w:tc>
        <w:tc>
          <w:tcPr>
            <w:tcW w:w="850" w:type="dxa"/>
            <w:shd w:val="clear" w:color="auto" w:fill="auto"/>
            <w:vAlign w:val="center"/>
          </w:tcPr>
          <w:p w14:paraId="0FBA6086" w14:textId="77777777" w:rsidR="00A413FA" w:rsidRPr="002469FB" w:rsidRDefault="00A413FA" w:rsidP="002469FB">
            <w:pPr>
              <w:jc w:val="center"/>
              <w:rPr>
                <w:color w:val="000000"/>
                <w:sz w:val="20"/>
                <w:szCs w:val="20"/>
              </w:rPr>
            </w:pPr>
            <w:r w:rsidRPr="002469FB">
              <w:rPr>
                <w:color w:val="000000"/>
                <w:sz w:val="20"/>
                <w:szCs w:val="20"/>
              </w:rPr>
              <w:t>13,7</w:t>
            </w:r>
          </w:p>
        </w:tc>
        <w:tc>
          <w:tcPr>
            <w:tcW w:w="567" w:type="dxa"/>
            <w:shd w:val="clear" w:color="auto" w:fill="auto"/>
            <w:vAlign w:val="center"/>
          </w:tcPr>
          <w:p w14:paraId="7C15B005" w14:textId="77777777" w:rsidR="00A413FA" w:rsidRPr="002469FB" w:rsidRDefault="00A413FA" w:rsidP="002469FB">
            <w:pPr>
              <w:jc w:val="center"/>
              <w:rPr>
                <w:color w:val="000000"/>
                <w:sz w:val="20"/>
                <w:szCs w:val="20"/>
              </w:rPr>
            </w:pPr>
            <w:r w:rsidRPr="002469FB">
              <w:rPr>
                <w:color w:val="000000"/>
                <w:sz w:val="20"/>
                <w:szCs w:val="20"/>
              </w:rPr>
              <w:t>34,5</w:t>
            </w:r>
          </w:p>
        </w:tc>
        <w:tc>
          <w:tcPr>
            <w:tcW w:w="567" w:type="dxa"/>
            <w:shd w:val="clear" w:color="auto" w:fill="auto"/>
            <w:vAlign w:val="center"/>
          </w:tcPr>
          <w:p w14:paraId="670EAA9F"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38B48AE0"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140898C"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23E96EFE"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4D53C36A"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217CA73E" w14:textId="77777777" w:rsidR="00A413FA" w:rsidRPr="002469FB" w:rsidRDefault="00A413FA" w:rsidP="002469FB">
            <w:pPr>
              <w:jc w:val="center"/>
              <w:rPr>
                <w:color w:val="000000"/>
                <w:sz w:val="20"/>
                <w:szCs w:val="20"/>
              </w:rPr>
            </w:pPr>
            <w:r w:rsidRPr="002469FB">
              <w:rPr>
                <w:color w:val="000000"/>
                <w:sz w:val="20"/>
                <w:szCs w:val="20"/>
              </w:rPr>
              <w:t>22,5</w:t>
            </w:r>
          </w:p>
        </w:tc>
        <w:tc>
          <w:tcPr>
            <w:tcW w:w="567" w:type="dxa"/>
            <w:shd w:val="clear" w:color="auto" w:fill="auto"/>
            <w:vAlign w:val="center"/>
          </w:tcPr>
          <w:p w14:paraId="4628BCB5" w14:textId="77777777" w:rsidR="00A413FA" w:rsidRPr="002469FB" w:rsidRDefault="00A413FA" w:rsidP="002469FB">
            <w:pPr>
              <w:jc w:val="center"/>
              <w:rPr>
                <w:color w:val="000000"/>
                <w:sz w:val="20"/>
                <w:szCs w:val="20"/>
              </w:rPr>
            </w:pPr>
            <w:r w:rsidRPr="002469FB">
              <w:rPr>
                <w:color w:val="000000"/>
                <w:sz w:val="20"/>
                <w:szCs w:val="20"/>
              </w:rPr>
              <w:t>12,5</w:t>
            </w:r>
          </w:p>
        </w:tc>
        <w:tc>
          <w:tcPr>
            <w:tcW w:w="571" w:type="dxa"/>
            <w:shd w:val="clear" w:color="auto" w:fill="auto"/>
            <w:vAlign w:val="center"/>
          </w:tcPr>
          <w:p w14:paraId="23DC34A9"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1DD071E" w14:textId="77777777" w:rsidR="00A413FA" w:rsidRPr="002469FB" w:rsidRDefault="00A413FA" w:rsidP="002469FB">
            <w:pPr>
              <w:jc w:val="center"/>
              <w:rPr>
                <w:color w:val="000000"/>
                <w:sz w:val="20"/>
                <w:szCs w:val="20"/>
              </w:rPr>
            </w:pPr>
            <w:r w:rsidRPr="002469FB">
              <w:rPr>
                <w:color w:val="000000"/>
                <w:sz w:val="20"/>
                <w:szCs w:val="20"/>
              </w:rPr>
              <w:t>18,8</w:t>
            </w:r>
          </w:p>
        </w:tc>
        <w:tc>
          <w:tcPr>
            <w:tcW w:w="567" w:type="dxa"/>
            <w:shd w:val="clear" w:color="auto" w:fill="auto"/>
            <w:vAlign w:val="center"/>
          </w:tcPr>
          <w:p w14:paraId="2766EDEE" w14:textId="77777777" w:rsidR="00A413FA" w:rsidRPr="002469FB" w:rsidRDefault="00A413FA" w:rsidP="002469FB">
            <w:pPr>
              <w:jc w:val="center"/>
              <w:rPr>
                <w:color w:val="000000"/>
                <w:sz w:val="20"/>
                <w:szCs w:val="20"/>
              </w:rPr>
            </w:pPr>
            <w:r w:rsidRPr="002469FB">
              <w:rPr>
                <w:color w:val="000000"/>
                <w:sz w:val="20"/>
                <w:szCs w:val="20"/>
              </w:rPr>
              <w:t>17,0</w:t>
            </w:r>
          </w:p>
        </w:tc>
        <w:tc>
          <w:tcPr>
            <w:tcW w:w="567" w:type="dxa"/>
            <w:shd w:val="clear" w:color="auto" w:fill="auto"/>
            <w:vAlign w:val="center"/>
          </w:tcPr>
          <w:p w14:paraId="32C289BF" w14:textId="77777777" w:rsidR="00A413FA" w:rsidRPr="002469FB" w:rsidRDefault="00A413FA" w:rsidP="002469FB">
            <w:pPr>
              <w:jc w:val="center"/>
              <w:rPr>
                <w:color w:val="000000"/>
                <w:sz w:val="20"/>
                <w:szCs w:val="20"/>
              </w:rPr>
            </w:pPr>
            <w:r w:rsidRPr="002469FB">
              <w:rPr>
                <w:color w:val="000000"/>
                <w:sz w:val="20"/>
                <w:szCs w:val="20"/>
              </w:rPr>
              <w:t>8,5</w:t>
            </w:r>
          </w:p>
        </w:tc>
        <w:tc>
          <w:tcPr>
            <w:tcW w:w="567" w:type="dxa"/>
            <w:shd w:val="clear" w:color="auto" w:fill="auto"/>
            <w:vAlign w:val="center"/>
          </w:tcPr>
          <w:p w14:paraId="6C2B2665" w14:textId="77777777" w:rsidR="00A413FA" w:rsidRPr="002469FB" w:rsidRDefault="00A413FA" w:rsidP="002469FB">
            <w:pPr>
              <w:jc w:val="center"/>
              <w:rPr>
                <w:color w:val="000000"/>
                <w:sz w:val="20"/>
                <w:szCs w:val="20"/>
              </w:rPr>
            </w:pPr>
            <w:r w:rsidRPr="002469FB">
              <w:rPr>
                <w:color w:val="000000"/>
                <w:sz w:val="20"/>
                <w:szCs w:val="20"/>
              </w:rPr>
              <w:t>8,8</w:t>
            </w:r>
          </w:p>
        </w:tc>
        <w:tc>
          <w:tcPr>
            <w:tcW w:w="567" w:type="dxa"/>
            <w:shd w:val="clear" w:color="auto" w:fill="auto"/>
            <w:vAlign w:val="center"/>
          </w:tcPr>
          <w:p w14:paraId="4E6CF1DE" w14:textId="77777777" w:rsidR="00A413FA" w:rsidRPr="002469FB" w:rsidRDefault="00A413FA" w:rsidP="002469FB">
            <w:pPr>
              <w:jc w:val="center"/>
              <w:rPr>
                <w:color w:val="000000"/>
                <w:sz w:val="20"/>
                <w:szCs w:val="20"/>
              </w:rPr>
            </w:pPr>
            <w:r w:rsidRPr="002469FB">
              <w:rPr>
                <w:color w:val="000000"/>
                <w:sz w:val="20"/>
                <w:szCs w:val="20"/>
              </w:rPr>
              <w:t>11,2</w:t>
            </w:r>
          </w:p>
        </w:tc>
        <w:tc>
          <w:tcPr>
            <w:tcW w:w="567" w:type="dxa"/>
            <w:shd w:val="clear" w:color="auto" w:fill="auto"/>
            <w:vAlign w:val="center"/>
          </w:tcPr>
          <w:p w14:paraId="4487B12F" w14:textId="77777777" w:rsidR="00A413FA" w:rsidRPr="002469FB" w:rsidRDefault="00A413FA" w:rsidP="002469FB">
            <w:pPr>
              <w:jc w:val="center"/>
              <w:rPr>
                <w:color w:val="000000"/>
                <w:sz w:val="20"/>
                <w:szCs w:val="20"/>
              </w:rPr>
            </w:pPr>
            <w:r w:rsidRPr="002469FB">
              <w:rPr>
                <w:color w:val="000000"/>
                <w:sz w:val="20"/>
                <w:szCs w:val="20"/>
              </w:rPr>
              <w:t>17,4</w:t>
            </w:r>
          </w:p>
        </w:tc>
        <w:tc>
          <w:tcPr>
            <w:tcW w:w="567" w:type="dxa"/>
            <w:shd w:val="clear" w:color="auto" w:fill="auto"/>
            <w:vAlign w:val="center"/>
          </w:tcPr>
          <w:p w14:paraId="24A52241"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745F6009" w14:textId="77777777" w:rsidTr="005A6DE2">
        <w:trPr>
          <w:cantSplit/>
          <w:trHeight w:val="206"/>
          <w:jc w:val="center"/>
        </w:trPr>
        <w:tc>
          <w:tcPr>
            <w:tcW w:w="3964" w:type="dxa"/>
            <w:shd w:val="clear" w:color="auto" w:fill="auto"/>
            <w:vAlign w:val="center"/>
          </w:tcPr>
          <w:p w14:paraId="597C0C73" w14:textId="77777777" w:rsidR="00A413FA" w:rsidRPr="002469FB" w:rsidRDefault="00A413FA" w:rsidP="00E020CA">
            <w:pPr>
              <w:rPr>
                <w:sz w:val="20"/>
                <w:szCs w:val="20"/>
              </w:rPr>
            </w:pPr>
            <w:r w:rsidRPr="002469FB">
              <w:rPr>
                <w:sz w:val="20"/>
                <w:szCs w:val="20"/>
              </w:rPr>
              <w:t>Разработка новых модификаций и форм производимой продукции, расширение ассортимента</w:t>
            </w:r>
          </w:p>
        </w:tc>
        <w:tc>
          <w:tcPr>
            <w:tcW w:w="1420" w:type="dxa"/>
            <w:shd w:val="clear" w:color="auto" w:fill="auto"/>
            <w:vAlign w:val="center"/>
          </w:tcPr>
          <w:p w14:paraId="06F68ACC" w14:textId="77777777" w:rsidR="00A413FA" w:rsidRPr="002469FB" w:rsidRDefault="00A413FA" w:rsidP="002469FB">
            <w:pPr>
              <w:jc w:val="center"/>
              <w:rPr>
                <w:color w:val="000000"/>
                <w:sz w:val="20"/>
                <w:szCs w:val="20"/>
              </w:rPr>
            </w:pPr>
            <w:r w:rsidRPr="002469FB">
              <w:rPr>
                <w:color w:val="000000"/>
                <w:sz w:val="20"/>
                <w:szCs w:val="20"/>
              </w:rPr>
              <w:t>26,9</w:t>
            </w:r>
          </w:p>
        </w:tc>
        <w:tc>
          <w:tcPr>
            <w:tcW w:w="850" w:type="dxa"/>
            <w:shd w:val="clear" w:color="auto" w:fill="auto"/>
            <w:vAlign w:val="center"/>
          </w:tcPr>
          <w:p w14:paraId="3B37609E" w14:textId="77777777" w:rsidR="00A413FA" w:rsidRPr="002469FB" w:rsidRDefault="00A413FA" w:rsidP="002469FB">
            <w:pPr>
              <w:jc w:val="center"/>
              <w:rPr>
                <w:color w:val="000000"/>
                <w:sz w:val="20"/>
                <w:szCs w:val="20"/>
              </w:rPr>
            </w:pPr>
            <w:r w:rsidRPr="002469FB">
              <w:rPr>
                <w:color w:val="000000"/>
                <w:sz w:val="20"/>
                <w:szCs w:val="20"/>
              </w:rPr>
              <w:t>28,8</w:t>
            </w:r>
          </w:p>
        </w:tc>
        <w:tc>
          <w:tcPr>
            <w:tcW w:w="567" w:type="dxa"/>
            <w:shd w:val="clear" w:color="auto" w:fill="auto"/>
            <w:vAlign w:val="center"/>
          </w:tcPr>
          <w:p w14:paraId="56826331" w14:textId="77777777" w:rsidR="00A413FA" w:rsidRPr="002469FB" w:rsidRDefault="00A413FA" w:rsidP="002469FB">
            <w:pPr>
              <w:jc w:val="center"/>
              <w:rPr>
                <w:color w:val="000000"/>
                <w:sz w:val="20"/>
                <w:szCs w:val="20"/>
              </w:rPr>
            </w:pPr>
            <w:r w:rsidRPr="002469FB">
              <w:rPr>
                <w:color w:val="000000"/>
                <w:sz w:val="20"/>
                <w:szCs w:val="20"/>
              </w:rPr>
              <w:t>32,7</w:t>
            </w:r>
          </w:p>
        </w:tc>
        <w:tc>
          <w:tcPr>
            <w:tcW w:w="567" w:type="dxa"/>
            <w:shd w:val="clear" w:color="auto" w:fill="auto"/>
            <w:vAlign w:val="center"/>
          </w:tcPr>
          <w:p w14:paraId="632427D0"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7D184EAB"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288EFCD8" w14:textId="77777777" w:rsidR="00A413FA" w:rsidRPr="002469FB" w:rsidRDefault="00A413FA" w:rsidP="002469FB">
            <w:pPr>
              <w:jc w:val="center"/>
              <w:rPr>
                <w:color w:val="000000"/>
                <w:sz w:val="20"/>
                <w:szCs w:val="20"/>
              </w:rPr>
            </w:pPr>
            <w:r w:rsidRPr="002469FB">
              <w:rPr>
                <w:color w:val="000000"/>
                <w:sz w:val="20"/>
                <w:szCs w:val="20"/>
              </w:rPr>
              <w:t>45,0</w:t>
            </w:r>
          </w:p>
        </w:tc>
        <w:tc>
          <w:tcPr>
            <w:tcW w:w="567" w:type="dxa"/>
            <w:shd w:val="clear" w:color="auto" w:fill="auto"/>
            <w:vAlign w:val="center"/>
          </w:tcPr>
          <w:p w14:paraId="1086B4BA" w14:textId="77777777" w:rsidR="00A413FA" w:rsidRPr="002469FB" w:rsidRDefault="00A413FA" w:rsidP="002469FB">
            <w:pPr>
              <w:jc w:val="center"/>
              <w:rPr>
                <w:color w:val="000000"/>
                <w:sz w:val="20"/>
                <w:szCs w:val="20"/>
              </w:rPr>
            </w:pPr>
            <w:r w:rsidRPr="002469FB">
              <w:rPr>
                <w:color w:val="000000"/>
                <w:sz w:val="20"/>
                <w:szCs w:val="20"/>
              </w:rPr>
              <w:t>23,6</w:t>
            </w:r>
          </w:p>
        </w:tc>
        <w:tc>
          <w:tcPr>
            <w:tcW w:w="567" w:type="dxa"/>
            <w:shd w:val="clear" w:color="auto" w:fill="auto"/>
            <w:vAlign w:val="center"/>
          </w:tcPr>
          <w:p w14:paraId="1ACFF746" w14:textId="77777777" w:rsidR="00A413FA" w:rsidRPr="002469FB" w:rsidRDefault="00A413FA" w:rsidP="002469FB">
            <w:pPr>
              <w:jc w:val="center"/>
              <w:rPr>
                <w:color w:val="000000"/>
                <w:sz w:val="20"/>
                <w:szCs w:val="20"/>
              </w:rPr>
            </w:pPr>
            <w:r w:rsidRPr="002469FB">
              <w:rPr>
                <w:color w:val="000000"/>
                <w:sz w:val="20"/>
                <w:szCs w:val="20"/>
              </w:rPr>
              <w:t>10,5</w:t>
            </w:r>
          </w:p>
        </w:tc>
        <w:tc>
          <w:tcPr>
            <w:tcW w:w="567" w:type="dxa"/>
            <w:shd w:val="clear" w:color="auto" w:fill="auto"/>
            <w:vAlign w:val="center"/>
          </w:tcPr>
          <w:p w14:paraId="374DF8A5" w14:textId="77777777" w:rsidR="00A413FA" w:rsidRPr="002469FB" w:rsidRDefault="00A413FA" w:rsidP="002469FB">
            <w:pPr>
              <w:jc w:val="center"/>
              <w:rPr>
                <w:color w:val="000000"/>
                <w:sz w:val="20"/>
                <w:szCs w:val="20"/>
              </w:rPr>
            </w:pPr>
            <w:r w:rsidRPr="002469FB">
              <w:rPr>
                <w:color w:val="000000"/>
                <w:sz w:val="20"/>
                <w:szCs w:val="20"/>
              </w:rPr>
              <w:t>35,0</w:t>
            </w:r>
          </w:p>
        </w:tc>
        <w:tc>
          <w:tcPr>
            <w:tcW w:w="567" w:type="dxa"/>
            <w:shd w:val="clear" w:color="auto" w:fill="auto"/>
            <w:vAlign w:val="center"/>
          </w:tcPr>
          <w:p w14:paraId="45489EF8" w14:textId="77777777" w:rsidR="00A413FA" w:rsidRPr="002469FB" w:rsidRDefault="00A413FA" w:rsidP="002469FB">
            <w:pPr>
              <w:jc w:val="center"/>
              <w:rPr>
                <w:color w:val="000000"/>
                <w:sz w:val="20"/>
                <w:szCs w:val="20"/>
              </w:rPr>
            </w:pPr>
            <w:r w:rsidRPr="002469FB">
              <w:rPr>
                <w:color w:val="000000"/>
                <w:sz w:val="20"/>
                <w:szCs w:val="20"/>
              </w:rPr>
              <w:t>22,5</w:t>
            </w:r>
          </w:p>
        </w:tc>
        <w:tc>
          <w:tcPr>
            <w:tcW w:w="571" w:type="dxa"/>
            <w:shd w:val="clear" w:color="auto" w:fill="auto"/>
            <w:vAlign w:val="center"/>
          </w:tcPr>
          <w:p w14:paraId="0E075F72"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4BE5599A" w14:textId="77777777" w:rsidR="00A413FA" w:rsidRPr="002469FB" w:rsidRDefault="00A413FA" w:rsidP="002469FB">
            <w:pPr>
              <w:jc w:val="center"/>
              <w:rPr>
                <w:color w:val="000000"/>
                <w:sz w:val="20"/>
                <w:szCs w:val="20"/>
              </w:rPr>
            </w:pPr>
            <w:r w:rsidRPr="002469FB">
              <w:rPr>
                <w:color w:val="000000"/>
                <w:sz w:val="20"/>
                <w:szCs w:val="20"/>
              </w:rPr>
              <w:t>6,3</w:t>
            </w:r>
          </w:p>
        </w:tc>
        <w:tc>
          <w:tcPr>
            <w:tcW w:w="567" w:type="dxa"/>
            <w:shd w:val="clear" w:color="auto" w:fill="auto"/>
            <w:vAlign w:val="center"/>
          </w:tcPr>
          <w:p w14:paraId="38AB43D6"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1D5628E2" w14:textId="77777777" w:rsidR="00A413FA" w:rsidRPr="002469FB" w:rsidRDefault="00A413FA" w:rsidP="002469FB">
            <w:pPr>
              <w:jc w:val="center"/>
              <w:rPr>
                <w:color w:val="000000"/>
                <w:sz w:val="20"/>
                <w:szCs w:val="20"/>
              </w:rPr>
            </w:pPr>
            <w:r w:rsidRPr="002469FB">
              <w:rPr>
                <w:color w:val="000000"/>
                <w:sz w:val="20"/>
                <w:szCs w:val="20"/>
              </w:rPr>
              <w:t>24,4</w:t>
            </w:r>
          </w:p>
        </w:tc>
        <w:tc>
          <w:tcPr>
            <w:tcW w:w="567" w:type="dxa"/>
            <w:shd w:val="clear" w:color="auto" w:fill="auto"/>
            <w:vAlign w:val="center"/>
          </w:tcPr>
          <w:p w14:paraId="0D6B2C2A" w14:textId="77777777" w:rsidR="00A413FA" w:rsidRPr="002469FB" w:rsidRDefault="00A413FA" w:rsidP="002469FB">
            <w:pPr>
              <w:jc w:val="center"/>
              <w:rPr>
                <w:color w:val="000000"/>
                <w:sz w:val="20"/>
                <w:szCs w:val="20"/>
              </w:rPr>
            </w:pPr>
            <w:r w:rsidRPr="002469FB">
              <w:rPr>
                <w:color w:val="000000"/>
                <w:sz w:val="20"/>
                <w:szCs w:val="20"/>
              </w:rPr>
              <w:t>35,3</w:t>
            </w:r>
          </w:p>
        </w:tc>
        <w:tc>
          <w:tcPr>
            <w:tcW w:w="567" w:type="dxa"/>
            <w:shd w:val="clear" w:color="auto" w:fill="auto"/>
            <w:vAlign w:val="center"/>
          </w:tcPr>
          <w:p w14:paraId="6389F45D" w14:textId="77777777" w:rsidR="00A413FA" w:rsidRPr="002469FB" w:rsidRDefault="00A413FA" w:rsidP="002469FB">
            <w:pPr>
              <w:jc w:val="center"/>
              <w:rPr>
                <w:color w:val="000000"/>
                <w:sz w:val="20"/>
                <w:szCs w:val="20"/>
              </w:rPr>
            </w:pPr>
            <w:r w:rsidRPr="002469FB">
              <w:rPr>
                <w:color w:val="000000"/>
                <w:sz w:val="20"/>
                <w:szCs w:val="20"/>
              </w:rPr>
              <w:t>27,2</w:t>
            </w:r>
          </w:p>
        </w:tc>
        <w:tc>
          <w:tcPr>
            <w:tcW w:w="567" w:type="dxa"/>
            <w:shd w:val="clear" w:color="auto" w:fill="auto"/>
            <w:vAlign w:val="center"/>
          </w:tcPr>
          <w:p w14:paraId="3E707AF6" w14:textId="77777777" w:rsidR="00A413FA" w:rsidRPr="002469FB" w:rsidRDefault="00A413FA" w:rsidP="002469FB">
            <w:pPr>
              <w:jc w:val="center"/>
              <w:rPr>
                <w:color w:val="000000"/>
                <w:sz w:val="20"/>
                <w:szCs w:val="20"/>
              </w:rPr>
            </w:pPr>
            <w:r w:rsidRPr="002469FB">
              <w:rPr>
                <w:color w:val="000000"/>
                <w:sz w:val="20"/>
                <w:szCs w:val="20"/>
              </w:rPr>
              <w:t>26,1</w:t>
            </w:r>
          </w:p>
        </w:tc>
        <w:tc>
          <w:tcPr>
            <w:tcW w:w="567" w:type="dxa"/>
            <w:shd w:val="clear" w:color="auto" w:fill="auto"/>
            <w:vAlign w:val="center"/>
          </w:tcPr>
          <w:p w14:paraId="7C2A0DC6" w14:textId="77777777" w:rsidR="00A413FA" w:rsidRPr="002469FB" w:rsidRDefault="00A413FA" w:rsidP="002469FB">
            <w:pPr>
              <w:jc w:val="center"/>
              <w:rPr>
                <w:color w:val="000000"/>
                <w:sz w:val="20"/>
                <w:szCs w:val="20"/>
              </w:rPr>
            </w:pPr>
            <w:r w:rsidRPr="002469FB">
              <w:rPr>
                <w:color w:val="000000"/>
                <w:sz w:val="20"/>
                <w:szCs w:val="20"/>
              </w:rPr>
              <w:t>50,0</w:t>
            </w:r>
          </w:p>
        </w:tc>
      </w:tr>
      <w:tr w:rsidR="00A413FA" w:rsidRPr="008E015D" w14:paraId="3482A20C" w14:textId="77777777" w:rsidTr="005A6DE2">
        <w:trPr>
          <w:cantSplit/>
          <w:trHeight w:val="206"/>
          <w:jc w:val="center"/>
        </w:trPr>
        <w:tc>
          <w:tcPr>
            <w:tcW w:w="3964" w:type="dxa"/>
            <w:shd w:val="clear" w:color="auto" w:fill="auto"/>
            <w:vAlign w:val="center"/>
          </w:tcPr>
          <w:p w14:paraId="09F423E5" w14:textId="77777777" w:rsidR="00A413FA" w:rsidRPr="002469FB" w:rsidRDefault="00A413FA" w:rsidP="00E020CA">
            <w:pPr>
              <w:rPr>
                <w:sz w:val="20"/>
                <w:szCs w:val="20"/>
              </w:rPr>
            </w:pPr>
            <w:r w:rsidRPr="002469FB">
              <w:rPr>
                <w:sz w:val="20"/>
                <w:szCs w:val="20"/>
              </w:rPr>
              <w:t xml:space="preserve">Развитие новых направлений экономической деятельности </w:t>
            </w:r>
          </w:p>
        </w:tc>
        <w:tc>
          <w:tcPr>
            <w:tcW w:w="1420" w:type="dxa"/>
            <w:shd w:val="clear" w:color="auto" w:fill="auto"/>
            <w:vAlign w:val="center"/>
          </w:tcPr>
          <w:p w14:paraId="7611CDF2" w14:textId="77777777" w:rsidR="00A413FA" w:rsidRPr="002469FB" w:rsidRDefault="00A413FA" w:rsidP="002469FB">
            <w:pPr>
              <w:jc w:val="center"/>
              <w:rPr>
                <w:color w:val="000000"/>
                <w:sz w:val="20"/>
                <w:szCs w:val="20"/>
              </w:rPr>
            </w:pPr>
            <w:r w:rsidRPr="002469FB">
              <w:rPr>
                <w:color w:val="000000"/>
                <w:sz w:val="20"/>
                <w:szCs w:val="20"/>
              </w:rPr>
              <w:t>3,5</w:t>
            </w:r>
          </w:p>
        </w:tc>
        <w:tc>
          <w:tcPr>
            <w:tcW w:w="850" w:type="dxa"/>
            <w:shd w:val="clear" w:color="auto" w:fill="auto"/>
            <w:vAlign w:val="center"/>
          </w:tcPr>
          <w:p w14:paraId="2416C13D" w14:textId="77777777" w:rsidR="00A413FA" w:rsidRPr="002469FB" w:rsidRDefault="00A413FA" w:rsidP="002469FB">
            <w:pPr>
              <w:jc w:val="center"/>
              <w:rPr>
                <w:color w:val="000000"/>
                <w:sz w:val="20"/>
                <w:szCs w:val="20"/>
              </w:rPr>
            </w:pPr>
            <w:r w:rsidRPr="002469FB">
              <w:rPr>
                <w:color w:val="000000"/>
                <w:sz w:val="20"/>
                <w:szCs w:val="20"/>
              </w:rPr>
              <w:t>2,7</w:t>
            </w:r>
          </w:p>
        </w:tc>
        <w:tc>
          <w:tcPr>
            <w:tcW w:w="567" w:type="dxa"/>
            <w:shd w:val="clear" w:color="auto" w:fill="auto"/>
            <w:vAlign w:val="center"/>
          </w:tcPr>
          <w:p w14:paraId="1800129C" w14:textId="77777777" w:rsidR="00A413FA" w:rsidRPr="002469FB" w:rsidRDefault="00A413FA" w:rsidP="002469FB">
            <w:pPr>
              <w:jc w:val="center"/>
              <w:rPr>
                <w:color w:val="000000"/>
                <w:sz w:val="20"/>
                <w:szCs w:val="20"/>
              </w:rPr>
            </w:pPr>
            <w:r w:rsidRPr="002469FB">
              <w:rPr>
                <w:color w:val="000000"/>
                <w:sz w:val="20"/>
                <w:szCs w:val="20"/>
              </w:rPr>
              <w:t>9,1</w:t>
            </w:r>
          </w:p>
        </w:tc>
        <w:tc>
          <w:tcPr>
            <w:tcW w:w="567" w:type="dxa"/>
            <w:shd w:val="clear" w:color="auto" w:fill="auto"/>
            <w:vAlign w:val="center"/>
          </w:tcPr>
          <w:p w14:paraId="55D6AF28"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280A6C1F"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32E2ABE4"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3CE9205F" w14:textId="77777777" w:rsidR="00A413FA" w:rsidRPr="002469FB" w:rsidRDefault="00A413FA" w:rsidP="002469FB">
            <w:pPr>
              <w:jc w:val="center"/>
              <w:rPr>
                <w:color w:val="000000"/>
                <w:sz w:val="20"/>
                <w:szCs w:val="20"/>
              </w:rPr>
            </w:pPr>
            <w:r w:rsidRPr="002469FB">
              <w:rPr>
                <w:color w:val="000000"/>
                <w:sz w:val="20"/>
                <w:szCs w:val="20"/>
              </w:rPr>
              <w:t>1,8</w:t>
            </w:r>
          </w:p>
        </w:tc>
        <w:tc>
          <w:tcPr>
            <w:tcW w:w="567" w:type="dxa"/>
            <w:shd w:val="clear" w:color="auto" w:fill="auto"/>
            <w:vAlign w:val="center"/>
          </w:tcPr>
          <w:p w14:paraId="568BAE7B" w14:textId="77777777" w:rsidR="00A413FA" w:rsidRPr="002469FB" w:rsidRDefault="00A413FA" w:rsidP="002469FB">
            <w:pPr>
              <w:jc w:val="center"/>
              <w:rPr>
                <w:color w:val="000000"/>
                <w:sz w:val="20"/>
                <w:szCs w:val="20"/>
              </w:rPr>
            </w:pPr>
            <w:r w:rsidRPr="002469FB">
              <w:rPr>
                <w:color w:val="000000"/>
                <w:sz w:val="20"/>
                <w:szCs w:val="20"/>
              </w:rPr>
              <w:t>2,6</w:t>
            </w:r>
          </w:p>
        </w:tc>
        <w:tc>
          <w:tcPr>
            <w:tcW w:w="567" w:type="dxa"/>
            <w:shd w:val="clear" w:color="auto" w:fill="auto"/>
            <w:vAlign w:val="center"/>
          </w:tcPr>
          <w:p w14:paraId="47B199F2"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36BBD06" w14:textId="77777777" w:rsidR="00A413FA" w:rsidRPr="002469FB" w:rsidRDefault="00A413FA" w:rsidP="002469FB">
            <w:pPr>
              <w:jc w:val="center"/>
              <w:rPr>
                <w:color w:val="000000"/>
                <w:sz w:val="20"/>
                <w:szCs w:val="20"/>
              </w:rPr>
            </w:pPr>
            <w:r w:rsidRPr="002469FB">
              <w:rPr>
                <w:color w:val="000000"/>
                <w:sz w:val="20"/>
                <w:szCs w:val="20"/>
              </w:rPr>
              <w:t>0,0</w:t>
            </w:r>
          </w:p>
        </w:tc>
        <w:tc>
          <w:tcPr>
            <w:tcW w:w="571" w:type="dxa"/>
            <w:shd w:val="clear" w:color="auto" w:fill="auto"/>
            <w:vAlign w:val="center"/>
          </w:tcPr>
          <w:p w14:paraId="573F3611"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2F0A0E6E"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2FD86D26"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1CE026D2" w14:textId="77777777" w:rsidR="00A413FA" w:rsidRPr="002469FB" w:rsidRDefault="00A413FA" w:rsidP="002469FB">
            <w:pPr>
              <w:jc w:val="center"/>
              <w:rPr>
                <w:color w:val="000000"/>
                <w:sz w:val="20"/>
                <w:szCs w:val="20"/>
              </w:rPr>
            </w:pPr>
            <w:r w:rsidRPr="002469FB">
              <w:rPr>
                <w:color w:val="000000"/>
                <w:sz w:val="20"/>
                <w:szCs w:val="20"/>
              </w:rPr>
              <w:t>2,4</w:t>
            </w:r>
          </w:p>
        </w:tc>
        <w:tc>
          <w:tcPr>
            <w:tcW w:w="567" w:type="dxa"/>
            <w:shd w:val="clear" w:color="auto" w:fill="auto"/>
            <w:vAlign w:val="center"/>
          </w:tcPr>
          <w:p w14:paraId="5E3DFBDC" w14:textId="77777777" w:rsidR="00A413FA" w:rsidRPr="002469FB" w:rsidRDefault="00A413FA" w:rsidP="002469FB">
            <w:pPr>
              <w:jc w:val="center"/>
              <w:rPr>
                <w:color w:val="000000"/>
                <w:sz w:val="20"/>
                <w:szCs w:val="20"/>
              </w:rPr>
            </w:pPr>
            <w:r w:rsidRPr="002469FB">
              <w:rPr>
                <w:color w:val="000000"/>
                <w:sz w:val="20"/>
                <w:szCs w:val="20"/>
              </w:rPr>
              <w:t>2,9</w:t>
            </w:r>
          </w:p>
        </w:tc>
        <w:tc>
          <w:tcPr>
            <w:tcW w:w="567" w:type="dxa"/>
            <w:shd w:val="clear" w:color="auto" w:fill="auto"/>
            <w:vAlign w:val="center"/>
          </w:tcPr>
          <w:p w14:paraId="0AF42242" w14:textId="77777777" w:rsidR="00A413FA" w:rsidRPr="002469FB" w:rsidRDefault="00A413FA" w:rsidP="002469FB">
            <w:pPr>
              <w:jc w:val="center"/>
              <w:rPr>
                <w:color w:val="000000"/>
                <w:sz w:val="20"/>
                <w:szCs w:val="20"/>
              </w:rPr>
            </w:pPr>
            <w:r w:rsidRPr="002469FB">
              <w:rPr>
                <w:color w:val="000000"/>
                <w:sz w:val="20"/>
                <w:szCs w:val="20"/>
              </w:rPr>
              <w:t>3,2</w:t>
            </w:r>
          </w:p>
        </w:tc>
        <w:tc>
          <w:tcPr>
            <w:tcW w:w="567" w:type="dxa"/>
            <w:shd w:val="clear" w:color="auto" w:fill="auto"/>
            <w:vAlign w:val="center"/>
          </w:tcPr>
          <w:p w14:paraId="52D2F0B4" w14:textId="77777777" w:rsidR="00A413FA" w:rsidRPr="002469FB" w:rsidRDefault="00A413FA" w:rsidP="002469FB">
            <w:pPr>
              <w:jc w:val="center"/>
              <w:rPr>
                <w:color w:val="000000"/>
                <w:sz w:val="20"/>
                <w:szCs w:val="20"/>
              </w:rPr>
            </w:pPr>
            <w:r w:rsidRPr="002469FB">
              <w:rPr>
                <w:color w:val="000000"/>
                <w:sz w:val="20"/>
                <w:szCs w:val="20"/>
              </w:rPr>
              <w:t>2,2</w:t>
            </w:r>
          </w:p>
        </w:tc>
        <w:tc>
          <w:tcPr>
            <w:tcW w:w="567" w:type="dxa"/>
            <w:shd w:val="clear" w:color="auto" w:fill="auto"/>
            <w:vAlign w:val="center"/>
          </w:tcPr>
          <w:p w14:paraId="0169021C"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6273ABAF" w14:textId="77777777" w:rsidTr="005A6DE2">
        <w:trPr>
          <w:cantSplit/>
          <w:trHeight w:val="206"/>
          <w:jc w:val="center"/>
        </w:trPr>
        <w:tc>
          <w:tcPr>
            <w:tcW w:w="3964" w:type="dxa"/>
            <w:shd w:val="clear" w:color="auto" w:fill="auto"/>
            <w:vAlign w:val="center"/>
          </w:tcPr>
          <w:p w14:paraId="128F70D8" w14:textId="77777777" w:rsidR="00A413FA" w:rsidRPr="002469FB" w:rsidRDefault="00A413FA" w:rsidP="00E020CA">
            <w:pPr>
              <w:rPr>
                <w:sz w:val="20"/>
                <w:szCs w:val="20"/>
              </w:rPr>
            </w:pPr>
            <w:r w:rsidRPr="002469FB">
              <w:rPr>
                <w:sz w:val="20"/>
                <w:szCs w:val="20"/>
              </w:rPr>
              <w:t>Другое</w:t>
            </w:r>
          </w:p>
        </w:tc>
        <w:tc>
          <w:tcPr>
            <w:tcW w:w="1420" w:type="dxa"/>
            <w:shd w:val="clear" w:color="auto" w:fill="auto"/>
            <w:vAlign w:val="center"/>
          </w:tcPr>
          <w:p w14:paraId="23E8BC37" w14:textId="77777777" w:rsidR="00A413FA" w:rsidRPr="002469FB" w:rsidRDefault="00A413FA" w:rsidP="002469FB">
            <w:pPr>
              <w:jc w:val="center"/>
              <w:rPr>
                <w:color w:val="000000"/>
                <w:sz w:val="20"/>
                <w:szCs w:val="20"/>
              </w:rPr>
            </w:pPr>
            <w:r w:rsidRPr="002469FB">
              <w:rPr>
                <w:color w:val="000000"/>
                <w:sz w:val="20"/>
                <w:szCs w:val="20"/>
              </w:rPr>
              <w:t>14,1</w:t>
            </w:r>
          </w:p>
        </w:tc>
        <w:tc>
          <w:tcPr>
            <w:tcW w:w="850" w:type="dxa"/>
            <w:shd w:val="clear" w:color="auto" w:fill="auto"/>
            <w:vAlign w:val="center"/>
          </w:tcPr>
          <w:p w14:paraId="32894C7B" w14:textId="77777777" w:rsidR="00A413FA" w:rsidRPr="002469FB" w:rsidRDefault="00A413FA" w:rsidP="002469FB">
            <w:pPr>
              <w:jc w:val="center"/>
              <w:rPr>
                <w:color w:val="000000"/>
                <w:sz w:val="20"/>
                <w:szCs w:val="20"/>
              </w:rPr>
            </w:pPr>
            <w:r w:rsidRPr="002469FB">
              <w:rPr>
                <w:color w:val="000000"/>
                <w:sz w:val="20"/>
                <w:szCs w:val="20"/>
              </w:rPr>
              <w:t>16,4</w:t>
            </w:r>
          </w:p>
        </w:tc>
        <w:tc>
          <w:tcPr>
            <w:tcW w:w="567" w:type="dxa"/>
            <w:shd w:val="clear" w:color="auto" w:fill="auto"/>
            <w:vAlign w:val="center"/>
          </w:tcPr>
          <w:p w14:paraId="5847D93F" w14:textId="77777777" w:rsidR="00A413FA" w:rsidRPr="002469FB" w:rsidRDefault="00A413FA" w:rsidP="002469FB">
            <w:pPr>
              <w:jc w:val="center"/>
              <w:rPr>
                <w:color w:val="000000"/>
                <w:sz w:val="20"/>
                <w:szCs w:val="20"/>
              </w:rPr>
            </w:pPr>
            <w:r w:rsidRPr="002469FB">
              <w:rPr>
                <w:color w:val="000000"/>
                <w:sz w:val="20"/>
                <w:szCs w:val="20"/>
              </w:rPr>
              <w:t>10,9</w:t>
            </w:r>
          </w:p>
        </w:tc>
        <w:tc>
          <w:tcPr>
            <w:tcW w:w="567" w:type="dxa"/>
            <w:shd w:val="clear" w:color="auto" w:fill="auto"/>
            <w:vAlign w:val="center"/>
          </w:tcPr>
          <w:p w14:paraId="57661DD0"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0392A782"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2C30CBC4"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6705F81D" w14:textId="77777777" w:rsidR="00A413FA" w:rsidRPr="002469FB" w:rsidRDefault="00A413FA" w:rsidP="002469FB">
            <w:pPr>
              <w:jc w:val="center"/>
              <w:rPr>
                <w:color w:val="000000"/>
                <w:sz w:val="20"/>
                <w:szCs w:val="20"/>
              </w:rPr>
            </w:pPr>
            <w:r w:rsidRPr="002469FB">
              <w:rPr>
                <w:color w:val="000000"/>
                <w:sz w:val="20"/>
                <w:szCs w:val="20"/>
              </w:rPr>
              <w:t>16,4</w:t>
            </w:r>
          </w:p>
        </w:tc>
        <w:tc>
          <w:tcPr>
            <w:tcW w:w="567" w:type="dxa"/>
            <w:shd w:val="clear" w:color="auto" w:fill="auto"/>
            <w:vAlign w:val="center"/>
          </w:tcPr>
          <w:p w14:paraId="6B0C6F89" w14:textId="77777777" w:rsidR="00A413FA" w:rsidRPr="002469FB" w:rsidRDefault="00A413FA" w:rsidP="002469FB">
            <w:pPr>
              <w:jc w:val="center"/>
              <w:rPr>
                <w:color w:val="000000"/>
                <w:sz w:val="20"/>
                <w:szCs w:val="20"/>
              </w:rPr>
            </w:pPr>
            <w:r w:rsidRPr="002469FB">
              <w:rPr>
                <w:color w:val="000000"/>
                <w:sz w:val="20"/>
                <w:szCs w:val="20"/>
              </w:rPr>
              <w:t>5,3</w:t>
            </w:r>
          </w:p>
        </w:tc>
        <w:tc>
          <w:tcPr>
            <w:tcW w:w="567" w:type="dxa"/>
            <w:shd w:val="clear" w:color="auto" w:fill="auto"/>
            <w:vAlign w:val="center"/>
          </w:tcPr>
          <w:p w14:paraId="571FD666" w14:textId="77777777" w:rsidR="00A413FA" w:rsidRPr="002469FB" w:rsidRDefault="00A413FA" w:rsidP="002469FB">
            <w:pPr>
              <w:jc w:val="center"/>
              <w:rPr>
                <w:color w:val="000000"/>
                <w:sz w:val="20"/>
                <w:szCs w:val="20"/>
              </w:rPr>
            </w:pPr>
            <w:r w:rsidRPr="002469FB">
              <w:rPr>
                <w:color w:val="000000"/>
                <w:sz w:val="20"/>
                <w:szCs w:val="20"/>
              </w:rPr>
              <w:t>7,5</w:t>
            </w:r>
          </w:p>
        </w:tc>
        <w:tc>
          <w:tcPr>
            <w:tcW w:w="567" w:type="dxa"/>
            <w:shd w:val="clear" w:color="auto" w:fill="auto"/>
            <w:vAlign w:val="center"/>
          </w:tcPr>
          <w:p w14:paraId="7B70FC2A" w14:textId="77777777" w:rsidR="00A413FA" w:rsidRPr="002469FB" w:rsidRDefault="00A413FA" w:rsidP="002469FB">
            <w:pPr>
              <w:jc w:val="center"/>
              <w:rPr>
                <w:color w:val="000000"/>
                <w:sz w:val="20"/>
                <w:szCs w:val="20"/>
              </w:rPr>
            </w:pPr>
            <w:r w:rsidRPr="002469FB">
              <w:rPr>
                <w:color w:val="000000"/>
                <w:sz w:val="20"/>
                <w:szCs w:val="20"/>
              </w:rPr>
              <w:t>15,0</w:t>
            </w:r>
          </w:p>
        </w:tc>
        <w:tc>
          <w:tcPr>
            <w:tcW w:w="571" w:type="dxa"/>
            <w:shd w:val="clear" w:color="auto" w:fill="auto"/>
            <w:vAlign w:val="center"/>
          </w:tcPr>
          <w:p w14:paraId="3886D3CA"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2777C207"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385B519F"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22571AC1" w14:textId="77777777" w:rsidR="00A413FA" w:rsidRPr="002469FB" w:rsidRDefault="00A413FA" w:rsidP="002469FB">
            <w:pPr>
              <w:jc w:val="center"/>
              <w:rPr>
                <w:color w:val="000000"/>
                <w:sz w:val="20"/>
                <w:szCs w:val="20"/>
              </w:rPr>
            </w:pPr>
            <w:r w:rsidRPr="002469FB">
              <w:rPr>
                <w:color w:val="000000"/>
                <w:sz w:val="20"/>
                <w:szCs w:val="20"/>
              </w:rPr>
              <w:t>14,6</w:t>
            </w:r>
          </w:p>
        </w:tc>
        <w:tc>
          <w:tcPr>
            <w:tcW w:w="567" w:type="dxa"/>
            <w:shd w:val="clear" w:color="auto" w:fill="auto"/>
            <w:vAlign w:val="center"/>
          </w:tcPr>
          <w:p w14:paraId="02AA175D" w14:textId="77777777" w:rsidR="00A413FA" w:rsidRPr="002469FB" w:rsidRDefault="00A413FA" w:rsidP="002469FB">
            <w:pPr>
              <w:jc w:val="center"/>
              <w:rPr>
                <w:color w:val="000000"/>
                <w:sz w:val="20"/>
                <w:szCs w:val="20"/>
              </w:rPr>
            </w:pPr>
            <w:r w:rsidRPr="002469FB">
              <w:rPr>
                <w:color w:val="000000"/>
                <w:sz w:val="20"/>
                <w:szCs w:val="20"/>
              </w:rPr>
              <w:t>12,7</w:t>
            </w:r>
          </w:p>
        </w:tc>
        <w:tc>
          <w:tcPr>
            <w:tcW w:w="567" w:type="dxa"/>
            <w:shd w:val="clear" w:color="auto" w:fill="auto"/>
            <w:vAlign w:val="center"/>
          </w:tcPr>
          <w:p w14:paraId="524EF592" w14:textId="77777777" w:rsidR="00A413FA" w:rsidRPr="002469FB" w:rsidRDefault="00A413FA" w:rsidP="002469FB">
            <w:pPr>
              <w:jc w:val="center"/>
              <w:rPr>
                <w:color w:val="000000"/>
                <w:sz w:val="20"/>
                <w:szCs w:val="20"/>
              </w:rPr>
            </w:pPr>
            <w:r w:rsidRPr="002469FB">
              <w:rPr>
                <w:color w:val="000000"/>
                <w:sz w:val="20"/>
                <w:szCs w:val="20"/>
              </w:rPr>
              <w:t>16,0</w:t>
            </w:r>
          </w:p>
        </w:tc>
        <w:tc>
          <w:tcPr>
            <w:tcW w:w="567" w:type="dxa"/>
            <w:shd w:val="clear" w:color="auto" w:fill="auto"/>
            <w:vAlign w:val="center"/>
          </w:tcPr>
          <w:p w14:paraId="3A2FB104" w14:textId="77777777" w:rsidR="00A413FA" w:rsidRPr="002469FB" w:rsidRDefault="00A413FA" w:rsidP="002469FB">
            <w:pPr>
              <w:jc w:val="center"/>
              <w:rPr>
                <w:color w:val="000000"/>
                <w:sz w:val="20"/>
                <w:szCs w:val="20"/>
              </w:rPr>
            </w:pPr>
            <w:r w:rsidRPr="002469FB">
              <w:rPr>
                <w:color w:val="000000"/>
                <w:sz w:val="20"/>
                <w:szCs w:val="20"/>
              </w:rPr>
              <w:t>6,5</w:t>
            </w:r>
          </w:p>
        </w:tc>
        <w:tc>
          <w:tcPr>
            <w:tcW w:w="567" w:type="dxa"/>
            <w:shd w:val="clear" w:color="auto" w:fill="auto"/>
            <w:vAlign w:val="center"/>
          </w:tcPr>
          <w:p w14:paraId="52A6C22A"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0DEE6A23" w14:textId="77777777" w:rsidTr="00AE67B2">
        <w:trPr>
          <w:cantSplit/>
          <w:trHeight w:val="206"/>
          <w:jc w:val="center"/>
        </w:trPr>
        <w:tc>
          <w:tcPr>
            <w:tcW w:w="15315" w:type="dxa"/>
            <w:gridSpan w:val="19"/>
            <w:shd w:val="clear" w:color="auto" w:fill="auto"/>
            <w:vAlign w:val="center"/>
          </w:tcPr>
          <w:p w14:paraId="0A8E3E08" w14:textId="3A3591A9" w:rsidR="00A413FA" w:rsidRPr="002469FB" w:rsidRDefault="00A413FA" w:rsidP="005A6DE2">
            <w:pPr>
              <w:jc w:val="center"/>
              <w:rPr>
                <w:b/>
                <w:sz w:val="20"/>
                <w:szCs w:val="20"/>
              </w:rPr>
            </w:pPr>
            <w:r w:rsidRPr="002469FB">
              <w:rPr>
                <w:b/>
                <w:sz w:val="20"/>
                <w:szCs w:val="20"/>
              </w:rPr>
              <w:t xml:space="preserve">19. Как часто </w:t>
            </w:r>
            <w:r w:rsidR="005A6DE2">
              <w:rPr>
                <w:b/>
                <w:sz w:val="20"/>
                <w:szCs w:val="20"/>
              </w:rPr>
              <w:t>В</w:t>
            </w:r>
            <w:r w:rsidRPr="002469FB">
              <w:rPr>
                <w:b/>
                <w:sz w:val="20"/>
                <w:szCs w:val="20"/>
              </w:rPr>
              <w:t>ы участвуете в закупках, проводимыми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A413FA" w:rsidRPr="008E015D" w14:paraId="34E87B5E" w14:textId="77777777" w:rsidTr="005A6DE2">
        <w:trPr>
          <w:cantSplit/>
          <w:trHeight w:val="206"/>
          <w:jc w:val="center"/>
        </w:trPr>
        <w:tc>
          <w:tcPr>
            <w:tcW w:w="3964" w:type="dxa"/>
            <w:shd w:val="clear" w:color="auto" w:fill="auto"/>
          </w:tcPr>
          <w:p w14:paraId="0E6A8128" w14:textId="77777777" w:rsidR="00A413FA" w:rsidRPr="002469FB" w:rsidRDefault="00A413FA" w:rsidP="00E020CA">
            <w:pPr>
              <w:rPr>
                <w:sz w:val="20"/>
                <w:szCs w:val="20"/>
              </w:rPr>
            </w:pPr>
            <w:r w:rsidRPr="002469FB">
              <w:rPr>
                <w:sz w:val="20"/>
                <w:szCs w:val="20"/>
              </w:rPr>
              <w:t>Регулярно (несколько раз в году)</w:t>
            </w:r>
          </w:p>
        </w:tc>
        <w:tc>
          <w:tcPr>
            <w:tcW w:w="1420" w:type="dxa"/>
            <w:shd w:val="clear" w:color="auto" w:fill="auto"/>
            <w:vAlign w:val="center"/>
          </w:tcPr>
          <w:p w14:paraId="26E9971A" w14:textId="77777777" w:rsidR="00A413FA" w:rsidRPr="002469FB" w:rsidRDefault="00A413FA" w:rsidP="002469FB">
            <w:pPr>
              <w:jc w:val="center"/>
              <w:rPr>
                <w:color w:val="000000"/>
                <w:sz w:val="20"/>
                <w:szCs w:val="20"/>
              </w:rPr>
            </w:pPr>
            <w:r w:rsidRPr="002469FB">
              <w:rPr>
                <w:color w:val="000000"/>
                <w:sz w:val="20"/>
                <w:szCs w:val="20"/>
              </w:rPr>
              <w:t>7,0</w:t>
            </w:r>
          </w:p>
        </w:tc>
        <w:tc>
          <w:tcPr>
            <w:tcW w:w="850" w:type="dxa"/>
            <w:shd w:val="clear" w:color="auto" w:fill="auto"/>
            <w:vAlign w:val="center"/>
          </w:tcPr>
          <w:p w14:paraId="6A56836E" w14:textId="77777777" w:rsidR="00A413FA" w:rsidRPr="002469FB" w:rsidRDefault="00A413FA" w:rsidP="002469FB">
            <w:pPr>
              <w:jc w:val="center"/>
              <w:rPr>
                <w:color w:val="000000"/>
                <w:sz w:val="20"/>
                <w:szCs w:val="20"/>
              </w:rPr>
            </w:pPr>
            <w:r w:rsidRPr="002469FB">
              <w:rPr>
                <w:color w:val="000000"/>
                <w:sz w:val="20"/>
                <w:szCs w:val="20"/>
              </w:rPr>
              <w:t>8,2</w:t>
            </w:r>
          </w:p>
        </w:tc>
        <w:tc>
          <w:tcPr>
            <w:tcW w:w="567" w:type="dxa"/>
            <w:shd w:val="clear" w:color="auto" w:fill="auto"/>
            <w:vAlign w:val="center"/>
          </w:tcPr>
          <w:p w14:paraId="13FCFBA4"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B4E6C89"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3AA6B92F" w14:textId="77777777" w:rsidR="00A413FA" w:rsidRPr="002469FB" w:rsidRDefault="00A413FA" w:rsidP="002469FB">
            <w:pPr>
              <w:jc w:val="center"/>
              <w:rPr>
                <w:color w:val="000000"/>
                <w:sz w:val="20"/>
                <w:szCs w:val="20"/>
              </w:rPr>
            </w:pPr>
            <w:r w:rsidRPr="002469FB">
              <w:rPr>
                <w:color w:val="000000"/>
                <w:sz w:val="20"/>
                <w:szCs w:val="20"/>
              </w:rPr>
              <w:t>17,5</w:t>
            </w:r>
          </w:p>
        </w:tc>
        <w:tc>
          <w:tcPr>
            <w:tcW w:w="567" w:type="dxa"/>
            <w:shd w:val="clear" w:color="auto" w:fill="auto"/>
            <w:vAlign w:val="center"/>
          </w:tcPr>
          <w:p w14:paraId="291B0BD4"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0DA18FFF"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A1DE429"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37C6A70D" w14:textId="77777777" w:rsidR="00A413FA" w:rsidRPr="002469FB" w:rsidRDefault="00A413FA" w:rsidP="002469FB">
            <w:pPr>
              <w:jc w:val="center"/>
              <w:rPr>
                <w:color w:val="000000"/>
                <w:sz w:val="20"/>
                <w:szCs w:val="20"/>
              </w:rPr>
            </w:pPr>
            <w:r w:rsidRPr="002469FB">
              <w:rPr>
                <w:color w:val="000000"/>
                <w:sz w:val="20"/>
                <w:szCs w:val="20"/>
              </w:rPr>
              <w:t>17,5</w:t>
            </w:r>
          </w:p>
        </w:tc>
        <w:tc>
          <w:tcPr>
            <w:tcW w:w="567" w:type="dxa"/>
            <w:shd w:val="clear" w:color="auto" w:fill="auto"/>
            <w:vAlign w:val="center"/>
          </w:tcPr>
          <w:p w14:paraId="5B03735D" w14:textId="77777777" w:rsidR="00A413FA" w:rsidRPr="002469FB" w:rsidRDefault="00A413FA" w:rsidP="002469FB">
            <w:pPr>
              <w:jc w:val="center"/>
              <w:rPr>
                <w:color w:val="000000"/>
                <w:sz w:val="20"/>
                <w:szCs w:val="20"/>
              </w:rPr>
            </w:pPr>
            <w:r w:rsidRPr="002469FB">
              <w:rPr>
                <w:color w:val="000000"/>
                <w:sz w:val="20"/>
                <w:szCs w:val="20"/>
              </w:rPr>
              <w:t>12,5</w:t>
            </w:r>
          </w:p>
        </w:tc>
        <w:tc>
          <w:tcPr>
            <w:tcW w:w="571" w:type="dxa"/>
            <w:shd w:val="clear" w:color="auto" w:fill="auto"/>
            <w:vAlign w:val="center"/>
          </w:tcPr>
          <w:p w14:paraId="2E6DA83A"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3FDB930F" w14:textId="77777777" w:rsidR="00A413FA" w:rsidRPr="002469FB" w:rsidRDefault="00A413FA" w:rsidP="002469FB">
            <w:pPr>
              <w:jc w:val="center"/>
              <w:rPr>
                <w:color w:val="000000"/>
                <w:sz w:val="20"/>
                <w:szCs w:val="20"/>
              </w:rPr>
            </w:pPr>
            <w:r w:rsidRPr="002469FB">
              <w:rPr>
                <w:color w:val="000000"/>
                <w:sz w:val="20"/>
                <w:szCs w:val="20"/>
              </w:rPr>
              <w:t>6,3</w:t>
            </w:r>
          </w:p>
        </w:tc>
        <w:tc>
          <w:tcPr>
            <w:tcW w:w="567" w:type="dxa"/>
            <w:shd w:val="clear" w:color="auto" w:fill="auto"/>
            <w:vAlign w:val="center"/>
          </w:tcPr>
          <w:p w14:paraId="65A5860E" w14:textId="77777777" w:rsidR="00A413FA" w:rsidRPr="002469FB" w:rsidRDefault="00A413FA" w:rsidP="002469FB">
            <w:pPr>
              <w:jc w:val="center"/>
              <w:rPr>
                <w:color w:val="000000"/>
                <w:sz w:val="20"/>
                <w:szCs w:val="20"/>
              </w:rPr>
            </w:pPr>
            <w:r w:rsidRPr="002469FB">
              <w:rPr>
                <w:color w:val="000000"/>
                <w:sz w:val="20"/>
                <w:szCs w:val="20"/>
              </w:rPr>
              <w:t>6,0</w:t>
            </w:r>
          </w:p>
        </w:tc>
        <w:tc>
          <w:tcPr>
            <w:tcW w:w="567" w:type="dxa"/>
            <w:shd w:val="clear" w:color="auto" w:fill="auto"/>
            <w:vAlign w:val="center"/>
          </w:tcPr>
          <w:p w14:paraId="1A14BE99" w14:textId="77777777" w:rsidR="00A413FA" w:rsidRPr="002469FB" w:rsidRDefault="00A413FA" w:rsidP="002469FB">
            <w:pPr>
              <w:jc w:val="center"/>
              <w:rPr>
                <w:color w:val="000000"/>
                <w:sz w:val="20"/>
                <w:szCs w:val="20"/>
              </w:rPr>
            </w:pPr>
            <w:r w:rsidRPr="002469FB">
              <w:rPr>
                <w:color w:val="000000"/>
                <w:sz w:val="20"/>
                <w:szCs w:val="20"/>
              </w:rPr>
              <w:t>8,5</w:t>
            </w:r>
          </w:p>
        </w:tc>
        <w:tc>
          <w:tcPr>
            <w:tcW w:w="567" w:type="dxa"/>
            <w:shd w:val="clear" w:color="auto" w:fill="auto"/>
            <w:vAlign w:val="center"/>
          </w:tcPr>
          <w:p w14:paraId="28E0C28F" w14:textId="77777777" w:rsidR="00A413FA" w:rsidRPr="002469FB" w:rsidRDefault="00A413FA" w:rsidP="002469FB">
            <w:pPr>
              <w:jc w:val="center"/>
              <w:rPr>
                <w:color w:val="000000"/>
                <w:sz w:val="20"/>
                <w:szCs w:val="20"/>
              </w:rPr>
            </w:pPr>
            <w:r w:rsidRPr="002469FB">
              <w:rPr>
                <w:color w:val="000000"/>
                <w:sz w:val="20"/>
                <w:szCs w:val="20"/>
              </w:rPr>
              <w:t>7,8</w:t>
            </w:r>
          </w:p>
        </w:tc>
        <w:tc>
          <w:tcPr>
            <w:tcW w:w="567" w:type="dxa"/>
            <w:shd w:val="clear" w:color="auto" w:fill="auto"/>
            <w:vAlign w:val="center"/>
          </w:tcPr>
          <w:p w14:paraId="5194ACA8" w14:textId="77777777" w:rsidR="00A413FA" w:rsidRPr="002469FB" w:rsidRDefault="00A413FA" w:rsidP="002469FB">
            <w:pPr>
              <w:jc w:val="center"/>
              <w:rPr>
                <w:color w:val="000000"/>
                <w:sz w:val="20"/>
                <w:szCs w:val="20"/>
              </w:rPr>
            </w:pPr>
            <w:r w:rsidRPr="002469FB">
              <w:rPr>
                <w:color w:val="000000"/>
                <w:sz w:val="20"/>
                <w:szCs w:val="20"/>
              </w:rPr>
              <w:t>7,2</w:t>
            </w:r>
          </w:p>
        </w:tc>
        <w:tc>
          <w:tcPr>
            <w:tcW w:w="567" w:type="dxa"/>
            <w:shd w:val="clear" w:color="auto" w:fill="auto"/>
            <w:vAlign w:val="center"/>
          </w:tcPr>
          <w:p w14:paraId="4FB09886" w14:textId="77777777" w:rsidR="00A413FA" w:rsidRPr="002469FB" w:rsidRDefault="00A413FA" w:rsidP="002469FB">
            <w:pPr>
              <w:jc w:val="center"/>
              <w:rPr>
                <w:color w:val="000000"/>
                <w:sz w:val="20"/>
                <w:szCs w:val="20"/>
              </w:rPr>
            </w:pPr>
            <w:r w:rsidRPr="002469FB">
              <w:rPr>
                <w:color w:val="000000"/>
                <w:sz w:val="20"/>
                <w:szCs w:val="20"/>
              </w:rPr>
              <w:t>8,7</w:t>
            </w:r>
          </w:p>
        </w:tc>
        <w:tc>
          <w:tcPr>
            <w:tcW w:w="567" w:type="dxa"/>
            <w:shd w:val="clear" w:color="auto" w:fill="auto"/>
            <w:vAlign w:val="center"/>
          </w:tcPr>
          <w:p w14:paraId="44D8314F"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5EBD7A5B" w14:textId="77777777" w:rsidTr="005A6DE2">
        <w:trPr>
          <w:cantSplit/>
          <w:trHeight w:val="206"/>
          <w:jc w:val="center"/>
        </w:trPr>
        <w:tc>
          <w:tcPr>
            <w:tcW w:w="3964" w:type="dxa"/>
            <w:shd w:val="clear" w:color="auto" w:fill="auto"/>
          </w:tcPr>
          <w:p w14:paraId="55D18C8E" w14:textId="77777777" w:rsidR="00A413FA" w:rsidRPr="002469FB" w:rsidRDefault="00A413FA" w:rsidP="00E020CA">
            <w:pPr>
              <w:rPr>
                <w:sz w:val="20"/>
                <w:szCs w:val="20"/>
              </w:rPr>
            </w:pPr>
            <w:r w:rsidRPr="002469FB">
              <w:rPr>
                <w:sz w:val="20"/>
                <w:szCs w:val="20"/>
              </w:rPr>
              <w:t>Редко (раз в год и реже)</w:t>
            </w:r>
          </w:p>
        </w:tc>
        <w:tc>
          <w:tcPr>
            <w:tcW w:w="1420" w:type="dxa"/>
            <w:shd w:val="clear" w:color="auto" w:fill="auto"/>
            <w:vAlign w:val="center"/>
          </w:tcPr>
          <w:p w14:paraId="630A0165" w14:textId="77777777" w:rsidR="00A413FA" w:rsidRPr="002469FB" w:rsidRDefault="00A413FA" w:rsidP="002469FB">
            <w:pPr>
              <w:jc w:val="center"/>
              <w:rPr>
                <w:color w:val="000000"/>
                <w:sz w:val="20"/>
                <w:szCs w:val="20"/>
              </w:rPr>
            </w:pPr>
            <w:r w:rsidRPr="002469FB">
              <w:rPr>
                <w:color w:val="000000"/>
                <w:sz w:val="20"/>
                <w:szCs w:val="20"/>
              </w:rPr>
              <w:t>6,2</w:t>
            </w:r>
          </w:p>
        </w:tc>
        <w:tc>
          <w:tcPr>
            <w:tcW w:w="850" w:type="dxa"/>
            <w:shd w:val="clear" w:color="auto" w:fill="auto"/>
            <w:vAlign w:val="center"/>
          </w:tcPr>
          <w:p w14:paraId="11E4696B" w14:textId="77777777" w:rsidR="00A413FA" w:rsidRPr="002469FB" w:rsidRDefault="00A413FA" w:rsidP="002469FB">
            <w:pPr>
              <w:jc w:val="center"/>
              <w:rPr>
                <w:color w:val="000000"/>
                <w:sz w:val="20"/>
                <w:szCs w:val="20"/>
              </w:rPr>
            </w:pPr>
            <w:r w:rsidRPr="002469FB">
              <w:rPr>
                <w:color w:val="000000"/>
                <w:sz w:val="20"/>
                <w:szCs w:val="20"/>
              </w:rPr>
              <w:t>4,1</w:t>
            </w:r>
          </w:p>
        </w:tc>
        <w:tc>
          <w:tcPr>
            <w:tcW w:w="567" w:type="dxa"/>
            <w:shd w:val="clear" w:color="auto" w:fill="auto"/>
            <w:vAlign w:val="center"/>
          </w:tcPr>
          <w:p w14:paraId="02ACECAA"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3EFFF17A"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7BDFA63E" w14:textId="77777777" w:rsidR="00A413FA" w:rsidRPr="002469FB" w:rsidRDefault="00A413FA" w:rsidP="002469FB">
            <w:pPr>
              <w:jc w:val="center"/>
              <w:rPr>
                <w:color w:val="000000"/>
                <w:sz w:val="20"/>
                <w:szCs w:val="20"/>
              </w:rPr>
            </w:pPr>
            <w:r w:rsidRPr="002469FB">
              <w:rPr>
                <w:color w:val="000000"/>
                <w:sz w:val="20"/>
                <w:szCs w:val="20"/>
              </w:rPr>
              <w:t>17,5</w:t>
            </w:r>
          </w:p>
        </w:tc>
        <w:tc>
          <w:tcPr>
            <w:tcW w:w="567" w:type="dxa"/>
            <w:shd w:val="clear" w:color="auto" w:fill="auto"/>
            <w:vAlign w:val="center"/>
          </w:tcPr>
          <w:p w14:paraId="4DF98FF5"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7A149885"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32C2373"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4F58B371"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18E8C687" w14:textId="77777777" w:rsidR="00A413FA" w:rsidRPr="002469FB" w:rsidRDefault="00A413FA" w:rsidP="002469FB">
            <w:pPr>
              <w:jc w:val="center"/>
              <w:rPr>
                <w:color w:val="000000"/>
                <w:sz w:val="20"/>
                <w:szCs w:val="20"/>
              </w:rPr>
            </w:pPr>
            <w:r w:rsidRPr="002469FB">
              <w:rPr>
                <w:color w:val="000000"/>
                <w:sz w:val="20"/>
                <w:szCs w:val="20"/>
              </w:rPr>
              <w:t>12,5</w:t>
            </w:r>
          </w:p>
        </w:tc>
        <w:tc>
          <w:tcPr>
            <w:tcW w:w="571" w:type="dxa"/>
            <w:shd w:val="clear" w:color="auto" w:fill="auto"/>
            <w:vAlign w:val="center"/>
          </w:tcPr>
          <w:p w14:paraId="3514F6AB"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047DEDC" w14:textId="77777777" w:rsidR="00A413FA" w:rsidRPr="002469FB" w:rsidRDefault="00A413FA" w:rsidP="002469FB">
            <w:pPr>
              <w:jc w:val="center"/>
              <w:rPr>
                <w:color w:val="000000"/>
                <w:sz w:val="20"/>
                <w:szCs w:val="20"/>
              </w:rPr>
            </w:pPr>
            <w:r w:rsidRPr="002469FB">
              <w:rPr>
                <w:color w:val="000000"/>
                <w:sz w:val="20"/>
                <w:szCs w:val="20"/>
              </w:rPr>
              <w:t>6,3</w:t>
            </w:r>
          </w:p>
        </w:tc>
        <w:tc>
          <w:tcPr>
            <w:tcW w:w="567" w:type="dxa"/>
            <w:shd w:val="clear" w:color="auto" w:fill="auto"/>
            <w:vAlign w:val="center"/>
          </w:tcPr>
          <w:p w14:paraId="603D3E24"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2885C8F7" w14:textId="77777777" w:rsidR="00A413FA" w:rsidRPr="002469FB" w:rsidRDefault="00A413FA" w:rsidP="002469FB">
            <w:pPr>
              <w:jc w:val="center"/>
              <w:rPr>
                <w:color w:val="000000"/>
                <w:sz w:val="20"/>
                <w:szCs w:val="20"/>
              </w:rPr>
            </w:pPr>
            <w:r w:rsidRPr="002469FB">
              <w:rPr>
                <w:color w:val="000000"/>
                <w:sz w:val="20"/>
                <w:szCs w:val="20"/>
              </w:rPr>
              <w:t>3,7</w:t>
            </w:r>
          </w:p>
        </w:tc>
        <w:tc>
          <w:tcPr>
            <w:tcW w:w="567" w:type="dxa"/>
            <w:shd w:val="clear" w:color="auto" w:fill="auto"/>
            <w:vAlign w:val="center"/>
          </w:tcPr>
          <w:p w14:paraId="2F7B8472" w14:textId="77777777" w:rsidR="00A413FA" w:rsidRPr="002469FB" w:rsidRDefault="00A413FA" w:rsidP="002469FB">
            <w:pPr>
              <w:jc w:val="center"/>
              <w:rPr>
                <w:color w:val="000000"/>
                <w:sz w:val="20"/>
                <w:szCs w:val="20"/>
              </w:rPr>
            </w:pPr>
            <w:r w:rsidRPr="002469FB">
              <w:rPr>
                <w:color w:val="000000"/>
                <w:sz w:val="20"/>
                <w:szCs w:val="20"/>
              </w:rPr>
              <w:t>2,9</w:t>
            </w:r>
          </w:p>
        </w:tc>
        <w:tc>
          <w:tcPr>
            <w:tcW w:w="567" w:type="dxa"/>
            <w:shd w:val="clear" w:color="auto" w:fill="auto"/>
            <w:vAlign w:val="center"/>
          </w:tcPr>
          <w:p w14:paraId="3094E5A7" w14:textId="77777777" w:rsidR="00A413FA" w:rsidRPr="002469FB" w:rsidRDefault="00A413FA" w:rsidP="002469FB">
            <w:pPr>
              <w:jc w:val="center"/>
              <w:rPr>
                <w:color w:val="000000"/>
                <w:sz w:val="20"/>
                <w:szCs w:val="20"/>
              </w:rPr>
            </w:pPr>
            <w:r w:rsidRPr="002469FB">
              <w:rPr>
                <w:color w:val="000000"/>
                <w:sz w:val="20"/>
                <w:szCs w:val="20"/>
              </w:rPr>
              <w:t>5,2</w:t>
            </w:r>
          </w:p>
        </w:tc>
        <w:tc>
          <w:tcPr>
            <w:tcW w:w="567" w:type="dxa"/>
            <w:shd w:val="clear" w:color="auto" w:fill="auto"/>
            <w:vAlign w:val="center"/>
          </w:tcPr>
          <w:p w14:paraId="5B3B0225" w14:textId="77777777" w:rsidR="00A413FA" w:rsidRPr="002469FB" w:rsidRDefault="00A413FA" w:rsidP="002469FB">
            <w:pPr>
              <w:jc w:val="center"/>
              <w:rPr>
                <w:color w:val="000000"/>
                <w:sz w:val="20"/>
                <w:szCs w:val="20"/>
              </w:rPr>
            </w:pPr>
            <w:r w:rsidRPr="002469FB">
              <w:rPr>
                <w:color w:val="000000"/>
                <w:sz w:val="20"/>
                <w:szCs w:val="20"/>
              </w:rPr>
              <w:t>8,7</w:t>
            </w:r>
          </w:p>
        </w:tc>
        <w:tc>
          <w:tcPr>
            <w:tcW w:w="567" w:type="dxa"/>
            <w:shd w:val="clear" w:color="auto" w:fill="auto"/>
            <w:vAlign w:val="center"/>
          </w:tcPr>
          <w:p w14:paraId="01CE346A"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342E30E1" w14:textId="77777777" w:rsidTr="005A6DE2">
        <w:trPr>
          <w:cantSplit/>
          <w:trHeight w:val="206"/>
          <w:jc w:val="center"/>
        </w:trPr>
        <w:tc>
          <w:tcPr>
            <w:tcW w:w="3964" w:type="dxa"/>
            <w:shd w:val="clear" w:color="auto" w:fill="auto"/>
          </w:tcPr>
          <w:p w14:paraId="260BE994" w14:textId="77777777" w:rsidR="00A413FA" w:rsidRPr="002469FB" w:rsidRDefault="00A413FA" w:rsidP="00E020CA">
            <w:pPr>
              <w:rPr>
                <w:sz w:val="20"/>
                <w:szCs w:val="20"/>
              </w:rPr>
            </w:pPr>
            <w:r w:rsidRPr="002469FB">
              <w:rPr>
                <w:sz w:val="20"/>
                <w:szCs w:val="20"/>
              </w:rPr>
              <w:t>Не планирую</w:t>
            </w:r>
          </w:p>
        </w:tc>
        <w:tc>
          <w:tcPr>
            <w:tcW w:w="1420" w:type="dxa"/>
            <w:shd w:val="clear" w:color="auto" w:fill="auto"/>
            <w:vAlign w:val="center"/>
          </w:tcPr>
          <w:p w14:paraId="320C8831" w14:textId="77777777" w:rsidR="00A413FA" w:rsidRPr="002469FB" w:rsidRDefault="00A413FA" w:rsidP="002469FB">
            <w:pPr>
              <w:jc w:val="center"/>
              <w:rPr>
                <w:color w:val="000000"/>
                <w:sz w:val="20"/>
                <w:szCs w:val="20"/>
              </w:rPr>
            </w:pPr>
            <w:r w:rsidRPr="002469FB">
              <w:rPr>
                <w:color w:val="000000"/>
                <w:sz w:val="20"/>
                <w:szCs w:val="20"/>
              </w:rPr>
              <w:t>79,7</w:t>
            </w:r>
          </w:p>
        </w:tc>
        <w:tc>
          <w:tcPr>
            <w:tcW w:w="850" w:type="dxa"/>
            <w:shd w:val="clear" w:color="auto" w:fill="auto"/>
            <w:vAlign w:val="center"/>
          </w:tcPr>
          <w:p w14:paraId="25D186D6" w14:textId="77777777" w:rsidR="00A413FA" w:rsidRPr="002469FB" w:rsidRDefault="00A413FA" w:rsidP="002469FB">
            <w:pPr>
              <w:jc w:val="center"/>
              <w:rPr>
                <w:color w:val="000000"/>
                <w:sz w:val="20"/>
                <w:szCs w:val="20"/>
              </w:rPr>
            </w:pPr>
            <w:r w:rsidRPr="002469FB">
              <w:rPr>
                <w:color w:val="000000"/>
                <w:sz w:val="20"/>
                <w:szCs w:val="20"/>
              </w:rPr>
              <w:t>82,2</w:t>
            </w:r>
          </w:p>
        </w:tc>
        <w:tc>
          <w:tcPr>
            <w:tcW w:w="567" w:type="dxa"/>
            <w:shd w:val="clear" w:color="auto" w:fill="auto"/>
            <w:vAlign w:val="center"/>
          </w:tcPr>
          <w:p w14:paraId="722E7AB5" w14:textId="77777777" w:rsidR="00A413FA" w:rsidRPr="002469FB" w:rsidRDefault="00A413FA" w:rsidP="002469FB">
            <w:pPr>
              <w:jc w:val="center"/>
              <w:rPr>
                <w:color w:val="000000"/>
                <w:sz w:val="20"/>
                <w:szCs w:val="20"/>
              </w:rPr>
            </w:pPr>
            <w:r w:rsidRPr="002469FB">
              <w:rPr>
                <w:color w:val="000000"/>
                <w:sz w:val="20"/>
                <w:szCs w:val="20"/>
              </w:rPr>
              <w:t>90,9</w:t>
            </w:r>
          </w:p>
        </w:tc>
        <w:tc>
          <w:tcPr>
            <w:tcW w:w="567" w:type="dxa"/>
            <w:shd w:val="clear" w:color="auto" w:fill="auto"/>
            <w:vAlign w:val="center"/>
          </w:tcPr>
          <w:p w14:paraId="7C267014"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69A6B90E" w14:textId="77777777" w:rsidR="00A413FA" w:rsidRPr="002469FB" w:rsidRDefault="00A413FA" w:rsidP="002469FB">
            <w:pPr>
              <w:jc w:val="center"/>
              <w:rPr>
                <w:color w:val="000000"/>
                <w:sz w:val="20"/>
                <w:szCs w:val="20"/>
              </w:rPr>
            </w:pPr>
            <w:r w:rsidRPr="002469FB">
              <w:rPr>
                <w:color w:val="000000"/>
                <w:sz w:val="20"/>
                <w:szCs w:val="20"/>
              </w:rPr>
              <w:t>52,5</w:t>
            </w:r>
          </w:p>
        </w:tc>
        <w:tc>
          <w:tcPr>
            <w:tcW w:w="567" w:type="dxa"/>
            <w:shd w:val="clear" w:color="auto" w:fill="auto"/>
            <w:vAlign w:val="center"/>
          </w:tcPr>
          <w:p w14:paraId="3C164FCA" w14:textId="77777777" w:rsidR="00A413FA" w:rsidRPr="002469FB" w:rsidRDefault="00A413FA" w:rsidP="002469FB">
            <w:pPr>
              <w:jc w:val="center"/>
              <w:rPr>
                <w:color w:val="000000"/>
                <w:sz w:val="20"/>
                <w:szCs w:val="20"/>
              </w:rPr>
            </w:pPr>
            <w:r w:rsidRPr="002469FB">
              <w:rPr>
                <w:color w:val="000000"/>
                <w:sz w:val="20"/>
                <w:szCs w:val="20"/>
              </w:rPr>
              <w:t>75,0</w:t>
            </w:r>
          </w:p>
        </w:tc>
        <w:tc>
          <w:tcPr>
            <w:tcW w:w="567" w:type="dxa"/>
            <w:shd w:val="clear" w:color="auto" w:fill="auto"/>
            <w:vAlign w:val="center"/>
          </w:tcPr>
          <w:p w14:paraId="3EFFBBF8" w14:textId="77777777" w:rsidR="00A413FA" w:rsidRPr="002469FB" w:rsidRDefault="00A413FA" w:rsidP="002469FB">
            <w:pPr>
              <w:jc w:val="center"/>
              <w:rPr>
                <w:color w:val="000000"/>
                <w:sz w:val="20"/>
                <w:szCs w:val="20"/>
              </w:rPr>
            </w:pPr>
            <w:r w:rsidRPr="002469FB">
              <w:rPr>
                <w:color w:val="000000"/>
                <w:sz w:val="20"/>
                <w:szCs w:val="20"/>
              </w:rPr>
              <w:t>100,0</w:t>
            </w:r>
          </w:p>
        </w:tc>
        <w:tc>
          <w:tcPr>
            <w:tcW w:w="567" w:type="dxa"/>
            <w:shd w:val="clear" w:color="auto" w:fill="auto"/>
            <w:vAlign w:val="center"/>
          </w:tcPr>
          <w:p w14:paraId="73DAECC9" w14:textId="77777777" w:rsidR="00A413FA" w:rsidRPr="002469FB" w:rsidRDefault="00A413FA" w:rsidP="002469FB">
            <w:pPr>
              <w:jc w:val="center"/>
              <w:rPr>
                <w:color w:val="000000"/>
                <w:sz w:val="20"/>
                <w:szCs w:val="20"/>
              </w:rPr>
            </w:pPr>
            <w:r w:rsidRPr="002469FB">
              <w:rPr>
                <w:color w:val="000000"/>
                <w:sz w:val="20"/>
                <w:szCs w:val="20"/>
              </w:rPr>
              <w:t>94,7</w:t>
            </w:r>
          </w:p>
        </w:tc>
        <w:tc>
          <w:tcPr>
            <w:tcW w:w="567" w:type="dxa"/>
            <w:shd w:val="clear" w:color="auto" w:fill="auto"/>
            <w:vAlign w:val="center"/>
          </w:tcPr>
          <w:p w14:paraId="30BAD71A" w14:textId="77777777" w:rsidR="00A413FA" w:rsidRPr="002469FB" w:rsidRDefault="00A413FA" w:rsidP="002469FB">
            <w:pPr>
              <w:jc w:val="center"/>
              <w:rPr>
                <w:color w:val="000000"/>
                <w:sz w:val="20"/>
                <w:szCs w:val="20"/>
              </w:rPr>
            </w:pPr>
            <w:r w:rsidRPr="002469FB">
              <w:rPr>
                <w:color w:val="000000"/>
                <w:sz w:val="20"/>
                <w:szCs w:val="20"/>
              </w:rPr>
              <w:t>65,0</w:t>
            </w:r>
          </w:p>
        </w:tc>
        <w:tc>
          <w:tcPr>
            <w:tcW w:w="567" w:type="dxa"/>
            <w:shd w:val="clear" w:color="auto" w:fill="auto"/>
            <w:vAlign w:val="center"/>
          </w:tcPr>
          <w:p w14:paraId="0ADAD27F" w14:textId="77777777" w:rsidR="00A413FA" w:rsidRPr="002469FB" w:rsidRDefault="00A413FA" w:rsidP="002469FB">
            <w:pPr>
              <w:jc w:val="center"/>
              <w:rPr>
                <w:color w:val="000000"/>
                <w:sz w:val="20"/>
                <w:szCs w:val="20"/>
              </w:rPr>
            </w:pPr>
            <w:r w:rsidRPr="002469FB">
              <w:rPr>
                <w:color w:val="000000"/>
                <w:sz w:val="20"/>
                <w:szCs w:val="20"/>
              </w:rPr>
              <w:t>67,5</w:t>
            </w:r>
          </w:p>
        </w:tc>
        <w:tc>
          <w:tcPr>
            <w:tcW w:w="571" w:type="dxa"/>
            <w:shd w:val="clear" w:color="auto" w:fill="auto"/>
            <w:vAlign w:val="center"/>
          </w:tcPr>
          <w:p w14:paraId="07CA01A5" w14:textId="77777777" w:rsidR="00A413FA" w:rsidRPr="002469FB" w:rsidRDefault="00A413FA" w:rsidP="002469FB">
            <w:pPr>
              <w:jc w:val="center"/>
              <w:rPr>
                <w:color w:val="000000"/>
                <w:sz w:val="20"/>
                <w:szCs w:val="20"/>
              </w:rPr>
            </w:pPr>
            <w:r w:rsidRPr="002469FB">
              <w:rPr>
                <w:color w:val="000000"/>
                <w:sz w:val="20"/>
                <w:szCs w:val="20"/>
              </w:rPr>
              <w:t>100,0</w:t>
            </w:r>
          </w:p>
        </w:tc>
        <w:tc>
          <w:tcPr>
            <w:tcW w:w="567" w:type="dxa"/>
            <w:shd w:val="clear" w:color="auto" w:fill="auto"/>
            <w:vAlign w:val="center"/>
          </w:tcPr>
          <w:p w14:paraId="6BADD08F" w14:textId="77777777" w:rsidR="00A413FA" w:rsidRPr="002469FB" w:rsidRDefault="00A413FA" w:rsidP="002469FB">
            <w:pPr>
              <w:jc w:val="center"/>
              <w:rPr>
                <w:color w:val="000000"/>
                <w:sz w:val="20"/>
                <w:szCs w:val="20"/>
              </w:rPr>
            </w:pPr>
            <w:r w:rsidRPr="002469FB">
              <w:rPr>
                <w:color w:val="000000"/>
                <w:sz w:val="20"/>
                <w:szCs w:val="20"/>
              </w:rPr>
              <w:t>81,3</w:t>
            </w:r>
          </w:p>
        </w:tc>
        <w:tc>
          <w:tcPr>
            <w:tcW w:w="567" w:type="dxa"/>
            <w:shd w:val="clear" w:color="auto" w:fill="auto"/>
            <w:vAlign w:val="center"/>
          </w:tcPr>
          <w:p w14:paraId="0626F1F1" w14:textId="77777777" w:rsidR="00A413FA" w:rsidRPr="002469FB" w:rsidRDefault="00A413FA" w:rsidP="002469FB">
            <w:pPr>
              <w:jc w:val="center"/>
              <w:rPr>
                <w:color w:val="000000"/>
                <w:sz w:val="20"/>
                <w:szCs w:val="20"/>
              </w:rPr>
            </w:pPr>
            <w:r w:rsidRPr="002469FB">
              <w:rPr>
                <w:color w:val="000000"/>
                <w:sz w:val="20"/>
                <w:szCs w:val="20"/>
              </w:rPr>
              <w:t>77,0</w:t>
            </w:r>
          </w:p>
        </w:tc>
        <w:tc>
          <w:tcPr>
            <w:tcW w:w="567" w:type="dxa"/>
            <w:shd w:val="clear" w:color="auto" w:fill="auto"/>
            <w:vAlign w:val="center"/>
          </w:tcPr>
          <w:p w14:paraId="1F1C64EC" w14:textId="77777777" w:rsidR="00A413FA" w:rsidRPr="002469FB" w:rsidRDefault="00A413FA" w:rsidP="002469FB">
            <w:pPr>
              <w:jc w:val="center"/>
              <w:rPr>
                <w:color w:val="000000"/>
                <w:sz w:val="20"/>
                <w:szCs w:val="20"/>
              </w:rPr>
            </w:pPr>
            <w:r w:rsidRPr="002469FB">
              <w:rPr>
                <w:color w:val="000000"/>
                <w:sz w:val="20"/>
                <w:szCs w:val="20"/>
              </w:rPr>
              <w:t>80,5</w:t>
            </w:r>
          </w:p>
        </w:tc>
        <w:tc>
          <w:tcPr>
            <w:tcW w:w="567" w:type="dxa"/>
            <w:shd w:val="clear" w:color="auto" w:fill="auto"/>
            <w:vAlign w:val="center"/>
          </w:tcPr>
          <w:p w14:paraId="1F587852" w14:textId="77777777" w:rsidR="00A413FA" w:rsidRPr="002469FB" w:rsidRDefault="00A413FA" w:rsidP="002469FB">
            <w:pPr>
              <w:jc w:val="center"/>
              <w:rPr>
                <w:color w:val="000000"/>
                <w:sz w:val="20"/>
                <w:szCs w:val="20"/>
              </w:rPr>
            </w:pPr>
            <w:r w:rsidRPr="002469FB">
              <w:rPr>
                <w:color w:val="000000"/>
                <w:sz w:val="20"/>
                <w:szCs w:val="20"/>
              </w:rPr>
              <w:t>83,3</w:t>
            </w:r>
          </w:p>
        </w:tc>
        <w:tc>
          <w:tcPr>
            <w:tcW w:w="567" w:type="dxa"/>
            <w:shd w:val="clear" w:color="auto" w:fill="auto"/>
            <w:vAlign w:val="center"/>
          </w:tcPr>
          <w:p w14:paraId="200C9950" w14:textId="77777777" w:rsidR="00A413FA" w:rsidRPr="002469FB" w:rsidRDefault="00A413FA" w:rsidP="002469FB">
            <w:pPr>
              <w:jc w:val="center"/>
              <w:rPr>
                <w:color w:val="000000"/>
                <w:sz w:val="20"/>
                <w:szCs w:val="20"/>
              </w:rPr>
            </w:pPr>
            <w:r w:rsidRPr="002469FB">
              <w:rPr>
                <w:color w:val="000000"/>
                <w:sz w:val="20"/>
                <w:szCs w:val="20"/>
              </w:rPr>
              <w:t>80,4</w:t>
            </w:r>
          </w:p>
        </w:tc>
        <w:tc>
          <w:tcPr>
            <w:tcW w:w="567" w:type="dxa"/>
            <w:shd w:val="clear" w:color="auto" w:fill="auto"/>
            <w:vAlign w:val="center"/>
          </w:tcPr>
          <w:p w14:paraId="1E625C65" w14:textId="77777777" w:rsidR="00A413FA" w:rsidRPr="002469FB" w:rsidRDefault="00A413FA" w:rsidP="002469FB">
            <w:pPr>
              <w:jc w:val="center"/>
              <w:rPr>
                <w:color w:val="000000"/>
                <w:sz w:val="20"/>
                <w:szCs w:val="20"/>
              </w:rPr>
            </w:pPr>
            <w:r w:rsidRPr="002469FB">
              <w:rPr>
                <w:color w:val="000000"/>
                <w:sz w:val="20"/>
                <w:szCs w:val="20"/>
              </w:rPr>
              <w:t>80,4</w:t>
            </w:r>
          </w:p>
        </w:tc>
        <w:tc>
          <w:tcPr>
            <w:tcW w:w="567" w:type="dxa"/>
            <w:shd w:val="clear" w:color="auto" w:fill="auto"/>
            <w:vAlign w:val="center"/>
          </w:tcPr>
          <w:p w14:paraId="3E7F495C" w14:textId="77777777" w:rsidR="00A413FA" w:rsidRPr="002469FB" w:rsidRDefault="00A413FA" w:rsidP="002469FB">
            <w:pPr>
              <w:jc w:val="center"/>
              <w:rPr>
                <w:color w:val="000000"/>
                <w:sz w:val="20"/>
                <w:szCs w:val="20"/>
              </w:rPr>
            </w:pPr>
            <w:r w:rsidRPr="002469FB">
              <w:rPr>
                <w:color w:val="000000"/>
                <w:sz w:val="20"/>
                <w:szCs w:val="20"/>
              </w:rPr>
              <w:t>75,0</w:t>
            </w:r>
          </w:p>
        </w:tc>
      </w:tr>
      <w:tr w:rsidR="00A413FA" w:rsidRPr="008E015D" w14:paraId="46B4FBF3" w14:textId="77777777" w:rsidTr="005A6DE2">
        <w:trPr>
          <w:cantSplit/>
          <w:trHeight w:val="206"/>
          <w:jc w:val="center"/>
        </w:trPr>
        <w:tc>
          <w:tcPr>
            <w:tcW w:w="3964" w:type="dxa"/>
            <w:shd w:val="clear" w:color="auto" w:fill="auto"/>
          </w:tcPr>
          <w:p w14:paraId="6B15F523" w14:textId="77777777" w:rsidR="00A413FA" w:rsidRPr="002469FB" w:rsidRDefault="00A413FA" w:rsidP="00E020CA">
            <w:pPr>
              <w:rPr>
                <w:sz w:val="20"/>
                <w:szCs w:val="20"/>
              </w:rPr>
            </w:pPr>
            <w:r w:rsidRPr="002469FB">
              <w:rPr>
                <w:sz w:val="20"/>
                <w:szCs w:val="20"/>
              </w:rPr>
              <w:t>Планирую (хотел бы)</w:t>
            </w:r>
          </w:p>
        </w:tc>
        <w:tc>
          <w:tcPr>
            <w:tcW w:w="1420" w:type="dxa"/>
            <w:shd w:val="clear" w:color="auto" w:fill="auto"/>
            <w:vAlign w:val="center"/>
          </w:tcPr>
          <w:p w14:paraId="446A31E8" w14:textId="77777777" w:rsidR="00A413FA" w:rsidRPr="002469FB" w:rsidRDefault="00A413FA" w:rsidP="002469FB">
            <w:pPr>
              <w:jc w:val="center"/>
              <w:rPr>
                <w:color w:val="000000"/>
                <w:sz w:val="20"/>
                <w:szCs w:val="20"/>
              </w:rPr>
            </w:pPr>
            <w:r w:rsidRPr="002469FB">
              <w:rPr>
                <w:color w:val="000000"/>
                <w:sz w:val="20"/>
                <w:szCs w:val="20"/>
              </w:rPr>
              <w:t>7,0</w:t>
            </w:r>
          </w:p>
        </w:tc>
        <w:tc>
          <w:tcPr>
            <w:tcW w:w="850" w:type="dxa"/>
            <w:shd w:val="clear" w:color="auto" w:fill="auto"/>
            <w:vAlign w:val="center"/>
          </w:tcPr>
          <w:p w14:paraId="3909643A" w14:textId="77777777" w:rsidR="00A413FA" w:rsidRPr="002469FB" w:rsidRDefault="00A413FA" w:rsidP="002469FB">
            <w:pPr>
              <w:jc w:val="center"/>
              <w:rPr>
                <w:color w:val="000000"/>
                <w:sz w:val="20"/>
                <w:szCs w:val="20"/>
              </w:rPr>
            </w:pPr>
            <w:r w:rsidRPr="002469FB">
              <w:rPr>
                <w:color w:val="000000"/>
                <w:sz w:val="20"/>
                <w:szCs w:val="20"/>
              </w:rPr>
              <w:t>5,5</w:t>
            </w:r>
          </w:p>
        </w:tc>
        <w:tc>
          <w:tcPr>
            <w:tcW w:w="567" w:type="dxa"/>
            <w:shd w:val="clear" w:color="auto" w:fill="auto"/>
            <w:vAlign w:val="center"/>
          </w:tcPr>
          <w:p w14:paraId="3856E1D5" w14:textId="77777777" w:rsidR="00A413FA" w:rsidRPr="002469FB" w:rsidRDefault="00A413FA" w:rsidP="002469FB">
            <w:pPr>
              <w:jc w:val="center"/>
              <w:rPr>
                <w:color w:val="000000"/>
                <w:sz w:val="20"/>
                <w:szCs w:val="20"/>
              </w:rPr>
            </w:pPr>
            <w:r w:rsidRPr="002469FB">
              <w:rPr>
                <w:color w:val="000000"/>
                <w:sz w:val="20"/>
                <w:szCs w:val="20"/>
              </w:rPr>
              <w:t>9,1</w:t>
            </w:r>
          </w:p>
        </w:tc>
        <w:tc>
          <w:tcPr>
            <w:tcW w:w="567" w:type="dxa"/>
            <w:shd w:val="clear" w:color="auto" w:fill="auto"/>
            <w:vAlign w:val="center"/>
          </w:tcPr>
          <w:p w14:paraId="78227D45"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5E2CB88D"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74B0D60E"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3F10D950"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46DA037" w14:textId="77777777" w:rsidR="00A413FA" w:rsidRPr="002469FB" w:rsidRDefault="00A413FA" w:rsidP="002469FB">
            <w:pPr>
              <w:jc w:val="center"/>
              <w:rPr>
                <w:color w:val="000000"/>
                <w:sz w:val="20"/>
                <w:szCs w:val="20"/>
              </w:rPr>
            </w:pPr>
            <w:r w:rsidRPr="002469FB">
              <w:rPr>
                <w:color w:val="000000"/>
                <w:sz w:val="20"/>
                <w:szCs w:val="20"/>
              </w:rPr>
              <w:t>5,3</w:t>
            </w:r>
          </w:p>
        </w:tc>
        <w:tc>
          <w:tcPr>
            <w:tcW w:w="567" w:type="dxa"/>
            <w:shd w:val="clear" w:color="auto" w:fill="auto"/>
            <w:vAlign w:val="center"/>
          </w:tcPr>
          <w:p w14:paraId="7CA822C3" w14:textId="77777777" w:rsidR="00A413FA" w:rsidRPr="002469FB" w:rsidRDefault="00A413FA" w:rsidP="002469FB">
            <w:pPr>
              <w:jc w:val="center"/>
              <w:rPr>
                <w:color w:val="000000"/>
                <w:sz w:val="20"/>
                <w:szCs w:val="20"/>
              </w:rPr>
            </w:pPr>
            <w:r w:rsidRPr="002469FB">
              <w:rPr>
                <w:color w:val="000000"/>
                <w:sz w:val="20"/>
                <w:szCs w:val="20"/>
              </w:rPr>
              <w:t>7,5</w:t>
            </w:r>
          </w:p>
        </w:tc>
        <w:tc>
          <w:tcPr>
            <w:tcW w:w="567" w:type="dxa"/>
            <w:shd w:val="clear" w:color="auto" w:fill="auto"/>
            <w:vAlign w:val="center"/>
          </w:tcPr>
          <w:p w14:paraId="594A894D" w14:textId="77777777" w:rsidR="00A413FA" w:rsidRPr="002469FB" w:rsidRDefault="00A413FA" w:rsidP="002469FB">
            <w:pPr>
              <w:jc w:val="center"/>
              <w:rPr>
                <w:color w:val="000000"/>
                <w:sz w:val="20"/>
                <w:szCs w:val="20"/>
              </w:rPr>
            </w:pPr>
            <w:r w:rsidRPr="002469FB">
              <w:rPr>
                <w:color w:val="000000"/>
                <w:sz w:val="20"/>
                <w:szCs w:val="20"/>
              </w:rPr>
              <w:t>7,5</w:t>
            </w:r>
          </w:p>
        </w:tc>
        <w:tc>
          <w:tcPr>
            <w:tcW w:w="571" w:type="dxa"/>
            <w:shd w:val="clear" w:color="auto" w:fill="auto"/>
            <w:vAlign w:val="center"/>
          </w:tcPr>
          <w:p w14:paraId="1B822F8F"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C673998" w14:textId="77777777" w:rsidR="00A413FA" w:rsidRPr="002469FB" w:rsidRDefault="00A413FA" w:rsidP="002469FB">
            <w:pPr>
              <w:jc w:val="center"/>
              <w:rPr>
                <w:color w:val="000000"/>
                <w:sz w:val="20"/>
                <w:szCs w:val="20"/>
              </w:rPr>
            </w:pPr>
            <w:r w:rsidRPr="002469FB">
              <w:rPr>
                <w:color w:val="000000"/>
                <w:sz w:val="20"/>
                <w:szCs w:val="20"/>
              </w:rPr>
              <w:t>6,3</w:t>
            </w:r>
          </w:p>
        </w:tc>
        <w:tc>
          <w:tcPr>
            <w:tcW w:w="567" w:type="dxa"/>
            <w:shd w:val="clear" w:color="auto" w:fill="auto"/>
            <w:vAlign w:val="center"/>
          </w:tcPr>
          <w:p w14:paraId="4F196258" w14:textId="77777777" w:rsidR="00A413FA" w:rsidRPr="002469FB" w:rsidRDefault="00A413FA" w:rsidP="002469FB">
            <w:pPr>
              <w:jc w:val="center"/>
              <w:rPr>
                <w:color w:val="000000"/>
                <w:sz w:val="20"/>
                <w:szCs w:val="20"/>
              </w:rPr>
            </w:pPr>
            <w:r w:rsidRPr="002469FB">
              <w:rPr>
                <w:color w:val="000000"/>
                <w:sz w:val="20"/>
                <w:szCs w:val="20"/>
              </w:rPr>
              <w:t>7,0</w:t>
            </w:r>
          </w:p>
        </w:tc>
        <w:tc>
          <w:tcPr>
            <w:tcW w:w="567" w:type="dxa"/>
            <w:shd w:val="clear" w:color="auto" w:fill="auto"/>
            <w:vAlign w:val="center"/>
          </w:tcPr>
          <w:p w14:paraId="1BDEB9FD" w14:textId="77777777" w:rsidR="00A413FA" w:rsidRPr="002469FB" w:rsidRDefault="00A413FA" w:rsidP="002469FB">
            <w:pPr>
              <w:jc w:val="center"/>
              <w:rPr>
                <w:color w:val="000000"/>
                <w:sz w:val="20"/>
                <w:szCs w:val="20"/>
              </w:rPr>
            </w:pPr>
            <w:r w:rsidRPr="002469FB">
              <w:rPr>
                <w:color w:val="000000"/>
                <w:sz w:val="20"/>
                <w:szCs w:val="20"/>
              </w:rPr>
              <w:t>7,3</w:t>
            </w:r>
          </w:p>
        </w:tc>
        <w:tc>
          <w:tcPr>
            <w:tcW w:w="567" w:type="dxa"/>
            <w:shd w:val="clear" w:color="auto" w:fill="auto"/>
            <w:vAlign w:val="center"/>
          </w:tcPr>
          <w:p w14:paraId="4A91E797" w14:textId="77777777" w:rsidR="00A413FA" w:rsidRPr="002469FB" w:rsidRDefault="00A413FA" w:rsidP="002469FB">
            <w:pPr>
              <w:jc w:val="center"/>
              <w:rPr>
                <w:color w:val="000000"/>
                <w:sz w:val="20"/>
                <w:szCs w:val="20"/>
              </w:rPr>
            </w:pPr>
            <w:r w:rsidRPr="002469FB">
              <w:rPr>
                <w:color w:val="000000"/>
                <w:sz w:val="20"/>
                <w:szCs w:val="20"/>
              </w:rPr>
              <w:t>5,9</w:t>
            </w:r>
          </w:p>
        </w:tc>
        <w:tc>
          <w:tcPr>
            <w:tcW w:w="567" w:type="dxa"/>
            <w:shd w:val="clear" w:color="auto" w:fill="auto"/>
            <w:vAlign w:val="center"/>
          </w:tcPr>
          <w:p w14:paraId="5A6E6D09" w14:textId="77777777" w:rsidR="00A413FA" w:rsidRPr="002469FB" w:rsidRDefault="00A413FA" w:rsidP="002469FB">
            <w:pPr>
              <w:jc w:val="center"/>
              <w:rPr>
                <w:color w:val="000000"/>
                <w:sz w:val="20"/>
                <w:szCs w:val="20"/>
              </w:rPr>
            </w:pPr>
            <w:r w:rsidRPr="002469FB">
              <w:rPr>
                <w:color w:val="000000"/>
                <w:sz w:val="20"/>
                <w:szCs w:val="20"/>
              </w:rPr>
              <w:t>7,2</w:t>
            </w:r>
          </w:p>
        </w:tc>
        <w:tc>
          <w:tcPr>
            <w:tcW w:w="567" w:type="dxa"/>
            <w:shd w:val="clear" w:color="auto" w:fill="auto"/>
            <w:vAlign w:val="center"/>
          </w:tcPr>
          <w:p w14:paraId="5959E2A9" w14:textId="77777777" w:rsidR="00A413FA" w:rsidRPr="002469FB" w:rsidRDefault="00A413FA" w:rsidP="002469FB">
            <w:pPr>
              <w:jc w:val="center"/>
              <w:rPr>
                <w:color w:val="000000"/>
                <w:sz w:val="20"/>
                <w:szCs w:val="20"/>
              </w:rPr>
            </w:pPr>
            <w:r w:rsidRPr="002469FB">
              <w:rPr>
                <w:color w:val="000000"/>
                <w:sz w:val="20"/>
                <w:szCs w:val="20"/>
              </w:rPr>
              <w:t>2,2</w:t>
            </w:r>
          </w:p>
        </w:tc>
        <w:tc>
          <w:tcPr>
            <w:tcW w:w="567" w:type="dxa"/>
            <w:shd w:val="clear" w:color="auto" w:fill="auto"/>
            <w:vAlign w:val="center"/>
          </w:tcPr>
          <w:p w14:paraId="685958EA"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30606FA0" w14:textId="77777777" w:rsidTr="00222012">
        <w:trPr>
          <w:cantSplit/>
          <w:trHeight w:val="170"/>
          <w:jc w:val="center"/>
        </w:trPr>
        <w:tc>
          <w:tcPr>
            <w:tcW w:w="15315" w:type="dxa"/>
            <w:gridSpan w:val="19"/>
            <w:shd w:val="clear" w:color="auto" w:fill="auto"/>
            <w:vAlign w:val="center"/>
          </w:tcPr>
          <w:p w14:paraId="2832652E" w14:textId="77777777" w:rsidR="00A413FA" w:rsidRPr="002469FB" w:rsidRDefault="00A413FA" w:rsidP="002469FB">
            <w:pPr>
              <w:autoSpaceDE w:val="0"/>
              <w:autoSpaceDN w:val="0"/>
              <w:adjustRightInd w:val="0"/>
              <w:ind w:left="60" w:right="60"/>
              <w:jc w:val="center"/>
              <w:rPr>
                <w:b/>
                <w:sz w:val="20"/>
                <w:szCs w:val="20"/>
              </w:rPr>
            </w:pPr>
            <w:r w:rsidRPr="002469FB">
              <w:rPr>
                <w:b/>
                <w:sz w:val="20"/>
                <w:szCs w:val="20"/>
              </w:rPr>
              <w:t>20. С какими сложностями Вы сталкивались в качестве участника государственных и муниципальных закупок?</w:t>
            </w:r>
          </w:p>
        </w:tc>
      </w:tr>
      <w:tr w:rsidR="00A413FA" w:rsidRPr="008E015D" w14:paraId="4158E2CE" w14:textId="77777777" w:rsidTr="00222012">
        <w:trPr>
          <w:cantSplit/>
          <w:trHeight w:val="170"/>
          <w:jc w:val="center"/>
        </w:trPr>
        <w:tc>
          <w:tcPr>
            <w:tcW w:w="3964" w:type="dxa"/>
            <w:shd w:val="clear" w:color="auto" w:fill="auto"/>
          </w:tcPr>
          <w:p w14:paraId="7EA725C3" w14:textId="77777777" w:rsidR="00A413FA" w:rsidRPr="002469FB" w:rsidRDefault="00A413FA" w:rsidP="00E020CA">
            <w:pPr>
              <w:rPr>
                <w:sz w:val="20"/>
                <w:szCs w:val="20"/>
              </w:rPr>
            </w:pPr>
            <w:r w:rsidRPr="002469FB">
              <w:rPr>
                <w:sz w:val="20"/>
                <w:szCs w:val="20"/>
              </w:rPr>
              <w:t>Избыточны требования к участникам</w:t>
            </w:r>
          </w:p>
        </w:tc>
        <w:tc>
          <w:tcPr>
            <w:tcW w:w="1420" w:type="dxa"/>
            <w:shd w:val="clear" w:color="auto" w:fill="auto"/>
            <w:vAlign w:val="center"/>
          </w:tcPr>
          <w:p w14:paraId="6D60A578" w14:textId="77777777" w:rsidR="00A413FA" w:rsidRPr="002469FB" w:rsidRDefault="00A413FA" w:rsidP="002469FB">
            <w:pPr>
              <w:jc w:val="center"/>
              <w:rPr>
                <w:color w:val="000000"/>
                <w:sz w:val="20"/>
                <w:szCs w:val="20"/>
              </w:rPr>
            </w:pPr>
            <w:r w:rsidRPr="002469FB">
              <w:rPr>
                <w:color w:val="000000"/>
                <w:sz w:val="20"/>
                <w:szCs w:val="20"/>
              </w:rPr>
              <w:t>1,3</w:t>
            </w:r>
          </w:p>
        </w:tc>
        <w:tc>
          <w:tcPr>
            <w:tcW w:w="850" w:type="dxa"/>
            <w:shd w:val="clear" w:color="auto" w:fill="auto"/>
            <w:vAlign w:val="center"/>
          </w:tcPr>
          <w:p w14:paraId="2FB8E1B5" w14:textId="77777777" w:rsidR="00A413FA" w:rsidRPr="002469FB" w:rsidRDefault="00A413FA" w:rsidP="002469FB">
            <w:pPr>
              <w:jc w:val="center"/>
              <w:rPr>
                <w:color w:val="000000"/>
                <w:sz w:val="20"/>
                <w:szCs w:val="20"/>
              </w:rPr>
            </w:pPr>
            <w:r w:rsidRPr="002469FB">
              <w:rPr>
                <w:color w:val="000000"/>
                <w:sz w:val="20"/>
                <w:szCs w:val="20"/>
              </w:rPr>
              <w:t>2,7</w:t>
            </w:r>
          </w:p>
        </w:tc>
        <w:tc>
          <w:tcPr>
            <w:tcW w:w="567" w:type="dxa"/>
            <w:shd w:val="clear" w:color="auto" w:fill="auto"/>
            <w:vAlign w:val="center"/>
          </w:tcPr>
          <w:p w14:paraId="62B7B2FF"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3C5ABD19"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00154778" w14:textId="77777777" w:rsidR="00A413FA" w:rsidRPr="002469FB" w:rsidRDefault="00A413FA" w:rsidP="002469FB">
            <w:pPr>
              <w:jc w:val="center"/>
              <w:rPr>
                <w:color w:val="000000"/>
                <w:sz w:val="20"/>
                <w:szCs w:val="20"/>
              </w:rPr>
            </w:pPr>
            <w:r w:rsidRPr="002469FB">
              <w:rPr>
                <w:color w:val="000000"/>
                <w:sz w:val="20"/>
                <w:szCs w:val="20"/>
              </w:rPr>
              <w:t>2,5</w:t>
            </w:r>
          </w:p>
        </w:tc>
        <w:tc>
          <w:tcPr>
            <w:tcW w:w="567" w:type="dxa"/>
            <w:shd w:val="clear" w:color="auto" w:fill="auto"/>
            <w:vAlign w:val="center"/>
          </w:tcPr>
          <w:p w14:paraId="4B6382D6"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439F2715"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4BAB21DA"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7F3E7E22"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1B79EBAB" w14:textId="77777777" w:rsidR="00A413FA" w:rsidRPr="002469FB" w:rsidRDefault="00A413FA" w:rsidP="002469FB">
            <w:pPr>
              <w:jc w:val="center"/>
              <w:rPr>
                <w:color w:val="000000"/>
                <w:sz w:val="20"/>
                <w:szCs w:val="20"/>
              </w:rPr>
            </w:pPr>
            <w:r w:rsidRPr="002469FB">
              <w:rPr>
                <w:color w:val="000000"/>
                <w:sz w:val="20"/>
                <w:szCs w:val="20"/>
              </w:rPr>
              <w:t>2,5</w:t>
            </w:r>
          </w:p>
        </w:tc>
        <w:tc>
          <w:tcPr>
            <w:tcW w:w="571" w:type="dxa"/>
            <w:shd w:val="clear" w:color="auto" w:fill="auto"/>
            <w:vAlign w:val="center"/>
          </w:tcPr>
          <w:p w14:paraId="2F52C8C7"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15ED42FA"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4A2F2BA4" w14:textId="77777777" w:rsidR="00A413FA" w:rsidRPr="002469FB" w:rsidRDefault="00A413FA" w:rsidP="002469FB">
            <w:pPr>
              <w:jc w:val="center"/>
              <w:rPr>
                <w:color w:val="000000"/>
                <w:sz w:val="20"/>
                <w:szCs w:val="20"/>
              </w:rPr>
            </w:pPr>
            <w:r w:rsidRPr="002469FB">
              <w:rPr>
                <w:color w:val="000000"/>
                <w:sz w:val="20"/>
                <w:szCs w:val="20"/>
              </w:rPr>
              <w:t>3,0</w:t>
            </w:r>
          </w:p>
        </w:tc>
        <w:tc>
          <w:tcPr>
            <w:tcW w:w="567" w:type="dxa"/>
            <w:shd w:val="clear" w:color="auto" w:fill="auto"/>
            <w:vAlign w:val="center"/>
          </w:tcPr>
          <w:p w14:paraId="0EA9FC9C" w14:textId="77777777" w:rsidR="00A413FA" w:rsidRPr="002469FB" w:rsidRDefault="00A413FA" w:rsidP="002469FB">
            <w:pPr>
              <w:jc w:val="center"/>
              <w:rPr>
                <w:color w:val="000000"/>
                <w:sz w:val="20"/>
                <w:szCs w:val="20"/>
              </w:rPr>
            </w:pPr>
            <w:r w:rsidRPr="002469FB">
              <w:rPr>
                <w:color w:val="000000"/>
                <w:sz w:val="20"/>
                <w:szCs w:val="20"/>
              </w:rPr>
              <w:t>2,4</w:t>
            </w:r>
          </w:p>
        </w:tc>
        <w:tc>
          <w:tcPr>
            <w:tcW w:w="567" w:type="dxa"/>
            <w:shd w:val="clear" w:color="auto" w:fill="auto"/>
            <w:vAlign w:val="center"/>
          </w:tcPr>
          <w:p w14:paraId="2A4CB1D5"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B4F04F4" w14:textId="77777777" w:rsidR="00A413FA" w:rsidRPr="002469FB" w:rsidRDefault="00A413FA" w:rsidP="002469FB">
            <w:pPr>
              <w:jc w:val="center"/>
              <w:rPr>
                <w:color w:val="000000"/>
                <w:sz w:val="20"/>
                <w:szCs w:val="20"/>
              </w:rPr>
            </w:pPr>
            <w:r w:rsidRPr="002469FB">
              <w:rPr>
                <w:color w:val="000000"/>
                <w:sz w:val="20"/>
                <w:szCs w:val="20"/>
              </w:rPr>
              <w:t>2,0</w:t>
            </w:r>
          </w:p>
        </w:tc>
        <w:tc>
          <w:tcPr>
            <w:tcW w:w="567" w:type="dxa"/>
            <w:shd w:val="clear" w:color="auto" w:fill="auto"/>
            <w:vAlign w:val="center"/>
          </w:tcPr>
          <w:p w14:paraId="017DF6E9"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875FC32"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0EBDB947" w14:textId="77777777" w:rsidTr="00222012">
        <w:trPr>
          <w:cantSplit/>
          <w:trHeight w:val="170"/>
          <w:jc w:val="center"/>
        </w:trPr>
        <w:tc>
          <w:tcPr>
            <w:tcW w:w="3964" w:type="dxa"/>
            <w:shd w:val="clear" w:color="auto" w:fill="auto"/>
          </w:tcPr>
          <w:p w14:paraId="0A01D992" w14:textId="77777777" w:rsidR="00A413FA" w:rsidRPr="002469FB" w:rsidRDefault="00A413FA" w:rsidP="00E020CA">
            <w:pPr>
              <w:rPr>
                <w:sz w:val="20"/>
                <w:szCs w:val="20"/>
              </w:rPr>
            </w:pPr>
            <w:r w:rsidRPr="002469FB">
              <w:rPr>
                <w:sz w:val="20"/>
                <w:szCs w:val="20"/>
              </w:rPr>
              <w:t>Неоднозначные (непонятные) условия технических заданий, контрактов</w:t>
            </w:r>
          </w:p>
        </w:tc>
        <w:tc>
          <w:tcPr>
            <w:tcW w:w="1420" w:type="dxa"/>
            <w:shd w:val="clear" w:color="auto" w:fill="auto"/>
            <w:vAlign w:val="center"/>
          </w:tcPr>
          <w:p w14:paraId="04047CA0" w14:textId="77777777" w:rsidR="00A413FA" w:rsidRPr="002469FB" w:rsidRDefault="00A413FA" w:rsidP="002469FB">
            <w:pPr>
              <w:jc w:val="center"/>
              <w:rPr>
                <w:color w:val="000000"/>
                <w:sz w:val="20"/>
                <w:szCs w:val="20"/>
              </w:rPr>
            </w:pPr>
            <w:r w:rsidRPr="002469FB">
              <w:rPr>
                <w:color w:val="000000"/>
                <w:sz w:val="20"/>
                <w:szCs w:val="20"/>
              </w:rPr>
              <w:t>5,3</w:t>
            </w:r>
          </w:p>
        </w:tc>
        <w:tc>
          <w:tcPr>
            <w:tcW w:w="850" w:type="dxa"/>
            <w:shd w:val="clear" w:color="auto" w:fill="auto"/>
            <w:vAlign w:val="center"/>
          </w:tcPr>
          <w:p w14:paraId="3B2DBDA6" w14:textId="77777777" w:rsidR="00A413FA" w:rsidRPr="002469FB" w:rsidRDefault="00A413FA" w:rsidP="002469FB">
            <w:pPr>
              <w:jc w:val="center"/>
              <w:rPr>
                <w:color w:val="000000"/>
                <w:sz w:val="20"/>
                <w:szCs w:val="20"/>
              </w:rPr>
            </w:pPr>
            <w:r w:rsidRPr="002469FB">
              <w:rPr>
                <w:color w:val="000000"/>
                <w:sz w:val="20"/>
                <w:szCs w:val="20"/>
              </w:rPr>
              <w:t>6,8</w:t>
            </w:r>
          </w:p>
        </w:tc>
        <w:tc>
          <w:tcPr>
            <w:tcW w:w="567" w:type="dxa"/>
            <w:shd w:val="clear" w:color="auto" w:fill="auto"/>
            <w:vAlign w:val="center"/>
          </w:tcPr>
          <w:p w14:paraId="64D153A2"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4D824EE2"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1B19168F" w14:textId="77777777" w:rsidR="00A413FA" w:rsidRPr="002469FB" w:rsidRDefault="00A413FA" w:rsidP="002469FB">
            <w:pPr>
              <w:jc w:val="center"/>
              <w:rPr>
                <w:color w:val="000000"/>
                <w:sz w:val="20"/>
                <w:szCs w:val="20"/>
              </w:rPr>
            </w:pPr>
            <w:r w:rsidRPr="002469FB">
              <w:rPr>
                <w:color w:val="000000"/>
                <w:sz w:val="20"/>
                <w:szCs w:val="20"/>
              </w:rPr>
              <w:t>17,5</w:t>
            </w:r>
          </w:p>
        </w:tc>
        <w:tc>
          <w:tcPr>
            <w:tcW w:w="567" w:type="dxa"/>
            <w:shd w:val="clear" w:color="auto" w:fill="auto"/>
            <w:vAlign w:val="center"/>
          </w:tcPr>
          <w:p w14:paraId="2C83395A"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413BFD86"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3579D0A0"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1D4566E3"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0A88E75D" w14:textId="77777777" w:rsidR="00A413FA" w:rsidRPr="002469FB" w:rsidRDefault="00A413FA" w:rsidP="002469FB">
            <w:pPr>
              <w:jc w:val="center"/>
              <w:rPr>
                <w:color w:val="000000"/>
                <w:sz w:val="20"/>
                <w:szCs w:val="20"/>
              </w:rPr>
            </w:pPr>
            <w:r w:rsidRPr="002469FB">
              <w:rPr>
                <w:color w:val="000000"/>
                <w:sz w:val="20"/>
                <w:szCs w:val="20"/>
              </w:rPr>
              <w:t>7,5</w:t>
            </w:r>
          </w:p>
        </w:tc>
        <w:tc>
          <w:tcPr>
            <w:tcW w:w="571" w:type="dxa"/>
            <w:shd w:val="clear" w:color="auto" w:fill="auto"/>
            <w:vAlign w:val="center"/>
          </w:tcPr>
          <w:p w14:paraId="4120868B"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17D65F56"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16141BBE"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1C791607" w14:textId="77777777" w:rsidR="00A413FA" w:rsidRPr="002469FB" w:rsidRDefault="00A413FA" w:rsidP="002469FB">
            <w:pPr>
              <w:jc w:val="center"/>
              <w:rPr>
                <w:color w:val="000000"/>
                <w:sz w:val="20"/>
                <w:szCs w:val="20"/>
              </w:rPr>
            </w:pPr>
            <w:r w:rsidRPr="002469FB">
              <w:rPr>
                <w:color w:val="000000"/>
                <w:sz w:val="20"/>
                <w:szCs w:val="20"/>
              </w:rPr>
              <w:t>2,4</w:t>
            </w:r>
          </w:p>
        </w:tc>
        <w:tc>
          <w:tcPr>
            <w:tcW w:w="567" w:type="dxa"/>
            <w:shd w:val="clear" w:color="auto" w:fill="auto"/>
            <w:vAlign w:val="center"/>
          </w:tcPr>
          <w:p w14:paraId="6C4EC163" w14:textId="77777777" w:rsidR="00A413FA" w:rsidRPr="002469FB" w:rsidRDefault="00A413FA" w:rsidP="002469FB">
            <w:pPr>
              <w:jc w:val="center"/>
              <w:rPr>
                <w:color w:val="000000"/>
                <w:sz w:val="20"/>
                <w:szCs w:val="20"/>
              </w:rPr>
            </w:pPr>
            <w:r w:rsidRPr="002469FB">
              <w:rPr>
                <w:color w:val="000000"/>
                <w:sz w:val="20"/>
                <w:szCs w:val="20"/>
              </w:rPr>
              <w:t>7,8</w:t>
            </w:r>
          </w:p>
        </w:tc>
        <w:tc>
          <w:tcPr>
            <w:tcW w:w="567" w:type="dxa"/>
            <w:shd w:val="clear" w:color="auto" w:fill="auto"/>
            <w:vAlign w:val="center"/>
          </w:tcPr>
          <w:p w14:paraId="245DF1AC" w14:textId="77777777" w:rsidR="00A413FA" w:rsidRPr="002469FB" w:rsidRDefault="00A413FA" w:rsidP="002469FB">
            <w:pPr>
              <w:jc w:val="center"/>
              <w:rPr>
                <w:color w:val="000000"/>
                <w:sz w:val="20"/>
                <w:szCs w:val="20"/>
              </w:rPr>
            </w:pPr>
            <w:r w:rsidRPr="002469FB">
              <w:rPr>
                <w:color w:val="000000"/>
                <w:sz w:val="20"/>
                <w:szCs w:val="20"/>
              </w:rPr>
              <w:t>5,6</w:t>
            </w:r>
          </w:p>
        </w:tc>
        <w:tc>
          <w:tcPr>
            <w:tcW w:w="567" w:type="dxa"/>
            <w:shd w:val="clear" w:color="auto" w:fill="auto"/>
            <w:vAlign w:val="center"/>
          </w:tcPr>
          <w:p w14:paraId="430D0CF4" w14:textId="77777777" w:rsidR="00A413FA" w:rsidRPr="002469FB" w:rsidRDefault="00A413FA" w:rsidP="002469FB">
            <w:pPr>
              <w:jc w:val="center"/>
              <w:rPr>
                <w:color w:val="000000"/>
                <w:sz w:val="20"/>
                <w:szCs w:val="20"/>
              </w:rPr>
            </w:pPr>
            <w:r w:rsidRPr="002469FB">
              <w:rPr>
                <w:color w:val="000000"/>
                <w:sz w:val="20"/>
                <w:szCs w:val="20"/>
              </w:rPr>
              <w:t>6,5</w:t>
            </w:r>
          </w:p>
        </w:tc>
        <w:tc>
          <w:tcPr>
            <w:tcW w:w="567" w:type="dxa"/>
            <w:shd w:val="clear" w:color="auto" w:fill="auto"/>
            <w:vAlign w:val="center"/>
          </w:tcPr>
          <w:p w14:paraId="66B6D2B1"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28A6BBEC" w14:textId="77777777" w:rsidTr="00222012">
        <w:trPr>
          <w:cantSplit/>
          <w:trHeight w:val="170"/>
          <w:jc w:val="center"/>
        </w:trPr>
        <w:tc>
          <w:tcPr>
            <w:tcW w:w="3964" w:type="dxa"/>
            <w:shd w:val="clear" w:color="auto" w:fill="auto"/>
          </w:tcPr>
          <w:p w14:paraId="1F799EA1" w14:textId="77777777" w:rsidR="00A413FA" w:rsidRPr="002469FB" w:rsidRDefault="00A413FA" w:rsidP="00E020CA">
            <w:pPr>
              <w:rPr>
                <w:sz w:val="20"/>
                <w:szCs w:val="20"/>
              </w:rPr>
            </w:pPr>
            <w:r w:rsidRPr="002469FB">
              <w:rPr>
                <w:sz w:val="20"/>
                <w:szCs w:val="20"/>
              </w:rPr>
              <w:t>Нарушения при оценке заявок, необоснованные отклонения</w:t>
            </w:r>
          </w:p>
        </w:tc>
        <w:tc>
          <w:tcPr>
            <w:tcW w:w="1420" w:type="dxa"/>
            <w:shd w:val="clear" w:color="auto" w:fill="auto"/>
            <w:vAlign w:val="center"/>
          </w:tcPr>
          <w:p w14:paraId="17C7450E" w14:textId="77777777" w:rsidR="00A413FA" w:rsidRPr="002469FB" w:rsidRDefault="00A413FA" w:rsidP="002469FB">
            <w:pPr>
              <w:jc w:val="center"/>
              <w:rPr>
                <w:color w:val="000000"/>
                <w:sz w:val="20"/>
                <w:szCs w:val="20"/>
              </w:rPr>
            </w:pPr>
            <w:r w:rsidRPr="002469FB">
              <w:rPr>
                <w:color w:val="000000"/>
                <w:sz w:val="20"/>
                <w:szCs w:val="20"/>
              </w:rPr>
              <w:t>1,3</w:t>
            </w:r>
          </w:p>
        </w:tc>
        <w:tc>
          <w:tcPr>
            <w:tcW w:w="850" w:type="dxa"/>
            <w:shd w:val="clear" w:color="auto" w:fill="auto"/>
            <w:vAlign w:val="center"/>
          </w:tcPr>
          <w:p w14:paraId="52B0F743"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A0AA2A0"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350DB36F"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69A984F6" w14:textId="77777777" w:rsidR="00A413FA" w:rsidRPr="002469FB" w:rsidRDefault="00A413FA" w:rsidP="002469FB">
            <w:pPr>
              <w:jc w:val="center"/>
              <w:rPr>
                <w:color w:val="000000"/>
                <w:sz w:val="20"/>
                <w:szCs w:val="20"/>
              </w:rPr>
            </w:pPr>
            <w:r w:rsidRPr="002469FB">
              <w:rPr>
                <w:color w:val="000000"/>
                <w:sz w:val="20"/>
                <w:szCs w:val="20"/>
              </w:rPr>
              <w:t>2,5</w:t>
            </w:r>
          </w:p>
        </w:tc>
        <w:tc>
          <w:tcPr>
            <w:tcW w:w="567" w:type="dxa"/>
            <w:shd w:val="clear" w:color="auto" w:fill="auto"/>
            <w:vAlign w:val="center"/>
          </w:tcPr>
          <w:p w14:paraId="275EB0D4"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76B27839"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37BB204A"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20D27AD8" w14:textId="77777777" w:rsidR="00A413FA" w:rsidRPr="002469FB" w:rsidRDefault="00A413FA" w:rsidP="002469FB">
            <w:pPr>
              <w:jc w:val="center"/>
              <w:rPr>
                <w:color w:val="000000"/>
                <w:sz w:val="20"/>
                <w:szCs w:val="20"/>
              </w:rPr>
            </w:pPr>
            <w:r w:rsidRPr="002469FB">
              <w:rPr>
                <w:color w:val="000000"/>
                <w:sz w:val="20"/>
                <w:szCs w:val="20"/>
              </w:rPr>
              <w:t>2,5</w:t>
            </w:r>
          </w:p>
        </w:tc>
        <w:tc>
          <w:tcPr>
            <w:tcW w:w="567" w:type="dxa"/>
            <w:shd w:val="clear" w:color="auto" w:fill="auto"/>
            <w:vAlign w:val="center"/>
          </w:tcPr>
          <w:p w14:paraId="45BF80A4" w14:textId="77777777" w:rsidR="00A413FA" w:rsidRPr="002469FB" w:rsidRDefault="00A413FA" w:rsidP="002469FB">
            <w:pPr>
              <w:jc w:val="center"/>
              <w:rPr>
                <w:color w:val="000000"/>
                <w:sz w:val="20"/>
                <w:szCs w:val="20"/>
              </w:rPr>
            </w:pPr>
            <w:r w:rsidRPr="002469FB">
              <w:rPr>
                <w:color w:val="000000"/>
                <w:sz w:val="20"/>
                <w:szCs w:val="20"/>
              </w:rPr>
              <w:t>0,0</w:t>
            </w:r>
          </w:p>
        </w:tc>
        <w:tc>
          <w:tcPr>
            <w:tcW w:w="571" w:type="dxa"/>
            <w:shd w:val="clear" w:color="auto" w:fill="auto"/>
            <w:vAlign w:val="center"/>
          </w:tcPr>
          <w:p w14:paraId="5EB6FB0D"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2CCA1C02"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0A13CFC" w14:textId="77777777" w:rsidR="00A413FA" w:rsidRPr="002469FB" w:rsidRDefault="00A413FA" w:rsidP="002469FB">
            <w:pPr>
              <w:jc w:val="center"/>
              <w:rPr>
                <w:color w:val="000000"/>
                <w:sz w:val="20"/>
                <w:szCs w:val="20"/>
              </w:rPr>
            </w:pPr>
            <w:r w:rsidRPr="002469FB">
              <w:rPr>
                <w:color w:val="000000"/>
                <w:sz w:val="20"/>
                <w:szCs w:val="20"/>
              </w:rPr>
              <w:t>2,0</w:t>
            </w:r>
          </w:p>
        </w:tc>
        <w:tc>
          <w:tcPr>
            <w:tcW w:w="567" w:type="dxa"/>
            <w:shd w:val="clear" w:color="auto" w:fill="auto"/>
            <w:vAlign w:val="center"/>
          </w:tcPr>
          <w:p w14:paraId="24AD7B98" w14:textId="77777777" w:rsidR="00A413FA" w:rsidRPr="002469FB" w:rsidRDefault="00A413FA" w:rsidP="002469FB">
            <w:pPr>
              <w:jc w:val="center"/>
              <w:rPr>
                <w:color w:val="000000"/>
                <w:sz w:val="20"/>
                <w:szCs w:val="20"/>
              </w:rPr>
            </w:pPr>
            <w:r w:rsidRPr="002469FB">
              <w:rPr>
                <w:color w:val="000000"/>
                <w:sz w:val="20"/>
                <w:szCs w:val="20"/>
              </w:rPr>
              <w:t>1,2</w:t>
            </w:r>
          </w:p>
        </w:tc>
        <w:tc>
          <w:tcPr>
            <w:tcW w:w="567" w:type="dxa"/>
            <w:shd w:val="clear" w:color="auto" w:fill="auto"/>
            <w:vAlign w:val="center"/>
          </w:tcPr>
          <w:p w14:paraId="2E6B4D36"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57DE609" w14:textId="77777777" w:rsidR="00A413FA" w:rsidRPr="002469FB" w:rsidRDefault="00A413FA" w:rsidP="002469FB">
            <w:pPr>
              <w:jc w:val="center"/>
              <w:rPr>
                <w:color w:val="000000"/>
                <w:sz w:val="20"/>
                <w:szCs w:val="20"/>
              </w:rPr>
            </w:pPr>
            <w:r w:rsidRPr="002469FB">
              <w:rPr>
                <w:color w:val="000000"/>
                <w:sz w:val="20"/>
                <w:szCs w:val="20"/>
              </w:rPr>
              <w:t>1,2</w:t>
            </w:r>
          </w:p>
        </w:tc>
        <w:tc>
          <w:tcPr>
            <w:tcW w:w="567" w:type="dxa"/>
            <w:shd w:val="clear" w:color="auto" w:fill="auto"/>
            <w:vAlign w:val="center"/>
          </w:tcPr>
          <w:p w14:paraId="29EEC3CF"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47DA9C30"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42DC93EC" w14:textId="77777777" w:rsidTr="00222012">
        <w:trPr>
          <w:cantSplit/>
          <w:trHeight w:val="170"/>
          <w:jc w:val="center"/>
        </w:trPr>
        <w:tc>
          <w:tcPr>
            <w:tcW w:w="3964" w:type="dxa"/>
            <w:shd w:val="clear" w:color="auto" w:fill="auto"/>
          </w:tcPr>
          <w:p w14:paraId="1F842873" w14:textId="77777777" w:rsidR="00A413FA" w:rsidRPr="002469FB" w:rsidRDefault="00A413FA" w:rsidP="00E020CA">
            <w:pPr>
              <w:rPr>
                <w:sz w:val="20"/>
                <w:szCs w:val="20"/>
              </w:rPr>
            </w:pPr>
            <w:r w:rsidRPr="002469FB">
              <w:rPr>
                <w:sz w:val="20"/>
                <w:szCs w:val="20"/>
              </w:rPr>
              <w:t>Затягивание приемки после исполнения</w:t>
            </w:r>
          </w:p>
        </w:tc>
        <w:tc>
          <w:tcPr>
            <w:tcW w:w="1420" w:type="dxa"/>
            <w:shd w:val="clear" w:color="auto" w:fill="auto"/>
            <w:vAlign w:val="center"/>
          </w:tcPr>
          <w:p w14:paraId="2C1083D8" w14:textId="77777777" w:rsidR="00A413FA" w:rsidRPr="002469FB" w:rsidRDefault="00A413FA" w:rsidP="002469FB">
            <w:pPr>
              <w:jc w:val="center"/>
              <w:rPr>
                <w:color w:val="000000"/>
                <w:sz w:val="20"/>
                <w:szCs w:val="20"/>
              </w:rPr>
            </w:pPr>
            <w:r w:rsidRPr="002469FB">
              <w:rPr>
                <w:color w:val="000000"/>
                <w:sz w:val="20"/>
                <w:szCs w:val="20"/>
              </w:rPr>
              <w:t>0,4</w:t>
            </w:r>
          </w:p>
        </w:tc>
        <w:tc>
          <w:tcPr>
            <w:tcW w:w="850" w:type="dxa"/>
            <w:shd w:val="clear" w:color="auto" w:fill="auto"/>
            <w:vAlign w:val="center"/>
          </w:tcPr>
          <w:p w14:paraId="109EB490"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3381A98B"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1051F9F0"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33EE27C2"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2780076"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0B6978A"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7E07FD1"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A946A56"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AC05749" w14:textId="77777777" w:rsidR="00A413FA" w:rsidRPr="002469FB" w:rsidRDefault="00A413FA" w:rsidP="002469FB">
            <w:pPr>
              <w:jc w:val="center"/>
              <w:rPr>
                <w:color w:val="000000"/>
                <w:sz w:val="20"/>
                <w:szCs w:val="20"/>
              </w:rPr>
            </w:pPr>
            <w:r w:rsidRPr="002469FB">
              <w:rPr>
                <w:color w:val="000000"/>
                <w:sz w:val="20"/>
                <w:szCs w:val="20"/>
              </w:rPr>
              <w:t>2,5</w:t>
            </w:r>
          </w:p>
        </w:tc>
        <w:tc>
          <w:tcPr>
            <w:tcW w:w="571" w:type="dxa"/>
            <w:shd w:val="clear" w:color="auto" w:fill="auto"/>
            <w:vAlign w:val="center"/>
          </w:tcPr>
          <w:p w14:paraId="0FE15088"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1DB300C"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60CF1081"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2B8FE08"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DF6323B" w14:textId="77777777" w:rsidR="00A413FA" w:rsidRPr="002469FB" w:rsidRDefault="00A413FA" w:rsidP="002469FB">
            <w:pPr>
              <w:jc w:val="center"/>
              <w:rPr>
                <w:color w:val="000000"/>
                <w:sz w:val="20"/>
                <w:szCs w:val="20"/>
              </w:rPr>
            </w:pPr>
            <w:r w:rsidRPr="002469FB">
              <w:rPr>
                <w:color w:val="000000"/>
                <w:sz w:val="20"/>
                <w:szCs w:val="20"/>
              </w:rPr>
              <w:t>1,0</w:t>
            </w:r>
          </w:p>
        </w:tc>
        <w:tc>
          <w:tcPr>
            <w:tcW w:w="567" w:type="dxa"/>
            <w:shd w:val="clear" w:color="auto" w:fill="auto"/>
            <w:vAlign w:val="center"/>
          </w:tcPr>
          <w:p w14:paraId="38F1B330" w14:textId="77777777" w:rsidR="00A413FA" w:rsidRPr="002469FB" w:rsidRDefault="00A413FA" w:rsidP="002469FB">
            <w:pPr>
              <w:jc w:val="center"/>
              <w:rPr>
                <w:color w:val="000000"/>
                <w:sz w:val="20"/>
                <w:szCs w:val="20"/>
              </w:rPr>
            </w:pPr>
            <w:r w:rsidRPr="002469FB">
              <w:rPr>
                <w:color w:val="000000"/>
                <w:sz w:val="20"/>
                <w:szCs w:val="20"/>
              </w:rPr>
              <w:t>0,4</w:t>
            </w:r>
          </w:p>
        </w:tc>
        <w:tc>
          <w:tcPr>
            <w:tcW w:w="567" w:type="dxa"/>
            <w:shd w:val="clear" w:color="auto" w:fill="auto"/>
            <w:vAlign w:val="center"/>
          </w:tcPr>
          <w:p w14:paraId="2B741A4C"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202191A1"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6CEC39DF" w14:textId="77777777" w:rsidTr="00222012">
        <w:trPr>
          <w:cantSplit/>
          <w:trHeight w:val="170"/>
          <w:jc w:val="center"/>
        </w:trPr>
        <w:tc>
          <w:tcPr>
            <w:tcW w:w="3964" w:type="dxa"/>
            <w:shd w:val="clear" w:color="auto" w:fill="auto"/>
          </w:tcPr>
          <w:p w14:paraId="232394AF" w14:textId="77777777" w:rsidR="00A413FA" w:rsidRPr="002469FB" w:rsidRDefault="00A413FA" w:rsidP="00E020CA">
            <w:pPr>
              <w:rPr>
                <w:sz w:val="20"/>
                <w:szCs w:val="20"/>
              </w:rPr>
            </w:pPr>
            <w:r w:rsidRPr="002469FB">
              <w:rPr>
                <w:sz w:val="20"/>
                <w:szCs w:val="20"/>
              </w:rPr>
              <w:t>Другое</w:t>
            </w:r>
          </w:p>
        </w:tc>
        <w:tc>
          <w:tcPr>
            <w:tcW w:w="1420" w:type="dxa"/>
            <w:shd w:val="clear" w:color="auto" w:fill="auto"/>
            <w:vAlign w:val="center"/>
          </w:tcPr>
          <w:p w14:paraId="270BD026" w14:textId="77777777" w:rsidR="00A413FA" w:rsidRPr="002469FB" w:rsidRDefault="00A413FA" w:rsidP="002469FB">
            <w:pPr>
              <w:jc w:val="center"/>
              <w:rPr>
                <w:color w:val="000000"/>
                <w:sz w:val="20"/>
                <w:szCs w:val="20"/>
              </w:rPr>
            </w:pPr>
            <w:r w:rsidRPr="002469FB">
              <w:rPr>
                <w:color w:val="000000"/>
                <w:sz w:val="20"/>
                <w:szCs w:val="20"/>
              </w:rPr>
              <w:t>93,4</w:t>
            </w:r>
          </w:p>
        </w:tc>
        <w:tc>
          <w:tcPr>
            <w:tcW w:w="850" w:type="dxa"/>
            <w:shd w:val="clear" w:color="auto" w:fill="auto"/>
            <w:vAlign w:val="center"/>
          </w:tcPr>
          <w:p w14:paraId="0B3CFBBA" w14:textId="77777777" w:rsidR="00A413FA" w:rsidRPr="002469FB" w:rsidRDefault="00A413FA" w:rsidP="002469FB">
            <w:pPr>
              <w:jc w:val="center"/>
              <w:rPr>
                <w:color w:val="000000"/>
                <w:sz w:val="20"/>
                <w:szCs w:val="20"/>
              </w:rPr>
            </w:pPr>
            <w:r w:rsidRPr="002469FB">
              <w:rPr>
                <w:color w:val="000000"/>
                <w:sz w:val="20"/>
                <w:szCs w:val="20"/>
              </w:rPr>
              <w:t>93,2</w:t>
            </w:r>
          </w:p>
        </w:tc>
        <w:tc>
          <w:tcPr>
            <w:tcW w:w="567" w:type="dxa"/>
            <w:shd w:val="clear" w:color="auto" w:fill="auto"/>
            <w:vAlign w:val="center"/>
          </w:tcPr>
          <w:p w14:paraId="3D91D1B5" w14:textId="77777777" w:rsidR="00A413FA" w:rsidRPr="002469FB" w:rsidRDefault="00A413FA" w:rsidP="002469FB">
            <w:pPr>
              <w:jc w:val="center"/>
              <w:rPr>
                <w:color w:val="000000"/>
                <w:sz w:val="20"/>
                <w:szCs w:val="20"/>
              </w:rPr>
            </w:pPr>
            <w:r w:rsidRPr="002469FB">
              <w:rPr>
                <w:color w:val="000000"/>
                <w:sz w:val="20"/>
                <w:szCs w:val="20"/>
              </w:rPr>
              <w:t>100,0</w:t>
            </w:r>
          </w:p>
        </w:tc>
        <w:tc>
          <w:tcPr>
            <w:tcW w:w="567" w:type="dxa"/>
            <w:shd w:val="clear" w:color="auto" w:fill="auto"/>
            <w:vAlign w:val="center"/>
          </w:tcPr>
          <w:p w14:paraId="1E26DD01" w14:textId="77777777" w:rsidR="00A413FA" w:rsidRPr="002469FB" w:rsidRDefault="00A413FA" w:rsidP="002469FB">
            <w:pPr>
              <w:jc w:val="center"/>
              <w:rPr>
                <w:color w:val="000000"/>
                <w:sz w:val="20"/>
                <w:szCs w:val="20"/>
              </w:rPr>
            </w:pPr>
            <w:r w:rsidRPr="002469FB">
              <w:rPr>
                <w:color w:val="000000"/>
                <w:sz w:val="20"/>
                <w:szCs w:val="20"/>
              </w:rPr>
              <w:t>100,0</w:t>
            </w:r>
          </w:p>
        </w:tc>
        <w:tc>
          <w:tcPr>
            <w:tcW w:w="572" w:type="dxa"/>
            <w:shd w:val="clear" w:color="auto" w:fill="auto"/>
            <w:vAlign w:val="center"/>
          </w:tcPr>
          <w:p w14:paraId="53F93772" w14:textId="77777777" w:rsidR="00A413FA" w:rsidRPr="002469FB" w:rsidRDefault="00A413FA" w:rsidP="002469FB">
            <w:pPr>
              <w:jc w:val="center"/>
              <w:rPr>
                <w:color w:val="000000"/>
                <w:sz w:val="20"/>
                <w:szCs w:val="20"/>
              </w:rPr>
            </w:pPr>
            <w:r w:rsidRPr="002469FB">
              <w:rPr>
                <w:color w:val="000000"/>
                <w:sz w:val="20"/>
                <w:szCs w:val="20"/>
              </w:rPr>
              <w:t>80,0</w:t>
            </w:r>
          </w:p>
        </w:tc>
        <w:tc>
          <w:tcPr>
            <w:tcW w:w="567" w:type="dxa"/>
            <w:shd w:val="clear" w:color="auto" w:fill="auto"/>
            <w:vAlign w:val="center"/>
          </w:tcPr>
          <w:p w14:paraId="1AD0E037" w14:textId="77777777" w:rsidR="00A413FA" w:rsidRPr="002469FB" w:rsidRDefault="00A413FA" w:rsidP="002469FB">
            <w:pPr>
              <w:jc w:val="center"/>
              <w:rPr>
                <w:color w:val="000000"/>
                <w:sz w:val="20"/>
                <w:szCs w:val="20"/>
              </w:rPr>
            </w:pPr>
            <w:r w:rsidRPr="002469FB">
              <w:rPr>
                <w:color w:val="000000"/>
                <w:sz w:val="20"/>
                <w:szCs w:val="20"/>
              </w:rPr>
              <w:t>90,0</w:t>
            </w:r>
          </w:p>
        </w:tc>
        <w:tc>
          <w:tcPr>
            <w:tcW w:w="567" w:type="dxa"/>
            <w:shd w:val="clear" w:color="auto" w:fill="auto"/>
            <w:vAlign w:val="center"/>
          </w:tcPr>
          <w:p w14:paraId="5A36629D" w14:textId="77777777" w:rsidR="00A413FA" w:rsidRPr="002469FB" w:rsidRDefault="00A413FA" w:rsidP="002469FB">
            <w:pPr>
              <w:jc w:val="center"/>
              <w:rPr>
                <w:color w:val="000000"/>
                <w:sz w:val="20"/>
                <w:szCs w:val="20"/>
              </w:rPr>
            </w:pPr>
            <w:r w:rsidRPr="002469FB">
              <w:rPr>
                <w:color w:val="000000"/>
                <w:sz w:val="20"/>
                <w:szCs w:val="20"/>
              </w:rPr>
              <w:t>100,0</w:t>
            </w:r>
          </w:p>
        </w:tc>
        <w:tc>
          <w:tcPr>
            <w:tcW w:w="567" w:type="dxa"/>
            <w:shd w:val="clear" w:color="auto" w:fill="auto"/>
            <w:vAlign w:val="center"/>
          </w:tcPr>
          <w:p w14:paraId="7372098F" w14:textId="77777777" w:rsidR="00A413FA" w:rsidRPr="002469FB" w:rsidRDefault="00A413FA" w:rsidP="002469FB">
            <w:pPr>
              <w:jc w:val="center"/>
              <w:rPr>
                <w:color w:val="000000"/>
                <w:sz w:val="20"/>
                <w:szCs w:val="20"/>
              </w:rPr>
            </w:pPr>
            <w:r w:rsidRPr="002469FB">
              <w:rPr>
                <w:color w:val="000000"/>
                <w:sz w:val="20"/>
                <w:szCs w:val="20"/>
              </w:rPr>
              <w:t>100,0</w:t>
            </w:r>
          </w:p>
        </w:tc>
        <w:tc>
          <w:tcPr>
            <w:tcW w:w="567" w:type="dxa"/>
            <w:shd w:val="clear" w:color="auto" w:fill="auto"/>
            <w:vAlign w:val="center"/>
          </w:tcPr>
          <w:p w14:paraId="78E59BB2" w14:textId="77777777" w:rsidR="00A413FA" w:rsidRPr="002469FB" w:rsidRDefault="00A413FA" w:rsidP="002469FB">
            <w:pPr>
              <w:jc w:val="center"/>
              <w:rPr>
                <w:color w:val="000000"/>
                <w:sz w:val="20"/>
                <w:szCs w:val="20"/>
              </w:rPr>
            </w:pPr>
            <w:r w:rsidRPr="002469FB">
              <w:rPr>
                <w:color w:val="000000"/>
                <w:sz w:val="20"/>
                <w:szCs w:val="20"/>
              </w:rPr>
              <w:t>85,0</w:t>
            </w:r>
          </w:p>
        </w:tc>
        <w:tc>
          <w:tcPr>
            <w:tcW w:w="567" w:type="dxa"/>
            <w:shd w:val="clear" w:color="auto" w:fill="auto"/>
            <w:vAlign w:val="center"/>
          </w:tcPr>
          <w:p w14:paraId="1B92F979" w14:textId="77777777" w:rsidR="00A413FA" w:rsidRPr="002469FB" w:rsidRDefault="00A413FA" w:rsidP="002469FB">
            <w:pPr>
              <w:jc w:val="center"/>
              <w:rPr>
                <w:color w:val="000000"/>
                <w:sz w:val="20"/>
                <w:szCs w:val="20"/>
              </w:rPr>
            </w:pPr>
            <w:r w:rsidRPr="002469FB">
              <w:rPr>
                <w:color w:val="000000"/>
                <w:sz w:val="20"/>
                <w:szCs w:val="20"/>
              </w:rPr>
              <w:t>90,0</w:t>
            </w:r>
          </w:p>
        </w:tc>
        <w:tc>
          <w:tcPr>
            <w:tcW w:w="571" w:type="dxa"/>
            <w:shd w:val="clear" w:color="auto" w:fill="auto"/>
            <w:vAlign w:val="center"/>
          </w:tcPr>
          <w:p w14:paraId="70794988" w14:textId="77777777" w:rsidR="00A413FA" w:rsidRPr="002469FB" w:rsidRDefault="00A413FA" w:rsidP="002469FB">
            <w:pPr>
              <w:jc w:val="center"/>
              <w:rPr>
                <w:color w:val="000000"/>
                <w:sz w:val="20"/>
                <w:szCs w:val="20"/>
              </w:rPr>
            </w:pPr>
            <w:r w:rsidRPr="002469FB">
              <w:rPr>
                <w:color w:val="000000"/>
                <w:sz w:val="20"/>
                <w:szCs w:val="20"/>
              </w:rPr>
              <w:t>100,0</w:t>
            </w:r>
          </w:p>
        </w:tc>
        <w:tc>
          <w:tcPr>
            <w:tcW w:w="567" w:type="dxa"/>
            <w:shd w:val="clear" w:color="auto" w:fill="auto"/>
            <w:vAlign w:val="center"/>
          </w:tcPr>
          <w:p w14:paraId="7806D78B" w14:textId="77777777" w:rsidR="00A413FA" w:rsidRPr="002469FB" w:rsidRDefault="00A413FA" w:rsidP="002469FB">
            <w:pPr>
              <w:jc w:val="center"/>
              <w:rPr>
                <w:color w:val="000000"/>
                <w:sz w:val="20"/>
                <w:szCs w:val="20"/>
              </w:rPr>
            </w:pPr>
            <w:r w:rsidRPr="002469FB">
              <w:rPr>
                <w:color w:val="000000"/>
                <w:sz w:val="20"/>
                <w:szCs w:val="20"/>
              </w:rPr>
              <w:t>87,5</w:t>
            </w:r>
          </w:p>
        </w:tc>
        <w:tc>
          <w:tcPr>
            <w:tcW w:w="567" w:type="dxa"/>
            <w:shd w:val="clear" w:color="auto" w:fill="auto"/>
            <w:vAlign w:val="center"/>
          </w:tcPr>
          <w:p w14:paraId="3987FA7D" w14:textId="77777777" w:rsidR="00A413FA" w:rsidRPr="002469FB" w:rsidRDefault="00A413FA" w:rsidP="002469FB">
            <w:pPr>
              <w:jc w:val="center"/>
              <w:rPr>
                <w:color w:val="000000"/>
                <w:sz w:val="20"/>
                <w:szCs w:val="20"/>
              </w:rPr>
            </w:pPr>
            <w:r w:rsidRPr="002469FB">
              <w:rPr>
                <w:color w:val="000000"/>
                <w:sz w:val="20"/>
                <w:szCs w:val="20"/>
              </w:rPr>
              <w:t>93,0</w:t>
            </w:r>
          </w:p>
        </w:tc>
        <w:tc>
          <w:tcPr>
            <w:tcW w:w="567" w:type="dxa"/>
            <w:shd w:val="clear" w:color="auto" w:fill="auto"/>
            <w:vAlign w:val="center"/>
          </w:tcPr>
          <w:p w14:paraId="30A16527" w14:textId="77777777" w:rsidR="00A413FA" w:rsidRPr="002469FB" w:rsidRDefault="00A413FA" w:rsidP="002469FB">
            <w:pPr>
              <w:jc w:val="center"/>
              <w:rPr>
                <w:color w:val="000000"/>
                <w:sz w:val="20"/>
                <w:szCs w:val="20"/>
              </w:rPr>
            </w:pPr>
            <w:r w:rsidRPr="002469FB">
              <w:rPr>
                <w:color w:val="000000"/>
                <w:sz w:val="20"/>
                <w:szCs w:val="20"/>
              </w:rPr>
              <w:t>95,1</w:t>
            </w:r>
          </w:p>
        </w:tc>
        <w:tc>
          <w:tcPr>
            <w:tcW w:w="567" w:type="dxa"/>
            <w:shd w:val="clear" w:color="auto" w:fill="auto"/>
            <w:vAlign w:val="center"/>
          </w:tcPr>
          <w:p w14:paraId="3AB2578B" w14:textId="77777777" w:rsidR="00A413FA" w:rsidRPr="002469FB" w:rsidRDefault="00A413FA" w:rsidP="002469FB">
            <w:pPr>
              <w:jc w:val="center"/>
              <w:rPr>
                <w:color w:val="000000"/>
                <w:sz w:val="20"/>
                <w:szCs w:val="20"/>
              </w:rPr>
            </w:pPr>
            <w:r w:rsidRPr="002469FB">
              <w:rPr>
                <w:color w:val="000000"/>
                <w:sz w:val="20"/>
                <w:szCs w:val="20"/>
              </w:rPr>
              <w:t>93,1</w:t>
            </w:r>
          </w:p>
        </w:tc>
        <w:tc>
          <w:tcPr>
            <w:tcW w:w="567" w:type="dxa"/>
            <w:shd w:val="clear" w:color="auto" w:fill="auto"/>
            <w:vAlign w:val="center"/>
          </w:tcPr>
          <w:p w14:paraId="66D5492F" w14:textId="77777777" w:rsidR="00A413FA" w:rsidRPr="002469FB" w:rsidRDefault="00A413FA" w:rsidP="002469FB">
            <w:pPr>
              <w:jc w:val="center"/>
              <w:rPr>
                <w:color w:val="000000"/>
                <w:sz w:val="20"/>
                <w:szCs w:val="20"/>
              </w:rPr>
            </w:pPr>
            <w:r w:rsidRPr="002469FB">
              <w:rPr>
                <w:color w:val="000000"/>
                <w:sz w:val="20"/>
                <w:szCs w:val="20"/>
              </w:rPr>
              <w:t>92,8</w:t>
            </w:r>
          </w:p>
        </w:tc>
        <w:tc>
          <w:tcPr>
            <w:tcW w:w="567" w:type="dxa"/>
            <w:shd w:val="clear" w:color="auto" w:fill="auto"/>
            <w:vAlign w:val="center"/>
          </w:tcPr>
          <w:p w14:paraId="1F657A2D" w14:textId="77777777" w:rsidR="00A413FA" w:rsidRPr="002469FB" w:rsidRDefault="00A413FA" w:rsidP="002469FB">
            <w:pPr>
              <w:jc w:val="center"/>
              <w:rPr>
                <w:color w:val="000000"/>
                <w:sz w:val="20"/>
                <w:szCs w:val="20"/>
              </w:rPr>
            </w:pPr>
            <w:r w:rsidRPr="002469FB">
              <w:rPr>
                <w:color w:val="000000"/>
                <w:sz w:val="20"/>
                <w:szCs w:val="20"/>
              </w:rPr>
              <w:t>95,7</w:t>
            </w:r>
          </w:p>
        </w:tc>
        <w:tc>
          <w:tcPr>
            <w:tcW w:w="567" w:type="dxa"/>
            <w:shd w:val="clear" w:color="auto" w:fill="auto"/>
            <w:vAlign w:val="center"/>
          </w:tcPr>
          <w:p w14:paraId="130CCB9E" w14:textId="77777777" w:rsidR="00A413FA" w:rsidRPr="002469FB" w:rsidRDefault="00A413FA" w:rsidP="002469FB">
            <w:pPr>
              <w:jc w:val="center"/>
              <w:rPr>
                <w:color w:val="000000"/>
                <w:sz w:val="20"/>
                <w:szCs w:val="20"/>
              </w:rPr>
            </w:pPr>
            <w:r w:rsidRPr="002469FB">
              <w:rPr>
                <w:color w:val="000000"/>
                <w:sz w:val="20"/>
                <w:szCs w:val="20"/>
              </w:rPr>
              <w:t>100,0</w:t>
            </w:r>
          </w:p>
        </w:tc>
      </w:tr>
      <w:tr w:rsidR="00A413FA" w:rsidRPr="008E015D" w14:paraId="50537BE2" w14:textId="77777777" w:rsidTr="00222012">
        <w:trPr>
          <w:cantSplit/>
          <w:trHeight w:val="170"/>
          <w:jc w:val="center"/>
        </w:trPr>
        <w:tc>
          <w:tcPr>
            <w:tcW w:w="15315" w:type="dxa"/>
            <w:gridSpan w:val="19"/>
            <w:shd w:val="clear" w:color="auto" w:fill="auto"/>
            <w:vAlign w:val="center"/>
          </w:tcPr>
          <w:p w14:paraId="3D75192C" w14:textId="111A28D8" w:rsidR="00A413FA" w:rsidRPr="002469FB" w:rsidRDefault="00A413FA" w:rsidP="005A6DE2">
            <w:pPr>
              <w:jc w:val="center"/>
              <w:rPr>
                <w:b/>
                <w:sz w:val="20"/>
                <w:szCs w:val="20"/>
              </w:rPr>
            </w:pPr>
            <w:r w:rsidRPr="002469FB">
              <w:rPr>
                <w:b/>
                <w:sz w:val="20"/>
                <w:szCs w:val="20"/>
              </w:rPr>
              <w:t xml:space="preserve">21. Как </w:t>
            </w:r>
            <w:r w:rsidR="005A6DE2">
              <w:rPr>
                <w:b/>
                <w:sz w:val="20"/>
                <w:szCs w:val="20"/>
              </w:rPr>
              <w:t>В</w:t>
            </w:r>
            <w:r w:rsidRPr="002469FB">
              <w:rPr>
                <w:b/>
                <w:sz w:val="20"/>
                <w:szCs w:val="20"/>
              </w:rPr>
              <w:t>ы оцениваете общий уровень профессионализма заказчиков?</w:t>
            </w:r>
          </w:p>
        </w:tc>
      </w:tr>
      <w:tr w:rsidR="00A413FA" w:rsidRPr="008E015D" w14:paraId="693515E0" w14:textId="77777777" w:rsidTr="00222012">
        <w:trPr>
          <w:cantSplit/>
          <w:trHeight w:val="170"/>
          <w:jc w:val="center"/>
        </w:trPr>
        <w:tc>
          <w:tcPr>
            <w:tcW w:w="3964" w:type="dxa"/>
            <w:shd w:val="clear" w:color="auto" w:fill="auto"/>
          </w:tcPr>
          <w:p w14:paraId="2DC47135" w14:textId="77777777" w:rsidR="00A413FA" w:rsidRPr="002469FB" w:rsidRDefault="00A413FA" w:rsidP="00E020CA">
            <w:pPr>
              <w:rPr>
                <w:sz w:val="20"/>
                <w:szCs w:val="20"/>
              </w:rPr>
            </w:pPr>
            <w:r w:rsidRPr="002469FB">
              <w:rPr>
                <w:sz w:val="20"/>
                <w:szCs w:val="20"/>
              </w:rPr>
              <w:t>Высокий</w:t>
            </w:r>
          </w:p>
        </w:tc>
        <w:tc>
          <w:tcPr>
            <w:tcW w:w="1420" w:type="dxa"/>
            <w:shd w:val="clear" w:color="auto" w:fill="auto"/>
            <w:vAlign w:val="center"/>
          </w:tcPr>
          <w:p w14:paraId="6437CB81" w14:textId="77777777" w:rsidR="00A413FA" w:rsidRPr="002469FB" w:rsidRDefault="00A413FA" w:rsidP="002469FB">
            <w:pPr>
              <w:jc w:val="center"/>
              <w:rPr>
                <w:color w:val="000000"/>
                <w:sz w:val="20"/>
                <w:szCs w:val="20"/>
              </w:rPr>
            </w:pPr>
            <w:r w:rsidRPr="002469FB">
              <w:rPr>
                <w:color w:val="000000"/>
                <w:sz w:val="20"/>
                <w:szCs w:val="20"/>
              </w:rPr>
              <w:t>27,3</w:t>
            </w:r>
          </w:p>
        </w:tc>
        <w:tc>
          <w:tcPr>
            <w:tcW w:w="850" w:type="dxa"/>
            <w:shd w:val="clear" w:color="auto" w:fill="auto"/>
            <w:vAlign w:val="center"/>
          </w:tcPr>
          <w:p w14:paraId="4B86F81E" w14:textId="77777777" w:rsidR="00A413FA" w:rsidRPr="002469FB" w:rsidRDefault="00A413FA" w:rsidP="002469FB">
            <w:pPr>
              <w:jc w:val="center"/>
              <w:rPr>
                <w:color w:val="000000"/>
                <w:sz w:val="20"/>
                <w:szCs w:val="20"/>
              </w:rPr>
            </w:pPr>
            <w:r w:rsidRPr="002469FB">
              <w:rPr>
                <w:color w:val="000000"/>
                <w:sz w:val="20"/>
                <w:szCs w:val="20"/>
              </w:rPr>
              <w:t>24,7</w:t>
            </w:r>
          </w:p>
        </w:tc>
        <w:tc>
          <w:tcPr>
            <w:tcW w:w="567" w:type="dxa"/>
            <w:shd w:val="clear" w:color="auto" w:fill="auto"/>
            <w:vAlign w:val="center"/>
          </w:tcPr>
          <w:p w14:paraId="13E97217" w14:textId="77777777" w:rsidR="00A413FA" w:rsidRPr="002469FB" w:rsidRDefault="00A413FA" w:rsidP="002469FB">
            <w:pPr>
              <w:jc w:val="center"/>
              <w:rPr>
                <w:color w:val="000000"/>
                <w:sz w:val="20"/>
                <w:szCs w:val="20"/>
              </w:rPr>
            </w:pPr>
            <w:r w:rsidRPr="002469FB">
              <w:rPr>
                <w:color w:val="000000"/>
                <w:sz w:val="20"/>
                <w:szCs w:val="20"/>
              </w:rPr>
              <w:t>10,9</w:t>
            </w:r>
          </w:p>
        </w:tc>
        <w:tc>
          <w:tcPr>
            <w:tcW w:w="567" w:type="dxa"/>
            <w:shd w:val="clear" w:color="auto" w:fill="auto"/>
            <w:vAlign w:val="center"/>
          </w:tcPr>
          <w:p w14:paraId="7DCA9200"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5F500C4C" w14:textId="77777777" w:rsidR="00A413FA" w:rsidRPr="002469FB" w:rsidRDefault="00A413FA" w:rsidP="002469FB">
            <w:pPr>
              <w:jc w:val="center"/>
              <w:rPr>
                <w:color w:val="000000"/>
                <w:sz w:val="20"/>
                <w:szCs w:val="20"/>
              </w:rPr>
            </w:pPr>
            <w:r w:rsidRPr="002469FB">
              <w:rPr>
                <w:color w:val="000000"/>
                <w:sz w:val="20"/>
                <w:szCs w:val="20"/>
              </w:rPr>
              <w:t>42,5</w:t>
            </w:r>
          </w:p>
        </w:tc>
        <w:tc>
          <w:tcPr>
            <w:tcW w:w="567" w:type="dxa"/>
            <w:shd w:val="clear" w:color="auto" w:fill="auto"/>
            <w:vAlign w:val="center"/>
          </w:tcPr>
          <w:p w14:paraId="1CF4BB05"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73B76882" w14:textId="77777777" w:rsidR="00A413FA" w:rsidRPr="002469FB" w:rsidRDefault="00A413FA" w:rsidP="002469FB">
            <w:pPr>
              <w:jc w:val="center"/>
              <w:rPr>
                <w:color w:val="000000"/>
                <w:sz w:val="20"/>
                <w:szCs w:val="20"/>
              </w:rPr>
            </w:pPr>
            <w:r w:rsidRPr="002469FB">
              <w:rPr>
                <w:color w:val="000000"/>
                <w:sz w:val="20"/>
                <w:szCs w:val="20"/>
              </w:rPr>
              <w:t>25,5</w:t>
            </w:r>
          </w:p>
        </w:tc>
        <w:tc>
          <w:tcPr>
            <w:tcW w:w="567" w:type="dxa"/>
            <w:shd w:val="clear" w:color="auto" w:fill="auto"/>
            <w:vAlign w:val="center"/>
          </w:tcPr>
          <w:p w14:paraId="5E313E2F" w14:textId="77777777" w:rsidR="00A413FA" w:rsidRPr="002469FB" w:rsidRDefault="00A413FA" w:rsidP="002469FB">
            <w:pPr>
              <w:jc w:val="center"/>
              <w:rPr>
                <w:color w:val="000000"/>
                <w:sz w:val="20"/>
                <w:szCs w:val="20"/>
              </w:rPr>
            </w:pPr>
            <w:r w:rsidRPr="002469FB">
              <w:rPr>
                <w:color w:val="000000"/>
                <w:sz w:val="20"/>
                <w:szCs w:val="20"/>
              </w:rPr>
              <w:t>23,7</w:t>
            </w:r>
          </w:p>
        </w:tc>
        <w:tc>
          <w:tcPr>
            <w:tcW w:w="567" w:type="dxa"/>
            <w:shd w:val="clear" w:color="auto" w:fill="auto"/>
            <w:vAlign w:val="center"/>
          </w:tcPr>
          <w:p w14:paraId="222B6DC3"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771E9FC3" w14:textId="77777777" w:rsidR="00A413FA" w:rsidRPr="002469FB" w:rsidRDefault="00A413FA" w:rsidP="002469FB">
            <w:pPr>
              <w:jc w:val="center"/>
              <w:rPr>
                <w:color w:val="000000"/>
                <w:sz w:val="20"/>
                <w:szCs w:val="20"/>
              </w:rPr>
            </w:pPr>
            <w:r w:rsidRPr="002469FB">
              <w:rPr>
                <w:color w:val="000000"/>
                <w:sz w:val="20"/>
                <w:szCs w:val="20"/>
              </w:rPr>
              <w:t>35,0</w:t>
            </w:r>
          </w:p>
        </w:tc>
        <w:tc>
          <w:tcPr>
            <w:tcW w:w="571" w:type="dxa"/>
            <w:shd w:val="clear" w:color="auto" w:fill="auto"/>
            <w:vAlign w:val="center"/>
          </w:tcPr>
          <w:p w14:paraId="6CE3F871"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00BF09F4" w14:textId="77777777" w:rsidR="00A413FA" w:rsidRPr="002469FB" w:rsidRDefault="00A413FA" w:rsidP="002469FB">
            <w:pPr>
              <w:jc w:val="center"/>
              <w:rPr>
                <w:color w:val="000000"/>
                <w:sz w:val="20"/>
                <w:szCs w:val="20"/>
              </w:rPr>
            </w:pPr>
            <w:r w:rsidRPr="002469FB">
              <w:rPr>
                <w:color w:val="000000"/>
                <w:sz w:val="20"/>
                <w:szCs w:val="20"/>
              </w:rPr>
              <w:t>37,5</w:t>
            </w:r>
          </w:p>
        </w:tc>
        <w:tc>
          <w:tcPr>
            <w:tcW w:w="567" w:type="dxa"/>
            <w:shd w:val="clear" w:color="auto" w:fill="auto"/>
            <w:vAlign w:val="center"/>
          </w:tcPr>
          <w:p w14:paraId="3BED95B4"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2494FFD9" w14:textId="77777777" w:rsidR="00A413FA" w:rsidRPr="002469FB" w:rsidRDefault="00A413FA" w:rsidP="002469FB">
            <w:pPr>
              <w:jc w:val="center"/>
              <w:rPr>
                <w:color w:val="000000"/>
                <w:sz w:val="20"/>
                <w:szCs w:val="20"/>
              </w:rPr>
            </w:pPr>
            <w:r w:rsidRPr="002469FB">
              <w:rPr>
                <w:color w:val="000000"/>
                <w:sz w:val="20"/>
                <w:szCs w:val="20"/>
              </w:rPr>
              <w:t>29,3</w:t>
            </w:r>
          </w:p>
        </w:tc>
        <w:tc>
          <w:tcPr>
            <w:tcW w:w="567" w:type="dxa"/>
            <w:shd w:val="clear" w:color="auto" w:fill="auto"/>
            <w:vAlign w:val="center"/>
          </w:tcPr>
          <w:p w14:paraId="0327E487" w14:textId="77777777" w:rsidR="00A413FA" w:rsidRPr="002469FB" w:rsidRDefault="00A413FA" w:rsidP="002469FB">
            <w:pPr>
              <w:jc w:val="center"/>
              <w:rPr>
                <w:color w:val="000000"/>
                <w:sz w:val="20"/>
                <w:szCs w:val="20"/>
              </w:rPr>
            </w:pPr>
            <w:r w:rsidRPr="002469FB">
              <w:rPr>
                <w:color w:val="000000"/>
                <w:sz w:val="20"/>
                <w:szCs w:val="20"/>
              </w:rPr>
              <w:t>24,5</w:t>
            </w:r>
          </w:p>
        </w:tc>
        <w:tc>
          <w:tcPr>
            <w:tcW w:w="567" w:type="dxa"/>
            <w:shd w:val="clear" w:color="auto" w:fill="auto"/>
            <w:vAlign w:val="center"/>
          </w:tcPr>
          <w:p w14:paraId="2C76C777" w14:textId="77777777" w:rsidR="00A413FA" w:rsidRPr="002469FB" w:rsidRDefault="00A413FA" w:rsidP="002469FB">
            <w:pPr>
              <w:jc w:val="center"/>
              <w:rPr>
                <w:color w:val="000000"/>
                <w:sz w:val="20"/>
                <w:szCs w:val="20"/>
              </w:rPr>
            </w:pPr>
            <w:r w:rsidRPr="002469FB">
              <w:rPr>
                <w:color w:val="000000"/>
                <w:sz w:val="20"/>
                <w:szCs w:val="20"/>
              </w:rPr>
              <w:t>26,4</w:t>
            </w:r>
          </w:p>
        </w:tc>
        <w:tc>
          <w:tcPr>
            <w:tcW w:w="567" w:type="dxa"/>
            <w:shd w:val="clear" w:color="auto" w:fill="auto"/>
            <w:vAlign w:val="center"/>
          </w:tcPr>
          <w:p w14:paraId="63CEF174" w14:textId="77777777" w:rsidR="00A413FA" w:rsidRPr="002469FB" w:rsidRDefault="00A413FA" w:rsidP="002469FB">
            <w:pPr>
              <w:jc w:val="center"/>
              <w:rPr>
                <w:color w:val="000000"/>
                <w:sz w:val="20"/>
                <w:szCs w:val="20"/>
              </w:rPr>
            </w:pPr>
            <w:r w:rsidRPr="002469FB">
              <w:rPr>
                <w:color w:val="000000"/>
                <w:sz w:val="20"/>
                <w:szCs w:val="20"/>
              </w:rPr>
              <w:t>28,3</w:t>
            </w:r>
          </w:p>
        </w:tc>
        <w:tc>
          <w:tcPr>
            <w:tcW w:w="567" w:type="dxa"/>
            <w:shd w:val="clear" w:color="auto" w:fill="auto"/>
            <w:vAlign w:val="center"/>
          </w:tcPr>
          <w:p w14:paraId="1511DC17"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7BCE95F1" w14:textId="77777777" w:rsidTr="00222012">
        <w:trPr>
          <w:cantSplit/>
          <w:trHeight w:val="170"/>
          <w:jc w:val="center"/>
        </w:trPr>
        <w:tc>
          <w:tcPr>
            <w:tcW w:w="3964" w:type="dxa"/>
            <w:shd w:val="clear" w:color="auto" w:fill="auto"/>
          </w:tcPr>
          <w:p w14:paraId="34952311" w14:textId="77777777" w:rsidR="00A413FA" w:rsidRPr="002469FB" w:rsidRDefault="00A413FA" w:rsidP="00E020CA">
            <w:pPr>
              <w:rPr>
                <w:sz w:val="20"/>
                <w:szCs w:val="20"/>
              </w:rPr>
            </w:pPr>
            <w:r w:rsidRPr="002469FB">
              <w:rPr>
                <w:sz w:val="20"/>
                <w:szCs w:val="20"/>
              </w:rPr>
              <w:t>Средний</w:t>
            </w:r>
          </w:p>
        </w:tc>
        <w:tc>
          <w:tcPr>
            <w:tcW w:w="1420" w:type="dxa"/>
            <w:shd w:val="clear" w:color="auto" w:fill="auto"/>
            <w:vAlign w:val="center"/>
          </w:tcPr>
          <w:p w14:paraId="586F2435" w14:textId="77777777" w:rsidR="00A413FA" w:rsidRPr="002469FB" w:rsidRDefault="00A413FA" w:rsidP="002469FB">
            <w:pPr>
              <w:jc w:val="center"/>
              <w:rPr>
                <w:color w:val="000000"/>
                <w:sz w:val="20"/>
                <w:szCs w:val="20"/>
              </w:rPr>
            </w:pPr>
            <w:r w:rsidRPr="002469FB">
              <w:rPr>
                <w:color w:val="000000"/>
                <w:sz w:val="20"/>
                <w:szCs w:val="20"/>
              </w:rPr>
              <w:t>18,5</w:t>
            </w:r>
          </w:p>
        </w:tc>
        <w:tc>
          <w:tcPr>
            <w:tcW w:w="850" w:type="dxa"/>
            <w:shd w:val="clear" w:color="auto" w:fill="auto"/>
            <w:vAlign w:val="center"/>
          </w:tcPr>
          <w:p w14:paraId="3ACCE7B6" w14:textId="77777777" w:rsidR="00A413FA" w:rsidRPr="002469FB" w:rsidRDefault="00A413FA" w:rsidP="002469FB">
            <w:pPr>
              <w:jc w:val="center"/>
              <w:rPr>
                <w:color w:val="000000"/>
                <w:sz w:val="20"/>
                <w:szCs w:val="20"/>
              </w:rPr>
            </w:pPr>
            <w:r w:rsidRPr="002469FB">
              <w:rPr>
                <w:color w:val="000000"/>
                <w:sz w:val="20"/>
                <w:szCs w:val="20"/>
              </w:rPr>
              <w:t>19,2</w:t>
            </w:r>
          </w:p>
        </w:tc>
        <w:tc>
          <w:tcPr>
            <w:tcW w:w="567" w:type="dxa"/>
            <w:shd w:val="clear" w:color="auto" w:fill="auto"/>
            <w:vAlign w:val="center"/>
          </w:tcPr>
          <w:p w14:paraId="61E1FE84" w14:textId="77777777" w:rsidR="00A413FA" w:rsidRPr="002469FB" w:rsidRDefault="00A413FA" w:rsidP="002469FB">
            <w:pPr>
              <w:jc w:val="center"/>
              <w:rPr>
                <w:color w:val="000000"/>
                <w:sz w:val="20"/>
                <w:szCs w:val="20"/>
              </w:rPr>
            </w:pPr>
            <w:r w:rsidRPr="002469FB">
              <w:rPr>
                <w:color w:val="000000"/>
                <w:sz w:val="20"/>
                <w:szCs w:val="20"/>
              </w:rPr>
              <w:t>14,5</w:t>
            </w:r>
          </w:p>
        </w:tc>
        <w:tc>
          <w:tcPr>
            <w:tcW w:w="567" w:type="dxa"/>
            <w:shd w:val="clear" w:color="auto" w:fill="auto"/>
            <w:vAlign w:val="center"/>
          </w:tcPr>
          <w:p w14:paraId="35EE0025"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06885E64"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3899D8BA" w14:textId="77777777" w:rsidR="00A413FA" w:rsidRPr="002469FB" w:rsidRDefault="00A413FA" w:rsidP="002469FB">
            <w:pPr>
              <w:jc w:val="center"/>
              <w:rPr>
                <w:color w:val="000000"/>
                <w:sz w:val="20"/>
                <w:szCs w:val="20"/>
              </w:rPr>
            </w:pPr>
            <w:r w:rsidRPr="002469FB">
              <w:rPr>
                <w:color w:val="000000"/>
                <w:sz w:val="20"/>
                <w:szCs w:val="20"/>
              </w:rPr>
              <w:t>40,0</w:t>
            </w:r>
          </w:p>
        </w:tc>
        <w:tc>
          <w:tcPr>
            <w:tcW w:w="567" w:type="dxa"/>
            <w:shd w:val="clear" w:color="auto" w:fill="auto"/>
            <w:vAlign w:val="center"/>
          </w:tcPr>
          <w:p w14:paraId="011C2C78"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30E2A35A" w14:textId="77777777" w:rsidR="00A413FA" w:rsidRPr="002469FB" w:rsidRDefault="00A413FA" w:rsidP="002469FB">
            <w:pPr>
              <w:jc w:val="center"/>
              <w:rPr>
                <w:color w:val="000000"/>
                <w:sz w:val="20"/>
                <w:szCs w:val="20"/>
              </w:rPr>
            </w:pPr>
            <w:r w:rsidRPr="002469FB">
              <w:rPr>
                <w:color w:val="000000"/>
                <w:sz w:val="20"/>
                <w:szCs w:val="20"/>
              </w:rPr>
              <w:t>7,9</w:t>
            </w:r>
          </w:p>
        </w:tc>
        <w:tc>
          <w:tcPr>
            <w:tcW w:w="567" w:type="dxa"/>
            <w:shd w:val="clear" w:color="auto" w:fill="auto"/>
            <w:vAlign w:val="center"/>
          </w:tcPr>
          <w:p w14:paraId="01A19089"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2E3298C5" w14:textId="77777777" w:rsidR="00A413FA" w:rsidRPr="002469FB" w:rsidRDefault="00A413FA" w:rsidP="002469FB">
            <w:pPr>
              <w:jc w:val="center"/>
              <w:rPr>
                <w:color w:val="000000"/>
                <w:sz w:val="20"/>
                <w:szCs w:val="20"/>
              </w:rPr>
            </w:pPr>
            <w:r w:rsidRPr="002469FB">
              <w:rPr>
                <w:color w:val="000000"/>
                <w:sz w:val="20"/>
                <w:szCs w:val="20"/>
              </w:rPr>
              <w:t>22,5</w:t>
            </w:r>
          </w:p>
        </w:tc>
        <w:tc>
          <w:tcPr>
            <w:tcW w:w="571" w:type="dxa"/>
            <w:shd w:val="clear" w:color="auto" w:fill="auto"/>
            <w:vAlign w:val="center"/>
          </w:tcPr>
          <w:p w14:paraId="661B9A37"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4BF8191B"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07E7F495" w14:textId="77777777" w:rsidR="00A413FA" w:rsidRPr="002469FB" w:rsidRDefault="00A413FA" w:rsidP="002469FB">
            <w:pPr>
              <w:jc w:val="center"/>
              <w:rPr>
                <w:color w:val="000000"/>
                <w:sz w:val="20"/>
                <w:szCs w:val="20"/>
              </w:rPr>
            </w:pPr>
            <w:r w:rsidRPr="002469FB">
              <w:rPr>
                <w:color w:val="000000"/>
                <w:sz w:val="20"/>
                <w:szCs w:val="20"/>
              </w:rPr>
              <w:t>21,0</w:t>
            </w:r>
          </w:p>
        </w:tc>
        <w:tc>
          <w:tcPr>
            <w:tcW w:w="567" w:type="dxa"/>
            <w:shd w:val="clear" w:color="auto" w:fill="auto"/>
            <w:vAlign w:val="center"/>
          </w:tcPr>
          <w:p w14:paraId="689EAE73" w14:textId="77777777" w:rsidR="00A413FA" w:rsidRPr="002469FB" w:rsidRDefault="00A413FA" w:rsidP="002469FB">
            <w:pPr>
              <w:jc w:val="center"/>
              <w:rPr>
                <w:color w:val="000000"/>
                <w:sz w:val="20"/>
                <w:szCs w:val="20"/>
              </w:rPr>
            </w:pPr>
            <w:r w:rsidRPr="002469FB">
              <w:rPr>
                <w:color w:val="000000"/>
                <w:sz w:val="20"/>
                <w:szCs w:val="20"/>
              </w:rPr>
              <w:t>20,7</w:t>
            </w:r>
          </w:p>
        </w:tc>
        <w:tc>
          <w:tcPr>
            <w:tcW w:w="567" w:type="dxa"/>
            <w:shd w:val="clear" w:color="auto" w:fill="auto"/>
            <w:vAlign w:val="center"/>
          </w:tcPr>
          <w:p w14:paraId="2A976611" w14:textId="77777777" w:rsidR="00A413FA" w:rsidRPr="002469FB" w:rsidRDefault="00A413FA" w:rsidP="002469FB">
            <w:pPr>
              <w:jc w:val="center"/>
              <w:rPr>
                <w:color w:val="000000"/>
                <w:sz w:val="20"/>
                <w:szCs w:val="20"/>
              </w:rPr>
            </w:pPr>
            <w:r w:rsidRPr="002469FB">
              <w:rPr>
                <w:color w:val="000000"/>
                <w:sz w:val="20"/>
                <w:szCs w:val="20"/>
              </w:rPr>
              <w:t>15,7</w:t>
            </w:r>
          </w:p>
        </w:tc>
        <w:tc>
          <w:tcPr>
            <w:tcW w:w="567" w:type="dxa"/>
            <w:shd w:val="clear" w:color="auto" w:fill="auto"/>
            <w:vAlign w:val="center"/>
          </w:tcPr>
          <w:p w14:paraId="0D33706C" w14:textId="77777777" w:rsidR="00A413FA" w:rsidRPr="002469FB" w:rsidRDefault="00A413FA" w:rsidP="002469FB">
            <w:pPr>
              <w:jc w:val="center"/>
              <w:rPr>
                <w:color w:val="000000"/>
                <w:sz w:val="20"/>
                <w:szCs w:val="20"/>
              </w:rPr>
            </w:pPr>
            <w:r w:rsidRPr="002469FB">
              <w:rPr>
                <w:color w:val="000000"/>
                <w:sz w:val="20"/>
                <w:szCs w:val="20"/>
              </w:rPr>
              <w:t>18,8</w:t>
            </w:r>
          </w:p>
        </w:tc>
        <w:tc>
          <w:tcPr>
            <w:tcW w:w="567" w:type="dxa"/>
            <w:shd w:val="clear" w:color="auto" w:fill="auto"/>
            <w:vAlign w:val="center"/>
          </w:tcPr>
          <w:p w14:paraId="096C9556" w14:textId="77777777" w:rsidR="00A413FA" w:rsidRPr="002469FB" w:rsidRDefault="00A413FA" w:rsidP="002469FB">
            <w:pPr>
              <w:jc w:val="center"/>
              <w:rPr>
                <w:color w:val="000000"/>
                <w:sz w:val="20"/>
                <w:szCs w:val="20"/>
              </w:rPr>
            </w:pPr>
            <w:r w:rsidRPr="002469FB">
              <w:rPr>
                <w:color w:val="000000"/>
                <w:sz w:val="20"/>
                <w:szCs w:val="20"/>
              </w:rPr>
              <w:t>17,4</w:t>
            </w:r>
          </w:p>
        </w:tc>
        <w:tc>
          <w:tcPr>
            <w:tcW w:w="567" w:type="dxa"/>
            <w:shd w:val="clear" w:color="auto" w:fill="auto"/>
            <w:vAlign w:val="center"/>
          </w:tcPr>
          <w:p w14:paraId="25A9BD44"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5FE84E51" w14:textId="77777777" w:rsidTr="00222012">
        <w:trPr>
          <w:cantSplit/>
          <w:trHeight w:val="170"/>
          <w:jc w:val="center"/>
        </w:trPr>
        <w:tc>
          <w:tcPr>
            <w:tcW w:w="3964" w:type="dxa"/>
            <w:shd w:val="clear" w:color="auto" w:fill="auto"/>
          </w:tcPr>
          <w:p w14:paraId="3F5B4041" w14:textId="77777777" w:rsidR="00A413FA" w:rsidRPr="002469FB" w:rsidRDefault="00A413FA" w:rsidP="00E020CA">
            <w:pPr>
              <w:rPr>
                <w:sz w:val="20"/>
                <w:szCs w:val="20"/>
              </w:rPr>
            </w:pPr>
            <w:r w:rsidRPr="002469FB">
              <w:rPr>
                <w:sz w:val="20"/>
                <w:szCs w:val="20"/>
              </w:rPr>
              <w:t>Низкий</w:t>
            </w:r>
          </w:p>
        </w:tc>
        <w:tc>
          <w:tcPr>
            <w:tcW w:w="1420" w:type="dxa"/>
            <w:shd w:val="clear" w:color="auto" w:fill="auto"/>
            <w:vAlign w:val="center"/>
          </w:tcPr>
          <w:p w14:paraId="2ABCC146" w14:textId="77777777" w:rsidR="00A413FA" w:rsidRPr="002469FB" w:rsidRDefault="00A413FA" w:rsidP="002469FB">
            <w:pPr>
              <w:jc w:val="center"/>
              <w:rPr>
                <w:color w:val="000000"/>
                <w:sz w:val="20"/>
                <w:szCs w:val="20"/>
              </w:rPr>
            </w:pPr>
            <w:r w:rsidRPr="002469FB">
              <w:rPr>
                <w:color w:val="000000"/>
                <w:sz w:val="20"/>
                <w:szCs w:val="20"/>
              </w:rPr>
              <w:t>7,9</w:t>
            </w:r>
          </w:p>
        </w:tc>
        <w:tc>
          <w:tcPr>
            <w:tcW w:w="850" w:type="dxa"/>
            <w:shd w:val="clear" w:color="auto" w:fill="auto"/>
            <w:vAlign w:val="center"/>
          </w:tcPr>
          <w:p w14:paraId="264F7518" w14:textId="77777777" w:rsidR="00A413FA" w:rsidRPr="002469FB" w:rsidRDefault="00A413FA" w:rsidP="002469FB">
            <w:pPr>
              <w:jc w:val="center"/>
              <w:rPr>
                <w:color w:val="000000"/>
                <w:sz w:val="20"/>
                <w:szCs w:val="20"/>
              </w:rPr>
            </w:pPr>
            <w:r w:rsidRPr="002469FB">
              <w:rPr>
                <w:color w:val="000000"/>
                <w:sz w:val="20"/>
                <w:szCs w:val="20"/>
              </w:rPr>
              <w:t>5,5</w:t>
            </w:r>
          </w:p>
        </w:tc>
        <w:tc>
          <w:tcPr>
            <w:tcW w:w="567" w:type="dxa"/>
            <w:shd w:val="clear" w:color="auto" w:fill="auto"/>
            <w:vAlign w:val="center"/>
          </w:tcPr>
          <w:p w14:paraId="514BEB51" w14:textId="77777777" w:rsidR="00A413FA" w:rsidRPr="002469FB" w:rsidRDefault="00A413FA" w:rsidP="002469FB">
            <w:pPr>
              <w:jc w:val="center"/>
              <w:rPr>
                <w:color w:val="000000"/>
                <w:sz w:val="20"/>
                <w:szCs w:val="20"/>
              </w:rPr>
            </w:pPr>
            <w:r w:rsidRPr="002469FB">
              <w:rPr>
                <w:color w:val="000000"/>
                <w:sz w:val="20"/>
                <w:szCs w:val="20"/>
              </w:rPr>
              <w:t>10,9</w:t>
            </w:r>
          </w:p>
        </w:tc>
        <w:tc>
          <w:tcPr>
            <w:tcW w:w="567" w:type="dxa"/>
            <w:shd w:val="clear" w:color="auto" w:fill="auto"/>
            <w:vAlign w:val="center"/>
          </w:tcPr>
          <w:p w14:paraId="688F54D8"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5DB6DB2D" w14:textId="77777777" w:rsidR="00A413FA" w:rsidRPr="002469FB" w:rsidRDefault="00A413FA" w:rsidP="002469FB">
            <w:pPr>
              <w:jc w:val="center"/>
              <w:rPr>
                <w:color w:val="000000"/>
                <w:sz w:val="20"/>
                <w:szCs w:val="20"/>
              </w:rPr>
            </w:pPr>
            <w:r w:rsidRPr="002469FB">
              <w:rPr>
                <w:color w:val="000000"/>
                <w:sz w:val="20"/>
                <w:szCs w:val="20"/>
              </w:rPr>
              <w:t>7,5</w:t>
            </w:r>
          </w:p>
        </w:tc>
        <w:tc>
          <w:tcPr>
            <w:tcW w:w="567" w:type="dxa"/>
            <w:shd w:val="clear" w:color="auto" w:fill="auto"/>
            <w:vAlign w:val="center"/>
          </w:tcPr>
          <w:p w14:paraId="4B033F17"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569824DA" w14:textId="77777777" w:rsidR="00A413FA" w:rsidRPr="002469FB" w:rsidRDefault="00A413FA" w:rsidP="002469FB">
            <w:pPr>
              <w:jc w:val="center"/>
              <w:rPr>
                <w:color w:val="000000"/>
                <w:sz w:val="20"/>
                <w:szCs w:val="20"/>
              </w:rPr>
            </w:pPr>
            <w:r w:rsidRPr="002469FB">
              <w:rPr>
                <w:color w:val="000000"/>
                <w:sz w:val="20"/>
                <w:szCs w:val="20"/>
              </w:rPr>
              <w:t>1,8</w:t>
            </w:r>
          </w:p>
        </w:tc>
        <w:tc>
          <w:tcPr>
            <w:tcW w:w="567" w:type="dxa"/>
            <w:shd w:val="clear" w:color="auto" w:fill="auto"/>
            <w:vAlign w:val="center"/>
          </w:tcPr>
          <w:p w14:paraId="25CAB4AF" w14:textId="77777777" w:rsidR="00A413FA" w:rsidRPr="002469FB" w:rsidRDefault="00A413FA" w:rsidP="002469FB">
            <w:pPr>
              <w:jc w:val="center"/>
              <w:rPr>
                <w:color w:val="000000"/>
                <w:sz w:val="20"/>
                <w:szCs w:val="20"/>
              </w:rPr>
            </w:pPr>
            <w:r w:rsidRPr="002469FB">
              <w:rPr>
                <w:color w:val="000000"/>
                <w:sz w:val="20"/>
                <w:szCs w:val="20"/>
              </w:rPr>
              <w:t>7,9</w:t>
            </w:r>
          </w:p>
        </w:tc>
        <w:tc>
          <w:tcPr>
            <w:tcW w:w="567" w:type="dxa"/>
            <w:shd w:val="clear" w:color="auto" w:fill="auto"/>
            <w:vAlign w:val="center"/>
          </w:tcPr>
          <w:p w14:paraId="6C827038"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6317FB98" w14:textId="77777777" w:rsidR="00A413FA" w:rsidRPr="002469FB" w:rsidRDefault="00A413FA" w:rsidP="002469FB">
            <w:pPr>
              <w:jc w:val="center"/>
              <w:rPr>
                <w:color w:val="000000"/>
                <w:sz w:val="20"/>
                <w:szCs w:val="20"/>
              </w:rPr>
            </w:pPr>
            <w:r w:rsidRPr="002469FB">
              <w:rPr>
                <w:color w:val="000000"/>
                <w:sz w:val="20"/>
                <w:szCs w:val="20"/>
              </w:rPr>
              <w:t>10,0</w:t>
            </w:r>
          </w:p>
        </w:tc>
        <w:tc>
          <w:tcPr>
            <w:tcW w:w="571" w:type="dxa"/>
            <w:shd w:val="clear" w:color="auto" w:fill="auto"/>
            <w:vAlign w:val="center"/>
          </w:tcPr>
          <w:p w14:paraId="2A1BDBC0"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9CA0CF3" w14:textId="77777777" w:rsidR="00A413FA" w:rsidRPr="002469FB" w:rsidRDefault="00A413FA" w:rsidP="002469FB">
            <w:pPr>
              <w:jc w:val="center"/>
              <w:rPr>
                <w:color w:val="000000"/>
                <w:sz w:val="20"/>
                <w:szCs w:val="20"/>
              </w:rPr>
            </w:pPr>
            <w:r w:rsidRPr="002469FB">
              <w:rPr>
                <w:color w:val="000000"/>
                <w:sz w:val="20"/>
                <w:szCs w:val="20"/>
              </w:rPr>
              <w:t>18,8</w:t>
            </w:r>
          </w:p>
        </w:tc>
        <w:tc>
          <w:tcPr>
            <w:tcW w:w="567" w:type="dxa"/>
            <w:shd w:val="clear" w:color="auto" w:fill="auto"/>
            <w:vAlign w:val="center"/>
          </w:tcPr>
          <w:p w14:paraId="275F8299" w14:textId="77777777" w:rsidR="00A413FA" w:rsidRPr="002469FB" w:rsidRDefault="00A413FA" w:rsidP="002469FB">
            <w:pPr>
              <w:jc w:val="center"/>
              <w:rPr>
                <w:color w:val="000000"/>
                <w:sz w:val="20"/>
                <w:szCs w:val="20"/>
              </w:rPr>
            </w:pPr>
            <w:r w:rsidRPr="002469FB">
              <w:rPr>
                <w:color w:val="000000"/>
                <w:sz w:val="20"/>
                <w:szCs w:val="20"/>
              </w:rPr>
              <w:t>8,0</w:t>
            </w:r>
          </w:p>
        </w:tc>
        <w:tc>
          <w:tcPr>
            <w:tcW w:w="567" w:type="dxa"/>
            <w:shd w:val="clear" w:color="auto" w:fill="auto"/>
            <w:vAlign w:val="center"/>
          </w:tcPr>
          <w:p w14:paraId="1621E387" w14:textId="77777777" w:rsidR="00A413FA" w:rsidRPr="002469FB" w:rsidRDefault="00A413FA" w:rsidP="002469FB">
            <w:pPr>
              <w:jc w:val="center"/>
              <w:rPr>
                <w:color w:val="000000"/>
                <w:sz w:val="20"/>
                <w:szCs w:val="20"/>
              </w:rPr>
            </w:pPr>
            <w:r w:rsidRPr="002469FB">
              <w:rPr>
                <w:color w:val="000000"/>
                <w:sz w:val="20"/>
                <w:szCs w:val="20"/>
              </w:rPr>
              <w:t>3,7</w:t>
            </w:r>
          </w:p>
        </w:tc>
        <w:tc>
          <w:tcPr>
            <w:tcW w:w="567" w:type="dxa"/>
            <w:shd w:val="clear" w:color="auto" w:fill="auto"/>
            <w:vAlign w:val="center"/>
          </w:tcPr>
          <w:p w14:paraId="2D227182" w14:textId="77777777" w:rsidR="00A413FA" w:rsidRPr="002469FB" w:rsidRDefault="00A413FA" w:rsidP="002469FB">
            <w:pPr>
              <w:jc w:val="center"/>
              <w:rPr>
                <w:color w:val="000000"/>
                <w:sz w:val="20"/>
                <w:szCs w:val="20"/>
              </w:rPr>
            </w:pPr>
            <w:r w:rsidRPr="002469FB">
              <w:rPr>
                <w:color w:val="000000"/>
                <w:sz w:val="20"/>
                <w:szCs w:val="20"/>
              </w:rPr>
              <w:t>7,8</w:t>
            </w:r>
          </w:p>
        </w:tc>
        <w:tc>
          <w:tcPr>
            <w:tcW w:w="567" w:type="dxa"/>
            <w:shd w:val="clear" w:color="auto" w:fill="auto"/>
            <w:vAlign w:val="center"/>
          </w:tcPr>
          <w:p w14:paraId="1D695C4C" w14:textId="77777777" w:rsidR="00A413FA" w:rsidRPr="002469FB" w:rsidRDefault="00A413FA" w:rsidP="002469FB">
            <w:pPr>
              <w:jc w:val="center"/>
              <w:rPr>
                <w:color w:val="000000"/>
                <w:sz w:val="20"/>
                <w:szCs w:val="20"/>
              </w:rPr>
            </w:pPr>
            <w:r w:rsidRPr="002469FB">
              <w:rPr>
                <w:color w:val="000000"/>
                <w:sz w:val="20"/>
                <w:szCs w:val="20"/>
              </w:rPr>
              <w:t>6,8</w:t>
            </w:r>
          </w:p>
        </w:tc>
        <w:tc>
          <w:tcPr>
            <w:tcW w:w="567" w:type="dxa"/>
            <w:shd w:val="clear" w:color="auto" w:fill="auto"/>
            <w:vAlign w:val="center"/>
          </w:tcPr>
          <w:p w14:paraId="6E06A1CE" w14:textId="77777777" w:rsidR="00A413FA" w:rsidRPr="002469FB" w:rsidRDefault="00A413FA" w:rsidP="002469FB">
            <w:pPr>
              <w:jc w:val="center"/>
              <w:rPr>
                <w:color w:val="000000"/>
                <w:sz w:val="20"/>
                <w:szCs w:val="20"/>
              </w:rPr>
            </w:pPr>
            <w:r w:rsidRPr="002469FB">
              <w:rPr>
                <w:color w:val="000000"/>
                <w:sz w:val="20"/>
                <w:szCs w:val="20"/>
              </w:rPr>
              <w:t>8,7</w:t>
            </w:r>
          </w:p>
        </w:tc>
        <w:tc>
          <w:tcPr>
            <w:tcW w:w="567" w:type="dxa"/>
            <w:shd w:val="clear" w:color="auto" w:fill="auto"/>
            <w:vAlign w:val="center"/>
          </w:tcPr>
          <w:p w14:paraId="0F7A3FA5"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74821ADB" w14:textId="77777777" w:rsidTr="00222012">
        <w:trPr>
          <w:cantSplit/>
          <w:trHeight w:val="170"/>
          <w:jc w:val="center"/>
        </w:trPr>
        <w:tc>
          <w:tcPr>
            <w:tcW w:w="3964" w:type="dxa"/>
            <w:shd w:val="clear" w:color="auto" w:fill="auto"/>
          </w:tcPr>
          <w:p w14:paraId="6E116E29" w14:textId="77777777" w:rsidR="00A413FA" w:rsidRPr="002469FB" w:rsidRDefault="00A413FA" w:rsidP="00E020CA">
            <w:pPr>
              <w:rPr>
                <w:sz w:val="20"/>
                <w:szCs w:val="20"/>
              </w:rPr>
            </w:pPr>
            <w:r w:rsidRPr="002469FB">
              <w:rPr>
                <w:sz w:val="20"/>
                <w:szCs w:val="20"/>
              </w:rPr>
              <w:t>Затрудняюсь ответить</w:t>
            </w:r>
          </w:p>
        </w:tc>
        <w:tc>
          <w:tcPr>
            <w:tcW w:w="1420" w:type="dxa"/>
            <w:shd w:val="clear" w:color="auto" w:fill="auto"/>
            <w:vAlign w:val="center"/>
          </w:tcPr>
          <w:p w14:paraId="2DBC1AF3" w14:textId="77777777" w:rsidR="00A413FA" w:rsidRPr="002469FB" w:rsidRDefault="00A413FA" w:rsidP="002469FB">
            <w:pPr>
              <w:jc w:val="center"/>
              <w:rPr>
                <w:color w:val="000000"/>
                <w:sz w:val="20"/>
                <w:szCs w:val="20"/>
              </w:rPr>
            </w:pPr>
            <w:r w:rsidRPr="002469FB">
              <w:rPr>
                <w:color w:val="000000"/>
                <w:sz w:val="20"/>
                <w:szCs w:val="20"/>
              </w:rPr>
              <w:t>46,3</w:t>
            </w:r>
          </w:p>
        </w:tc>
        <w:tc>
          <w:tcPr>
            <w:tcW w:w="850" w:type="dxa"/>
            <w:shd w:val="clear" w:color="auto" w:fill="auto"/>
            <w:vAlign w:val="center"/>
          </w:tcPr>
          <w:p w14:paraId="2462A017" w14:textId="77777777" w:rsidR="00A413FA" w:rsidRPr="002469FB" w:rsidRDefault="00A413FA" w:rsidP="002469FB">
            <w:pPr>
              <w:jc w:val="center"/>
              <w:rPr>
                <w:color w:val="000000"/>
                <w:sz w:val="20"/>
                <w:szCs w:val="20"/>
              </w:rPr>
            </w:pPr>
            <w:r w:rsidRPr="002469FB">
              <w:rPr>
                <w:color w:val="000000"/>
                <w:sz w:val="20"/>
                <w:szCs w:val="20"/>
              </w:rPr>
              <w:t>50,7</w:t>
            </w:r>
          </w:p>
        </w:tc>
        <w:tc>
          <w:tcPr>
            <w:tcW w:w="567" w:type="dxa"/>
            <w:shd w:val="clear" w:color="auto" w:fill="auto"/>
            <w:vAlign w:val="center"/>
          </w:tcPr>
          <w:p w14:paraId="76A45497" w14:textId="77777777" w:rsidR="00A413FA" w:rsidRPr="002469FB" w:rsidRDefault="00A413FA" w:rsidP="002469FB">
            <w:pPr>
              <w:jc w:val="center"/>
              <w:rPr>
                <w:color w:val="000000"/>
                <w:sz w:val="20"/>
                <w:szCs w:val="20"/>
              </w:rPr>
            </w:pPr>
            <w:r w:rsidRPr="002469FB">
              <w:rPr>
                <w:color w:val="000000"/>
                <w:sz w:val="20"/>
                <w:szCs w:val="20"/>
              </w:rPr>
              <w:t>63,6</w:t>
            </w:r>
          </w:p>
        </w:tc>
        <w:tc>
          <w:tcPr>
            <w:tcW w:w="567" w:type="dxa"/>
            <w:shd w:val="clear" w:color="auto" w:fill="auto"/>
            <w:vAlign w:val="center"/>
          </w:tcPr>
          <w:p w14:paraId="194E1494"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63781EA5"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123C9894" w14:textId="77777777" w:rsidR="00A413FA" w:rsidRPr="002469FB" w:rsidRDefault="00A413FA" w:rsidP="002469FB">
            <w:pPr>
              <w:jc w:val="center"/>
              <w:rPr>
                <w:color w:val="000000"/>
                <w:sz w:val="20"/>
                <w:szCs w:val="20"/>
              </w:rPr>
            </w:pPr>
            <w:r w:rsidRPr="002469FB">
              <w:rPr>
                <w:color w:val="000000"/>
                <w:sz w:val="20"/>
                <w:szCs w:val="20"/>
              </w:rPr>
              <w:t>40,0</w:t>
            </w:r>
          </w:p>
        </w:tc>
        <w:tc>
          <w:tcPr>
            <w:tcW w:w="567" w:type="dxa"/>
            <w:shd w:val="clear" w:color="auto" w:fill="auto"/>
            <w:vAlign w:val="center"/>
          </w:tcPr>
          <w:p w14:paraId="39B62A2D" w14:textId="77777777" w:rsidR="00A413FA" w:rsidRPr="002469FB" w:rsidRDefault="00A413FA" w:rsidP="002469FB">
            <w:pPr>
              <w:jc w:val="center"/>
              <w:rPr>
                <w:color w:val="000000"/>
                <w:sz w:val="20"/>
                <w:szCs w:val="20"/>
              </w:rPr>
            </w:pPr>
            <w:r w:rsidRPr="002469FB">
              <w:rPr>
                <w:color w:val="000000"/>
                <w:sz w:val="20"/>
                <w:szCs w:val="20"/>
              </w:rPr>
              <w:t>52,7</w:t>
            </w:r>
          </w:p>
        </w:tc>
        <w:tc>
          <w:tcPr>
            <w:tcW w:w="567" w:type="dxa"/>
            <w:shd w:val="clear" w:color="auto" w:fill="auto"/>
            <w:vAlign w:val="center"/>
          </w:tcPr>
          <w:p w14:paraId="1C7CD3F8" w14:textId="77777777" w:rsidR="00A413FA" w:rsidRPr="002469FB" w:rsidRDefault="00A413FA" w:rsidP="002469FB">
            <w:pPr>
              <w:jc w:val="center"/>
              <w:rPr>
                <w:color w:val="000000"/>
                <w:sz w:val="20"/>
                <w:szCs w:val="20"/>
              </w:rPr>
            </w:pPr>
            <w:r w:rsidRPr="002469FB">
              <w:rPr>
                <w:color w:val="000000"/>
                <w:sz w:val="20"/>
                <w:szCs w:val="20"/>
              </w:rPr>
              <w:t>60,5</w:t>
            </w:r>
          </w:p>
        </w:tc>
        <w:tc>
          <w:tcPr>
            <w:tcW w:w="567" w:type="dxa"/>
            <w:shd w:val="clear" w:color="auto" w:fill="auto"/>
            <w:vAlign w:val="center"/>
          </w:tcPr>
          <w:p w14:paraId="7BDC9FD7" w14:textId="77777777" w:rsidR="00A413FA" w:rsidRPr="002469FB" w:rsidRDefault="00A413FA" w:rsidP="002469FB">
            <w:pPr>
              <w:jc w:val="center"/>
              <w:rPr>
                <w:color w:val="000000"/>
                <w:sz w:val="20"/>
                <w:szCs w:val="20"/>
              </w:rPr>
            </w:pPr>
            <w:r w:rsidRPr="002469FB">
              <w:rPr>
                <w:color w:val="000000"/>
                <w:sz w:val="20"/>
                <w:szCs w:val="20"/>
              </w:rPr>
              <w:t>42,5</w:t>
            </w:r>
          </w:p>
        </w:tc>
        <w:tc>
          <w:tcPr>
            <w:tcW w:w="567" w:type="dxa"/>
            <w:shd w:val="clear" w:color="auto" w:fill="auto"/>
            <w:vAlign w:val="center"/>
          </w:tcPr>
          <w:p w14:paraId="59ECF7A3" w14:textId="77777777" w:rsidR="00A413FA" w:rsidRPr="002469FB" w:rsidRDefault="00A413FA" w:rsidP="002469FB">
            <w:pPr>
              <w:jc w:val="center"/>
              <w:rPr>
                <w:color w:val="000000"/>
                <w:sz w:val="20"/>
                <w:szCs w:val="20"/>
              </w:rPr>
            </w:pPr>
            <w:r w:rsidRPr="002469FB">
              <w:rPr>
                <w:color w:val="000000"/>
                <w:sz w:val="20"/>
                <w:szCs w:val="20"/>
              </w:rPr>
              <w:t>32,5</w:t>
            </w:r>
          </w:p>
        </w:tc>
        <w:tc>
          <w:tcPr>
            <w:tcW w:w="571" w:type="dxa"/>
            <w:shd w:val="clear" w:color="auto" w:fill="auto"/>
            <w:vAlign w:val="center"/>
          </w:tcPr>
          <w:p w14:paraId="72E4FDDB"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55EBAC00" w14:textId="77777777" w:rsidR="00A413FA" w:rsidRPr="002469FB" w:rsidRDefault="00A413FA" w:rsidP="002469FB">
            <w:pPr>
              <w:jc w:val="center"/>
              <w:rPr>
                <w:color w:val="000000"/>
                <w:sz w:val="20"/>
                <w:szCs w:val="20"/>
              </w:rPr>
            </w:pPr>
            <w:r w:rsidRPr="002469FB">
              <w:rPr>
                <w:color w:val="000000"/>
                <w:sz w:val="20"/>
                <w:szCs w:val="20"/>
              </w:rPr>
              <w:t>31,3</w:t>
            </w:r>
          </w:p>
        </w:tc>
        <w:tc>
          <w:tcPr>
            <w:tcW w:w="567" w:type="dxa"/>
            <w:shd w:val="clear" w:color="auto" w:fill="auto"/>
            <w:vAlign w:val="center"/>
          </w:tcPr>
          <w:p w14:paraId="4D325623" w14:textId="77777777" w:rsidR="00A413FA" w:rsidRPr="002469FB" w:rsidRDefault="00A413FA" w:rsidP="002469FB">
            <w:pPr>
              <w:jc w:val="center"/>
              <w:rPr>
                <w:color w:val="000000"/>
                <w:sz w:val="20"/>
                <w:szCs w:val="20"/>
              </w:rPr>
            </w:pPr>
            <w:r w:rsidRPr="002469FB">
              <w:rPr>
                <w:color w:val="000000"/>
                <w:sz w:val="20"/>
                <w:szCs w:val="20"/>
              </w:rPr>
              <w:t>46,0</w:t>
            </w:r>
          </w:p>
        </w:tc>
        <w:tc>
          <w:tcPr>
            <w:tcW w:w="567" w:type="dxa"/>
            <w:shd w:val="clear" w:color="auto" w:fill="auto"/>
            <w:vAlign w:val="center"/>
          </w:tcPr>
          <w:p w14:paraId="1F1F6A43" w14:textId="77777777" w:rsidR="00A413FA" w:rsidRPr="002469FB" w:rsidRDefault="00A413FA" w:rsidP="002469FB">
            <w:pPr>
              <w:jc w:val="center"/>
              <w:rPr>
                <w:color w:val="000000"/>
                <w:sz w:val="20"/>
                <w:szCs w:val="20"/>
              </w:rPr>
            </w:pPr>
            <w:r w:rsidRPr="002469FB">
              <w:rPr>
                <w:color w:val="000000"/>
                <w:sz w:val="20"/>
                <w:szCs w:val="20"/>
              </w:rPr>
              <w:t>46,3</w:t>
            </w:r>
          </w:p>
        </w:tc>
        <w:tc>
          <w:tcPr>
            <w:tcW w:w="567" w:type="dxa"/>
            <w:shd w:val="clear" w:color="auto" w:fill="auto"/>
            <w:vAlign w:val="center"/>
          </w:tcPr>
          <w:p w14:paraId="133C5540" w14:textId="77777777" w:rsidR="00A413FA" w:rsidRPr="002469FB" w:rsidRDefault="00A413FA" w:rsidP="002469FB">
            <w:pPr>
              <w:jc w:val="center"/>
              <w:rPr>
                <w:color w:val="000000"/>
                <w:sz w:val="20"/>
                <w:szCs w:val="20"/>
              </w:rPr>
            </w:pPr>
            <w:r w:rsidRPr="002469FB">
              <w:rPr>
                <w:color w:val="000000"/>
                <w:sz w:val="20"/>
                <w:szCs w:val="20"/>
              </w:rPr>
              <w:t>52,0</w:t>
            </w:r>
          </w:p>
        </w:tc>
        <w:tc>
          <w:tcPr>
            <w:tcW w:w="567" w:type="dxa"/>
            <w:shd w:val="clear" w:color="auto" w:fill="auto"/>
            <w:vAlign w:val="center"/>
          </w:tcPr>
          <w:p w14:paraId="0C9F219D" w14:textId="77777777" w:rsidR="00A413FA" w:rsidRPr="002469FB" w:rsidRDefault="00A413FA" w:rsidP="002469FB">
            <w:pPr>
              <w:jc w:val="center"/>
              <w:rPr>
                <w:color w:val="000000"/>
                <w:sz w:val="20"/>
                <w:szCs w:val="20"/>
              </w:rPr>
            </w:pPr>
            <w:r w:rsidRPr="002469FB">
              <w:rPr>
                <w:color w:val="000000"/>
                <w:sz w:val="20"/>
                <w:szCs w:val="20"/>
              </w:rPr>
              <w:t>48,0</w:t>
            </w:r>
          </w:p>
        </w:tc>
        <w:tc>
          <w:tcPr>
            <w:tcW w:w="567" w:type="dxa"/>
            <w:shd w:val="clear" w:color="auto" w:fill="auto"/>
            <w:vAlign w:val="center"/>
          </w:tcPr>
          <w:p w14:paraId="4FD941B3" w14:textId="77777777" w:rsidR="00A413FA" w:rsidRPr="002469FB" w:rsidRDefault="00A413FA" w:rsidP="002469FB">
            <w:pPr>
              <w:jc w:val="center"/>
              <w:rPr>
                <w:color w:val="000000"/>
                <w:sz w:val="20"/>
                <w:szCs w:val="20"/>
              </w:rPr>
            </w:pPr>
            <w:r w:rsidRPr="002469FB">
              <w:rPr>
                <w:color w:val="000000"/>
                <w:sz w:val="20"/>
                <w:szCs w:val="20"/>
              </w:rPr>
              <w:t>45,7</w:t>
            </w:r>
          </w:p>
        </w:tc>
        <w:tc>
          <w:tcPr>
            <w:tcW w:w="567" w:type="dxa"/>
            <w:shd w:val="clear" w:color="auto" w:fill="auto"/>
            <w:vAlign w:val="center"/>
          </w:tcPr>
          <w:p w14:paraId="5CBA5CAC"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3552BFD5" w14:textId="77777777" w:rsidTr="00222012">
        <w:trPr>
          <w:cantSplit/>
          <w:trHeight w:val="170"/>
          <w:jc w:val="center"/>
        </w:trPr>
        <w:tc>
          <w:tcPr>
            <w:tcW w:w="15315" w:type="dxa"/>
            <w:gridSpan w:val="19"/>
            <w:shd w:val="clear" w:color="auto" w:fill="auto"/>
            <w:vAlign w:val="center"/>
          </w:tcPr>
          <w:p w14:paraId="3E4D44BC" w14:textId="77777777" w:rsidR="00A413FA" w:rsidRPr="002469FB" w:rsidRDefault="00A413FA" w:rsidP="002469FB">
            <w:pPr>
              <w:autoSpaceDE w:val="0"/>
              <w:autoSpaceDN w:val="0"/>
              <w:adjustRightInd w:val="0"/>
              <w:ind w:left="62" w:right="62"/>
              <w:jc w:val="center"/>
              <w:rPr>
                <w:b/>
                <w:sz w:val="20"/>
                <w:szCs w:val="20"/>
              </w:rPr>
            </w:pPr>
            <w:r w:rsidRPr="002469FB">
              <w:rPr>
                <w:b/>
                <w:sz w:val="20"/>
                <w:szCs w:val="20"/>
              </w:rPr>
              <w:t>22. Какие у Вас есть пожелания/предложения по улучшению условий участия СМП в государственных и муниципальных закупках?</w:t>
            </w:r>
          </w:p>
        </w:tc>
      </w:tr>
      <w:tr w:rsidR="00A413FA" w:rsidRPr="008E015D" w14:paraId="1C57993C" w14:textId="77777777" w:rsidTr="00222012">
        <w:trPr>
          <w:cantSplit/>
          <w:trHeight w:val="170"/>
          <w:jc w:val="center"/>
        </w:trPr>
        <w:tc>
          <w:tcPr>
            <w:tcW w:w="3964" w:type="dxa"/>
            <w:shd w:val="clear" w:color="auto" w:fill="auto"/>
          </w:tcPr>
          <w:p w14:paraId="4296188F" w14:textId="77777777" w:rsidR="00A413FA" w:rsidRPr="002469FB" w:rsidRDefault="00A413FA" w:rsidP="00E020CA">
            <w:pPr>
              <w:rPr>
                <w:sz w:val="20"/>
                <w:szCs w:val="20"/>
              </w:rPr>
            </w:pPr>
            <w:r w:rsidRPr="002469FB">
              <w:rPr>
                <w:sz w:val="20"/>
                <w:szCs w:val="20"/>
              </w:rPr>
              <w:t>Есть пожелания/предложения</w:t>
            </w:r>
          </w:p>
        </w:tc>
        <w:tc>
          <w:tcPr>
            <w:tcW w:w="1420" w:type="dxa"/>
            <w:shd w:val="clear" w:color="auto" w:fill="auto"/>
            <w:vAlign w:val="center"/>
          </w:tcPr>
          <w:p w14:paraId="1338F90C" w14:textId="77777777" w:rsidR="00A413FA" w:rsidRPr="002469FB" w:rsidRDefault="00A413FA" w:rsidP="002469FB">
            <w:pPr>
              <w:jc w:val="center"/>
              <w:rPr>
                <w:color w:val="000000"/>
                <w:sz w:val="20"/>
                <w:szCs w:val="20"/>
              </w:rPr>
            </w:pPr>
            <w:r w:rsidRPr="002469FB">
              <w:rPr>
                <w:color w:val="000000"/>
                <w:sz w:val="20"/>
                <w:szCs w:val="20"/>
              </w:rPr>
              <w:t>31,7</w:t>
            </w:r>
          </w:p>
        </w:tc>
        <w:tc>
          <w:tcPr>
            <w:tcW w:w="850" w:type="dxa"/>
            <w:shd w:val="clear" w:color="auto" w:fill="auto"/>
            <w:vAlign w:val="center"/>
          </w:tcPr>
          <w:p w14:paraId="0BB705B3" w14:textId="77777777" w:rsidR="00A413FA" w:rsidRPr="002469FB" w:rsidRDefault="00A413FA" w:rsidP="002469FB">
            <w:pPr>
              <w:jc w:val="center"/>
              <w:rPr>
                <w:color w:val="000000"/>
                <w:sz w:val="20"/>
                <w:szCs w:val="20"/>
              </w:rPr>
            </w:pPr>
            <w:r w:rsidRPr="002469FB">
              <w:rPr>
                <w:color w:val="000000"/>
                <w:sz w:val="20"/>
                <w:szCs w:val="20"/>
              </w:rPr>
              <w:t>27,4</w:t>
            </w:r>
          </w:p>
        </w:tc>
        <w:tc>
          <w:tcPr>
            <w:tcW w:w="567" w:type="dxa"/>
            <w:shd w:val="clear" w:color="auto" w:fill="auto"/>
            <w:vAlign w:val="center"/>
          </w:tcPr>
          <w:p w14:paraId="07624A52" w14:textId="77777777" w:rsidR="00A413FA" w:rsidRPr="002469FB" w:rsidRDefault="00A413FA" w:rsidP="002469FB">
            <w:pPr>
              <w:jc w:val="center"/>
              <w:rPr>
                <w:color w:val="000000"/>
                <w:sz w:val="20"/>
                <w:szCs w:val="20"/>
              </w:rPr>
            </w:pPr>
            <w:r w:rsidRPr="002469FB">
              <w:rPr>
                <w:color w:val="000000"/>
                <w:sz w:val="20"/>
                <w:szCs w:val="20"/>
              </w:rPr>
              <w:t>21,8</w:t>
            </w:r>
          </w:p>
        </w:tc>
        <w:tc>
          <w:tcPr>
            <w:tcW w:w="567" w:type="dxa"/>
            <w:shd w:val="clear" w:color="auto" w:fill="auto"/>
            <w:vAlign w:val="center"/>
          </w:tcPr>
          <w:p w14:paraId="60C9D84B"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3A7BB167" w14:textId="77777777" w:rsidR="00A413FA" w:rsidRPr="002469FB" w:rsidRDefault="00A413FA" w:rsidP="002469FB">
            <w:pPr>
              <w:jc w:val="center"/>
              <w:rPr>
                <w:color w:val="000000"/>
                <w:sz w:val="20"/>
                <w:szCs w:val="20"/>
              </w:rPr>
            </w:pPr>
            <w:r w:rsidRPr="002469FB">
              <w:rPr>
                <w:color w:val="000000"/>
                <w:sz w:val="20"/>
                <w:szCs w:val="20"/>
              </w:rPr>
              <w:t>57,5</w:t>
            </w:r>
          </w:p>
        </w:tc>
        <w:tc>
          <w:tcPr>
            <w:tcW w:w="567" w:type="dxa"/>
            <w:shd w:val="clear" w:color="auto" w:fill="auto"/>
            <w:vAlign w:val="center"/>
          </w:tcPr>
          <w:p w14:paraId="3651956F" w14:textId="77777777" w:rsidR="00A413FA" w:rsidRPr="002469FB" w:rsidRDefault="00A413FA" w:rsidP="002469FB">
            <w:pPr>
              <w:jc w:val="center"/>
              <w:rPr>
                <w:color w:val="000000"/>
                <w:sz w:val="20"/>
                <w:szCs w:val="20"/>
              </w:rPr>
            </w:pPr>
            <w:r w:rsidRPr="002469FB">
              <w:rPr>
                <w:color w:val="000000"/>
                <w:sz w:val="20"/>
                <w:szCs w:val="20"/>
              </w:rPr>
              <w:t>40,0</w:t>
            </w:r>
          </w:p>
        </w:tc>
        <w:tc>
          <w:tcPr>
            <w:tcW w:w="567" w:type="dxa"/>
            <w:shd w:val="clear" w:color="auto" w:fill="auto"/>
            <w:vAlign w:val="center"/>
          </w:tcPr>
          <w:p w14:paraId="72DE9511" w14:textId="77777777" w:rsidR="00A413FA" w:rsidRPr="002469FB" w:rsidRDefault="00A413FA" w:rsidP="002469FB">
            <w:pPr>
              <w:jc w:val="center"/>
              <w:rPr>
                <w:color w:val="000000"/>
                <w:sz w:val="20"/>
                <w:szCs w:val="20"/>
              </w:rPr>
            </w:pPr>
            <w:r w:rsidRPr="002469FB">
              <w:rPr>
                <w:color w:val="000000"/>
                <w:sz w:val="20"/>
                <w:szCs w:val="20"/>
              </w:rPr>
              <w:t>10,9</w:t>
            </w:r>
          </w:p>
        </w:tc>
        <w:tc>
          <w:tcPr>
            <w:tcW w:w="567" w:type="dxa"/>
            <w:shd w:val="clear" w:color="auto" w:fill="auto"/>
            <w:vAlign w:val="center"/>
          </w:tcPr>
          <w:p w14:paraId="6009B3E5" w14:textId="77777777" w:rsidR="00A413FA" w:rsidRPr="002469FB" w:rsidRDefault="00A413FA" w:rsidP="002469FB">
            <w:pPr>
              <w:jc w:val="center"/>
              <w:rPr>
                <w:color w:val="000000"/>
                <w:sz w:val="20"/>
                <w:szCs w:val="20"/>
              </w:rPr>
            </w:pPr>
            <w:r w:rsidRPr="002469FB">
              <w:rPr>
                <w:color w:val="000000"/>
                <w:sz w:val="20"/>
                <w:szCs w:val="20"/>
              </w:rPr>
              <w:t>13,2</w:t>
            </w:r>
          </w:p>
        </w:tc>
        <w:tc>
          <w:tcPr>
            <w:tcW w:w="567" w:type="dxa"/>
            <w:shd w:val="clear" w:color="auto" w:fill="auto"/>
            <w:vAlign w:val="center"/>
          </w:tcPr>
          <w:p w14:paraId="6F4748CE" w14:textId="77777777" w:rsidR="00A413FA" w:rsidRPr="002469FB" w:rsidRDefault="00A413FA" w:rsidP="002469FB">
            <w:pPr>
              <w:jc w:val="center"/>
              <w:rPr>
                <w:color w:val="000000"/>
                <w:sz w:val="20"/>
                <w:szCs w:val="20"/>
              </w:rPr>
            </w:pPr>
            <w:r w:rsidRPr="002469FB">
              <w:rPr>
                <w:color w:val="000000"/>
                <w:sz w:val="20"/>
                <w:szCs w:val="20"/>
              </w:rPr>
              <w:t>42,5</w:t>
            </w:r>
          </w:p>
        </w:tc>
        <w:tc>
          <w:tcPr>
            <w:tcW w:w="567" w:type="dxa"/>
            <w:shd w:val="clear" w:color="auto" w:fill="auto"/>
            <w:vAlign w:val="center"/>
          </w:tcPr>
          <w:p w14:paraId="1CC10744" w14:textId="77777777" w:rsidR="00A413FA" w:rsidRPr="002469FB" w:rsidRDefault="00A413FA" w:rsidP="002469FB">
            <w:pPr>
              <w:jc w:val="center"/>
              <w:rPr>
                <w:color w:val="000000"/>
                <w:sz w:val="20"/>
                <w:szCs w:val="20"/>
              </w:rPr>
            </w:pPr>
            <w:r w:rsidRPr="002469FB">
              <w:rPr>
                <w:color w:val="000000"/>
                <w:sz w:val="20"/>
                <w:szCs w:val="20"/>
              </w:rPr>
              <w:t>50,0</w:t>
            </w:r>
          </w:p>
        </w:tc>
        <w:tc>
          <w:tcPr>
            <w:tcW w:w="571" w:type="dxa"/>
            <w:shd w:val="clear" w:color="auto" w:fill="auto"/>
            <w:vAlign w:val="center"/>
          </w:tcPr>
          <w:p w14:paraId="34407C11"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28E47324" w14:textId="77777777" w:rsidR="00A413FA" w:rsidRPr="002469FB" w:rsidRDefault="00A413FA" w:rsidP="002469FB">
            <w:pPr>
              <w:jc w:val="center"/>
              <w:rPr>
                <w:color w:val="000000"/>
                <w:sz w:val="20"/>
                <w:szCs w:val="20"/>
              </w:rPr>
            </w:pPr>
            <w:r w:rsidRPr="002469FB">
              <w:rPr>
                <w:color w:val="000000"/>
                <w:sz w:val="20"/>
                <w:szCs w:val="20"/>
              </w:rPr>
              <w:t>56,3</w:t>
            </w:r>
          </w:p>
        </w:tc>
        <w:tc>
          <w:tcPr>
            <w:tcW w:w="567" w:type="dxa"/>
            <w:shd w:val="clear" w:color="auto" w:fill="auto"/>
            <w:vAlign w:val="center"/>
          </w:tcPr>
          <w:p w14:paraId="5F21F32F"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347B3A60" w14:textId="77777777" w:rsidR="00A413FA" w:rsidRPr="002469FB" w:rsidRDefault="00A413FA" w:rsidP="002469FB">
            <w:pPr>
              <w:jc w:val="center"/>
              <w:rPr>
                <w:color w:val="000000"/>
                <w:sz w:val="20"/>
                <w:szCs w:val="20"/>
              </w:rPr>
            </w:pPr>
            <w:r w:rsidRPr="002469FB">
              <w:rPr>
                <w:color w:val="000000"/>
                <w:sz w:val="20"/>
                <w:szCs w:val="20"/>
              </w:rPr>
              <w:t>25,6</w:t>
            </w:r>
          </w:p>
        </w:tc>
        <w:tc>
          <w:tcPr>
            <w:tcW w:w="567" w:type="dxa"/>
            <w:shd w:val="clear" w:color="auto" w:fill="auto"/>
            <w:vAlign w:val="center"/>
          </w:tcPr>
          <w:p w14:paraId="767B48B7" w14:textId="77777777" w:rsidR="00A413FA" w:rsidRPr="002469FB" w:rsidRDefault="00A413FA" w:rsidP="002469FB">
            <w:pPr>
              <w:jc w:val="center"/>
              <w:rPr>
                <w:color w:val="000000"/>
                <w:sz w:val="20"/>
                <w:szCs w:val="20"/>
              </w:rPr>
            </w:pPr>
            <w:r w:rsidRPr="002469FB">
              <w:rPr>
                <w:color w:val="000000"/>
                <w:sz w:val="20"/>
                <w:szCs w:val="20"/>
              </w:rPr>
              <w:t>31,4</w:t>
            </w:r>
          </w:p>
        </w:tc>
        <w:tc>
          <w:tcPr>
            <w:tcW w:w="567" w:type="dxa"/>
            <w:shd w:val="clear" w:color="auto" w:fill="auto"/>
            <w:vAlign w:val="center"/>
          </w:tcPr>
          <w:p w14:paraId="72A19E7F"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3D4A5E74" w14:textId="77777777" w:rsidR="00A413FA" w:rsidRPr="002469FB" w:rsidRDefault="00A413FA" w:rsidP="002469FB">
            <w:pPr>
              <w:jc w:val="center"/>
              <w:rPr>
                <w:color w:val="000000"/>
                <w:sz w:val="20"/>
                <w:szCs w:val="20"/>
              </w:rPr>
            </w:pPr>
            <w:r w:rsidRPr="002469FB">
              <w:rPr>
                <w:color w:val="000000"/>
                <w:sz w:val="20"/>
                <w:szCs w:val="20"/>
              </w:rPr>
              <w:t>34,8</w:t>
            </w:r>
          </w:p>
        </w:tc>
        <w:tc>
          <w:tcPr>
            <w:tcW w:w="567" w:type="dxa"/>
            <w:shd w:val="clear" w:color="auto" w:fill="auto"/>
            <w:vAlign w:val="center"/>
          </w:tcPr>
          <w:p w14:paraId="69166CC4"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0E6CA7A6" w14:textId="77777777" w:rsidTr="00222012">
        <w:trPr>
          <w:cantSplit/>
          <w:trHeight w:val="170"/>
          <w:jc w:val="center"/>
        </w:trPr>
        <w:tc>
          <w:tcPr>
            <w:tcW w:w="3964" w:type="dxa"/>
            <w:shd w:val="clear" w:color="auto" w:fill="auto"/>
          </w:tcPr>
          <w:p w14:paraId="679E5A34" w14:textId="77777777" w:rsidR="00A413FA" w:rsidRPr="002469FB" w:rsidRDefault="00A413FA" w:rsidP="00E020CA">
            <w:pPr>
              <w:rPr>
                <w:sz w:val="20"/>
                <w:szCs w:val="20"/>
              </w:rPr>
            </w:pPr>
            <w:r w:rsidRPr="002469FB">
              <w:rPr>
                <w:sz w:val="20"/>
                <w:szCs w:val="20"/>
              </w:rPr>
              <w:t>Затрудняюсь ответить, отказ от ответа</w:t>
            </w:r>
          </w:p>
        </w:tc>
        <w:tc>
          <w:tcPr>
            <w:tcW w:w="1420" w:type="dxa"/>
            <w:shd w:val="clear" w:color="auto" w:fill="auto"/>
            <w:vAlign w:val="center"/>
          </w:tcPr>
          <w:p w14:paraId="40F75AB3" w14:textId="77777777" w:rsidR="00A413FA" w:rsidRPr="002469FB" w:rsidRDefault="00A413FA" w:rsidP="002469FB">
            <w:pPr>
              <w:jc w:val="center"/>
              <w:rPr>
                <w:color w:val="000000"/>
                <w:sz w:val="20"/>
                <w:szCs w:val="20"/>
              </w:rPr>
            </w:pPr>
            <w:r w:rsidRPr="002469FB">
              <w:rPr>
                <w:color w:val="000000"/>
                <w:sz w:val="20"/>
                <w:szCs w:val="20"/>
              </w:rPr>
              <w:t>68,3</w:t>
            </w:r>
          </w:p>
        </w:tc>
        <w:tc>
          <w:tcPr>
            <w:tcW w:w="850" w:type="dxa"/>
            <w:shd w:val="clear" w:color="auto" w:fill="auto"/>
            <w:vAlign w:val="center"/>
          </w:tcPr>
          <w:p w14:paraId="6C5F6EC0" w14:textId="77777777" w:rsidR="00A413FA" w:rsidRPr="002469FB" w:rsidRDefault="00A413FA" w:rsidP="002469FB">
            <w:pPr>
              <w:jc w:val="center"/>
              <w:rPr>
                <w:color w:val="000000"/>
                <w:sz w:val="20"/>
                <w:szCs w:val="20"/>
              </w:rPr>
            </w:pPr>
            <w:r w:rsidRPr="002469FB">
              <w:rPr>
                <w:color w:val="000000"/>
                <w:sz w:val="20"/>
                <w:szCs w:val="20"/>
              </w:rPr>
              <w:t>72,6</w:t>
            </w:r>
          </w:p>
        </w:tc>
        <w:tc>
          <w:tcPr>
            <w:tcW w:w="567" w:type="dxa"/>
            <w:shd w:val="clear" w:color="auto" w:fill="auto"/>
            <w:vAlign w:val="center"/>
          </w:tcPr>
          <w:p w14:paraId="2428A0E8" w14:textId="77777777" w:rsidR="00A413FA" w:rsidRPr="002469FB" w:rsidRDefault="00A413FA" w:rsidP="002469FB">
            <w:pPr>
              <w:jc w:val="center"/>
              <w:rPr>
                <w:color w:val="000000"/>
                <w:sz w:val="20"/>
                <w:szCs w:val="20"/>
              </w:rPr>
            </w:pPr>
            <w:r w:rsidRPr="002469FB">
              <w:rPr>
                <w:color w:val="000000"/>
                <w:sz w:val="20"/>
                <w:szCs w:val="20"/>
              </w:rPr>
              <w:t>78,2</w:t>
            </w:r>
          </w:p>
        </w:tc>
        <w:tc>
          <w:tcPr>
            <w:tcW w:w="567" w:type="dxa"/>
            <w:shd w:val="clear" w:color="auto" w:fill="auto"/>
            <w:vAlign w:val="center"/>
          </w:tcPr>
          <w:p w14:paraId="45B1A026"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4A59B0AA" w14:textId="77777777" w:rsidR="00A413FA" w:rsidRPr="002469FB" w:rsidRDefault="00A413FA" w:rsidP="002469FB">
            <w:pPr>
              <w:jc w:val="center"/>
              <w:rPr>
                <w:color w:val="000000"/>
                <w:sz w:val="20"/>
                <w:szCs w:val="20"/>
              </w:rPr>
            </w:pPr>
            <w:r w:rsidRPr="002469FB">
              <w:rPr>
                <w:color w:val="000000"/>
                <w:sz w:val="20"/>
                <w:szCs w:val="20"/>
              </w:rPr>
              <w:t>42,5</w:t>
            </w:r>
          </w:p>
        </w:tc>
        <w:tc>
          <w:tcPr>
            <w:tcW w:w="567" w:type="dxa"/>
            <w:shd w:val="clear" w:color="auto" w:fill="auto"/>
            <w:vAlign w:val="center"/>
          </w:tcPr>
          <w:p w14:paraId="6DDB41F2" w14:textId="77777777" w:rsidR="00A413FA" w:rsidRPr="002469FB" w:rsidRDefault="00A413FA" w:rsidP="002469FB">
            <w:pPr>
              <w:jc w:val="center"/>
              <w:rPr>
                <w:color w:val="000000"/>
                <w:sz w:val="20"/>
                <w:szCs w:val="20"/>
              </w:rPr>
            </w:pPr>
            <w:r w:rsidRPr="002469FB">
              <w:rPr>
                <w:color w:val="000000"/>
                <w:sz w:val="20"/>
                <w:szCs w:val="20"/>
              </w:rPr>
              <w:t>60,0</w:t>
            </w:r>
          </w:p>
        </w:tc>
        <w:tc>
          <w:tcPr>
            <w:tcW w:w="567" w:type="dxa"/>
            <w:shd w:val="clear" w:color="auto" w:fill="auto"/>
            <w:vAlign w:val="center"/>
          </w:tcPr>
          <w:p w14:paraId="0F7DD91A" w14:textId="77777777" w:rsidR="00A413FA" w:rsidRPr="002469FB" w:rsidRDefault="00A413FA" w:rsidP="002469FB">
            <w:pPr>
              <w:jc w:val="center"/>
              <w:rPr>
                <w:color w:val="000000"/>
                <w:sz w:val="20"/>
                <w:szCs w:val="20"/>
              </w:rPr>
            </w:pPr>
            <w:r w:rsidRPr="002469FB">
              <w:rPr>
                <w:color w:val="000000"/>
                <w:sz w:val="20"/>
                <w:szCs w:val="20"/>
              </w:rPr>
              <w:t>89,1</w:t>
            </w:r>
          </w:p>
        </w:tc>
        <w:tc>
          <w:tcPr>
            <w:tcW w:w="567" w:type="dxa"/>
            <w:shd w:val="clear" w:color="auto" w:fill="auto"/>
            <w:vAlign w:val="center"/>
          </w:tcPr>
          <w:p w14:paraId="69FE7B68" w14:textId="77777777" w:rsidR="00A413FA" w:rsidRPr="002469FB" w:rsidRDefault="00A413FA" w:rsidP="002469FB">
            <w:pPr>
              <w:jc w:val="center"/>
              <w:rPr>
                <w:color w:val="000000"/>
                <w:sz w:val="20"/>
                <w:szCs w:val="20"/>
              </w:rPr>
            </w:pPr>
            <w:r w:rsidRPr="002469FB">
              <w:rPr>
                <w:color w:val="000000"/>
                <w:sz w:val="20"/>
                <w:szCs w:val="20"/>
              </w:rPr>
              <w:t>86,8</w:t>
            </w:r>
          </w:p>
        </w:tc>
        <w:tc>
          <w:tcPr>
            <w:tcW w:w="567" w:type="dxa"/>
            <w:shd w:val="clear" w:color="auto" w:fill="auto"/>
            <w:vAlign w:val="center"/>
          </w:tcPr>
          <w:p w14:paraId="62D13120" w14:textId="77777777" w:rsidR="00A413FA" w:rsidRPr="002469FB" w:rsidRDefault="00A413FA" w:rsidP="002469FB">
            <w:pPr>
              <w:jc w:val="center"/>
              <w:rPr>
                <w:color w:val="000000"/>
                <w:sz w:val="20"/>
                <w:szCs w:val="20"/>
              </w:rPr>
            </w:pPr>
            <w:r w:rsidRPr="002469FB">
              <w:rPr>
                <w:color w:val="000000"/>
                <w:sz w:val="20"/>
                <w:szCs w:val="20"/>
              </w:rPr>
              <w:t>57,5</w:t>
            </w:r>
          </w:p>
        </w:tc>
        <w:tc>
          <w:tcPr>
            <w:tcW w:w="567" w:type="dxa"/>
            <w:shd w:val="clear" w:color="auto" w:fill="auto"/>
            <w:vAlign w:val="center"/>
          </w:tcPr>
          <w:p w14:paraId="0E568B7E" w14:textId="77777777" w:rsidR="00A413FA" w:rsidRPr="002469FB" w:rsidRDefault="00A413FA" w:rsidP="002469FB">
            <w:pPr>
              <w:jc w:val="center"/>
              <w:rPr>
                <w:color w:val="000000"/>
                <w:sz w:val="20"/>
                <w:szCs w:val="20"/>
              </w:rPr>
            </w:pPr>
            <w:r w:rsidRPr="002469FB">
              <w:rPr>
                <w:color w:val="000000"/>
                <w:sz w:val="20"/>
                <w:szCs w:val="20"/>
              </w:rPr>
              <w:t>50,0</w:t>
            </w:r>
          </w:p>
        </w:tc>
        <w:tc>
          <w:tcPr>
            <w:tcW w:w="571" w:type="dxa"/>
            <w:shd w:val="clear" w:color="auto" w:fill="auto"/>
            <w:vAlign w:val="center"/>
          </w:tcPr>
          <w:p w14:paraId="293225B6" w14:textId="77777777" w:rsidR="00A413FA" w:rsidRPr="002469FB" w:rsidRDefault="00A413FA" w:rsidP="002469FB">
            <w:pPr>
              <w:jc w:val="center"/>
              <w:rPr>
                <w:color w:val="000000"/>
                <w:sz w:val="20"/>
                <w:szCs w:val="20"/>
              </w:rPr>
            </w:pPr>
            <w:r w:rsidRPr="002469FB">
              <w:rPr>
                <w:color w:val="000000"/>
                <w:sz w:val="20"/>
                <w:szCs w:val="20"/>
              </w:rPr>
              <w:t>100,0</w:t>
            </w:r>
          </w:p>
        </w:tc>
        <w:tc>
          <w:tcPr>
            <w:tcW w:w="567" w:type="dxa"/>
            <w:shd w:val="clear" w:color="auto" w:fill="auto"/>
            <w:vAlign w:val="center"/>
          </w:tcPr>
          <w:p w14:paraId="03DD6ECB" w14:textId="77777777" w:rsidR="00A413FA" w:rsidRPr="002469FB" w:rsidRDefault="00A413FA" w:rsidP="002469FB">
            <w:pPr>
              <w:jc w:val="center"/>
              <w:rPr>
                <w:color w:val="000000"/>
                <w:sz w:val="20"/>
                <w:szCs w:val="20"/>
              </w:rPr>
            </w:pPr>
            <w:r w:rsidRPr="002469FB">
              <w:rPr>
                <w:color w:val="000000"/>
                <w:sz w:val="20"/>
                <w:szCs w:val="20"/>
              </w:rPr>
              <w:t>43,8</w:t>
            </w:r>
          </w:p>
        </w:tc>
        <w:tc>
          <w:tcPr>
            <w:tcW w:w="567" w:type="dxa"/>
            <w:shd w:val="clear" w:color="auto" w:fill="auto"/>
            <w:vAlign w:val="center"/>
          </w:tcPr>
          <w:p w14:paraId="60F013A6" w14:textId="77777777" w:rsidR="00A413FA" w:rsidRPr="002469FB" w:rsidRDefault="00A413FA" w:rsidP="002469FB">
            <w:pPr>
              <w:jc w:val="center"/>
              <w:rPr>
                <w:color w:val="000000"/>
                <w:sz w:val="20"/>
                <w:szCs w:val="20"/>
              </w:rPr>
            </w:pPr>
            <w:r w:rsidRPr="002469FB">
              <w:rPr>
                <w:color w:val="000000"/>
                <w:sz w:val="20"/>
                <w:szCs w:val="20"/>
              </w:rPr>
              <w:t>70,0</w:t>
            </w:r>
          </w:p>
        </w:tc>
        <w:tc>
          <w:tcPr>
            <w:tcW w:w="567" w:type="dxa"/>
            <w:shd w:val="clear" w:color="auto" w:fill="auto"/>
            <w:vAlign w:val="center"/>
          </w:tcPr>
          <w:p w14:paraId="752EA017" w14:textId="77777777" w:rsidR="00A413FA" w:rsidRPr="002469FB" w:rsidRDefault="00A413FA" w:rsidP="002469FB">
            <w:pPr>
              <w:jc w:val="center"/>
              <w:rPr>
                <w:color w:val="000000"/>
                <w:sz w:val="20"/>
                <w:szCs w:val="20"/>
              </w:rPr>
            </w:pPr>
            <w:r w:rsidRPr="002469FB">
              <w:rPr>
                <w:color w:val="000000"/>
                <w:sz w:val="20"/>
                <w:szCs w:val="20"/>
              </w:rPr>
              <w:t>74,4</w:t>
            </w:r>
          </w:p>
        </w:tc>
        <w:tc>
          <w:tcPr>
            <w:tcW w:w="567" w:type="dxa"/>
            <w:shd w:val="clear" w:color="auto" w:fill="auto"/>
            <w:vAlign w:val="center"/>
          </w:tcPr>
          <w:p w14:paraId="18C09BED" w14:textId="77777777" w:rsidR="00A413FA" w:rsidRPr="002469FB" w:rsidRDefault="00A413FA" w:rsidP="002469FB">
            <w:pPr>
              <w:jc w:val="center"/>
              <w:rPr>
                <w:color w:val="000000"/>
                <w:sz w:val="20"/>
                <w:szCs w:val="20"/>
              </w:rPr>
            </w:pPr>
            <w:r w:rsidRPr="002469FB">
              <w:rPr>
                <w:color w:val="000000"/>
                <w:sz w:val="20"/>
                <w:szCs w:val="20"/>
              </w:rPr>
              <w:t>68,6</w:t>
            </w:r>
          </w:p>
        </w:tc>
        <w:tc>
          <w:tcPr>
            <w:tcW w:w="567" w:type="dxa"/>
            <w:shd w:val="clear" w:color="auto" w:fill="auto"/>
            <w:vAlign w:val="center"/>
          </w:tcPr>
          <w:p w14:paraId="302A9975" w14:textId="77777777" w:rsidR="00A413FA" w:rsidRPr="002469FB" w:rsidRDefault="00A413FA" w:rsidP="002469FB">
            <w:pPr>
              <w:jc w:val="center"/>
              <w:rPr>
                <w:color w:val="000000"/>
                <w:sz w:val="20"/>
                <w:szCs w:val="20"/>
              </w:rPr>
            </w:pPr>
            <w:r w:rsidRPr="002469FB">
              <w:rPr>
                <w:color w:val="000000"/>
                <w:sz w:val="20"/>
                <w:szCs w:val="20"/>
              </w:rPr>
              <w:t>70,0</w:t>
            </w:r>
          </w:p>
        </w:tc>
        <w:tc>
          <w:tcPr>
            <w:tcW w:w="567" w:type="dxa"/>
            <w:shd w:val="clear" w:color="auto" w:fill="auto"/>
            <w:vAlign w:val="center"/>
          </w:tcPr>
          <w:p w14:paraId="6D4DE67B" w14:textId="77777777" w:rsidR="00A413FA" w:rsidRPr="002469FB" w:rsidRDefault="00A413FA" w:rsidP="002469FB">
            <w:pPr>
              <w:jc w:val="center"/>
              <w:rPr>
                <w:color w:val="000000"/>
                <w:sz w:val="20"/>
                <w:szCs w:val="20"/>
              </w:rPr>
            </w:pPr>
            <w:r w:rsidRPr="002469FB">
              <w:rPr>
                <w:color w:val="000000"/>
                <w:sz w:val="20"/>
                <w:szCs w:val="20"/>
              </w:rPr>
              <w:t>65,2</w:t>
            </w:r>
          </w:p>
        </w:tc>
        <w:tc>
          <w:tcPr>
            <w:tcW w:w="567" w:type="dxa"/>
            <w:shd w:val="clear" w:color="auto" w:fill="auto"/>
            <w:vAlign w:val="center"/>
          </w:tcPr>
          <w:p w14:paraId="608FF9BD" w14:textId="77777777" w:rsidR="00A413FA" w:rsidRPr="002469FB" w:rsidRDefault="00A413FA" w:rsidP="002469FB">
            <w:pPr>
              <w:jc w:val="center"/>
              <w:rPr>
                <w:color w:val="000000"/>
                <w:sz w:val="20"/>
                <w:szCs w:val="20"/>
              </w:rPr>
            </w:pPr>
            <w:r w:rsidRPr="002469FB">
              <w:rPr>
                <w:color w:val="000000"/>
                <w:sz w:val="20"/>
                <w:szCs w:val="20"/>
              </w:rPr>
              <w:t>75,0</w:t>
            </w:r>
          </w:p>
        </w:tc>
      </w:tr>
      <w:tr w:rsidR="00A413FA" w:rsidRPr="008E015D" w14:paraId="2D68C569" w14:textId="77777777" w:rsidTr="00222012">
        <w:trPr>
          <w:cantSplit/>
          <w:trHeight w:val="170"/>
          <w:jc w:val="center"/>
        </w:trPr>
        <w:tc>
          <w:tcPr>
            <w:tcW w:w="15315" w:type="dxa"/>
            <w:gridSpan w:val="19"/>
            <w:shd w:val="clear" w:color="auto" w:fill="auto"/>
            <w:vAlign w:val="center"/>
          </w:tcPr>
          <w:p w14:paraId="79683290" w14:textId="77777777" w:rsidR="00A413FA" w:rsidRPr="002469FB" w:rsidRDefault="00A413FA" w:rsidP="002469FB">
            <w:pPr>
              <w:jc w:val="center"/>
              <w:rPr>
                <w:b/>
                <w:sz w:val="20"/>
                <w:szCs w:val="20"/>
              </w:rPr>
            </w:pPr>
            <w:r w:rsidRPr="002469FB">
              <w:rPr>
                <w:b/>
                <w:sz w:val="20"/>
                <w:szCs w:val="20"/>
              </w:rPr>
              <w:t>23. Как Вы считаете, в настоящее время инвестиционный климат в Сургуте благоприятный или неблагоприятный?</w:t>
            </w:r>
          </w:p>
        </w:tc>
      </w:tr>
      <w:tr w:rsidR="00A413FA" w:rsidRPr="008E015D" w14:paraId="0D681F7B" w14:textId="77777777" w:rsidTr="00222012">
        <w:trPr>
          <w:cantSplit/>
          <w:trHeight w:val="170"/>
          <w:jc w:val="center"/>
        </w:trPr>
        <w:tc>
          <w:tcPr>
            <w:tcW w:w="3964" w:type="dxa"/>
            <w:shd w:val="clear" w:color="auto" w:fill="auto"/>
            <w:vAlign w:val="center"/>
          </w:tcPr>
          <w:p w14:paraId="276A13CE" w14:textId="77777777" w:rsidR="00A413FA" w:rsidRPr="002469FB" w:rsidRDefault="00A413FA" w:rsidP="00E020CA">
            <w:pPr>
              <w:rPr>
                <w:sz w:val="20"/>
                <w:szCs w:val="20"/>
              </w:rPr>
            </w:pPr>
            <w:r w:rsidRPr="002469FB">
              <w:rPr>
                <w:sz w:val="20"/>
                <w:szCs w:val="20"/>
              </w:rPr>
              <w:t>Благоприятный</w:t>
            </w:r>
          </w:p>
        </w:tc>
        <w:tc>
          <w:tcPr>
            <w:tcW w:w="1420" w:type="dxa"/>
            <w:shd w:val="clear" w:color="auto" w:fill="auto"/>
            <w:vAlign w:val="center"/>
          </w:tcPr>
          <w:p w14:paraId="2B868454" w14:textId="77777777" w:rsidR="00A413FA" w:rsidRPr="002469FB" w:rsidRDefault="00A413FA" w:rsidP="002469FB">
            <w:pPr>
              <w:jc w:val="center"/>
              <w:rPr>
                <w:color w:val="000000"/>
                <w:sz w:val="20"/>
                <w:szCs w:val="20"/>
              </w:rPr>
            </w:pPr>
            <w:r w:rsidRPr="002469FB">
              <w:rPr>
                <w:color w:val="000000"/>
                <w:sz w:val="20"/>
                <w:szCs w:val="20"/>
              </w:rPr>
              <w:t>49,8</w:t>
            </w:r>
          </w:p>
        </w:tc>
        <w:tc>
          <w:tcPr>
            <w:tcW w:w="850" w:type="dxa"/>
            <w:shd w:val="clear" w:color="auto" w:fill="auto"/>
            <w:vAlign w:val="center"/>
          </w:tcPr>
          <w:p w14:paraId="628F50B9" w14:textId="77777777" w:rsidR="00A413FA" w:rsidRPr="002469FB" w:rsidRDefault="00A413FA" w:rsidP="002469FB">
            <w:pPr>
              <w:jc w:val="center"/>
              <w:rPr>
                <w:color w:val="000000"/>
                <w:sz w:val="20"/>
                <w:szCs w:val="20"/>
              </w:rPr>
            </w:pPr>
            <w:r w:rsidRPr="002469FB">
              <w:rPr>
                <w:color w:val="000000"/>
                <w:sz w:val="20"/>
                <w:szCs w:val="20"/>
              </w:rPr>
              <w:t>54,8</w:t>
            </w:r>
          </w:p>
        </w:tc>
        <w:tc>
          <w:tcPr>
            <w:tcW w:w="567" w:type="dxa"/>
            <w:shd w:val="clear" w:color="auto" w:fill="auto"/>
            <w:vAlign w:val="center"/>
          </w:tcPr>
          <w:p w14:paraId="2F18AA9D" w14:textId="77777777" w:rsidR="00A413FA" w:rsidRPr="002469FB" w:rsidRDefault="00A413FA" w:rsidP="002469FB">
            <w:pPr>
              <w:jc w:val="center"/>
              <w:rPr>
                <w:color w:val="000000"/>
                <w:sz w:val="20"/>
                <w:szCs w:val="20"/>
              </w:rPr>
            </w:pPr>
            <w:r w:rsidRPr="002469FB">
              <w:rPr>
                <w:color w:val="000000"/>
                <w:sz w:val="20"/>
                <w:szCs w:val="20"/>
              </w:rPr>
              <w:t>54,5</w:t>
            </w:r>
          </w:p>
        </w:tc>
        <w:tc>
          <w:tcPr>
            <w:tcW w:w="567" w:type="dxa"/>
            <w:shd w:val="clear" w:color="auto" w:fill="auto"/>
            <w:vAlign w:val="center"/>
          </w:tcPr>
          <w:p w14:paraId="605627F8"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64483440" w14:textId="77777777" w:rsidR="00A413FA" w:rsidRPr="002469FB" w:rsidRDefault="00A413FA" w:rsidP="002469FB">
            <w:pPr>
              <w:jc w:val="center"/>
              <w:rPr>
                <w:color w:val="000000"/>
                <w:sz w:val="20"/>
                <w:szCs w:val="20"/>
              </w:rPr>
            </w:pPr>
            <w:r w:rsidRPr="002469FB">
              <w:rPr>
                <w:color w:val="000000"/>
                <w:sz w:val="20"/>
                <w:szCs w:val="20"/>
              </w:rPr>
              <w:t>37,5</w:t>
            </w:r>
          </w:p>
        </w:tc>
        <w:tc>
          <w:tcPr>
            <w:tcW w:w="567" w:type="dxa"/>
            <w:shd w:val="clear" w:color="auto" w:fill="auto"/>
            <w:vAlign w:val="center"/>
          </w:tcPr>
          <w:p w14:paraId="41096F50" w14:textId="77777777" w:rsidR="00A413FA" w:rsidRPr="002469FB" w:rsidRDefault="00A413FA" w:rsidP="002469FB">
            <w:pPr>
              <w:jc w:val="center"/>
              <w:rPr>
                <w:color w:val="000000"/>
                <w:sz w:val="20"/>
                <w:szCs w:val="20"/>
              </w:rPr>
            </w:pPr>
            <w:r w:rsidRPr="002469FB">
              <w:rPr>
                <w:color w:val="000000"/>
                <w:sz w:val="20"/>
                <w:szCs w:val="20"/>
              </w:rPr>
              <w:t>60,0</w:t>
            </w:r>
          </w:p>
        </w:tc>
        <w:tc>
          <w:tcPr>
            <w:tcW w:w="567" w:type="dxa"/>
            <w:shd w:val="clear" w:color="auto" w:fill="auto"/>
            <w:vAlign w:val="center"/>
          </w:tcPr>
          <w:p w14:paraId="220037C4" w14:textId="77777777" w:rsidR="00A413FA" w:rsidRPr="002469FB" w:rsidRDefault="00A413FA" w:rsidP="002469FB">
            <w:pPr>
              <w:jc w:val="center"/>
              <w:rPr>
                <w:color w:val="000000"/>
                <w:sz w:val="20"/>
                <w:szCs w:val="20"/>
              </w:rPr>
            </w:pPr>
            <w:r w:rsidRPr="002469FB">
              <w:rPr>
                <w:color w:val="000000"/>
                <w:sz w:val="20"/>
                <w:szCs w:val="20"/>
              </w:rPr>
              <w:t>49,1</w:t>
            </w:r>
          </w:p>
        </w:tc>
        <w:tc>
          <w:tcPr>
            <w:tcW w:w="567" w:type="dxa"/>
            <w:shd w:val="clear" w:color="auto" w:fill="auto"/>
            <w:vAlign w:val="center"/>
          </w:tcPr>
          <w:p w14:paraId="7D681CA9" w14:textId="77777777" w:rsidR="00A413FA" w:rsidRPr="002469FB" w:rsidRDefault="00A413FA" w:rsidP="002469FB">
            <w:pPr>
              <w:jc w:val="center"/>
              <w:rPr>
                <w:color w:val="000000"/>
                <w:sz w:val="20"/>
                <w:szCs w:val="20"/>
              </w:rPr>
            </w:pPr>
            <w:r w:rsidRPr="002469FB">
              <w:rPr>
                <w:color w:val="000000"/>
                <w:sz w:val="20"/>
                <w:szCs w:val="20"/>
              </w:rPr>
              <w:t>57,9</w:t>
            </w:r>
          </w:p>
        </w:tc>
        <w:tc>
          <w:tcPr>
            <w:tcW w:w="567" w:type="dxa"/>
            <w:shd w:val="clear" w:color="auto" w:fill="auto"/>
            <w:vAlign w:val="center"/>
          </w:tcPr>
          <w:p w14:paraId="1E208405" w14:textId="77777777" w:rsidR="00A413FA" w:rsidRPr="002469FB" w:rsidRDefault="00A413FA" w:rsidP="002469FB">
            <w:pPr>
              <w:jc w:val="center"/>
              <w:rPr>
                <w:color w:val="000000"/>
                <w:sz w:val="20"/>
                <w:szCs w:val="20"/>
              </w:rPr>
            </w:pPr>
            <w:r w:rsidRPr="002469FB">
              <w:rPr>
                <w:color w:val="000000"/>
                <w:sz w:val="20"/>
                <w:szCs w:val="20"/>
              </w:rPr>
              <w:t>55,0</w:t>
            </w:r>
          </w:p>
        </w:tc>
        <w:tc>
          <w:tcPr>
            <w:tcW w:w="567" w:type="dxa"/>
            <w:shd w:val="clear" w:color="auto" w:fill="auto"/>
            <w:vAlign w:val="center"/>
          </w:tcPr>
          <w:p w14:paraId="60757AC6" w14:textId="77777777" w:rsidR="00A413FA" w:rsidRPr="002469FB" w:rsidRDefault="00A413FA" w:rsidP="002469FB">
            <w:pPr>
              <w:jc w:val="center"/>
              <w:rPr>
                <w:color w:val="000000"/>
                <w:sz w:val="20"/>
                <w:szCs w:val="20"/>
              </w:rPr>
            </w:pPr>
            <w:r w:rsidRPr="002469FB">
              <w:rPr>
                <w:color w:val="000000"/>
                <w:sz w:val="20"/>
                <w:szCs w:val="20"/>
              </w:rPr>
              <w:t>50,0</w:t>
            </w:r>
          </w:p>
        </w:tc>
        <w:tc>
          <w:tcPr>
            <w:tcW w:w="571" w:type="dxa"/>
            <w:shd w:val="clear" w:color="auto" w:fill="auto"/>
            <w:vAlign w:val="center"/>
          </w:tcPr>
          <w:p w14:paraId="15F3D84C" w14:textId="77777777" w:rsidR="00A413FA" w:rsidRPr="002469FB" w:rsidRDefault="00A413FA" w:rsidP="002469FB">
            <w:pPr>
              <w:jc w:val="center"/>
              <w:rPr>
                <w:color w:val="000000"/>
                <w:sz w:val="20"/>
                <w:szCs w:val="20"/>
              </w:rPr>
            </w:pPr>
            <w:r w:rsidRPr="002469FB">
              <w:rPr>
                <w:color w:val="000000"/>
                <w:sz w:val="20"/>
                <w:szCs w:val="20"/>
              </w:rPr>
              <w:t>40,0</w:t>
            </w:r>
          </w:p>
        </w:tc>
        <w:tc>
          <w:tcPr>
            <w:tcW w:w="567" w:type="dxa"/>
            <w:shd w:val="clear" w:color="auto" w:fill="auto"/>
            <w:vAlign w:val="center"/>
          </w:tcPr>
          <w:p w14:paraId="46BD9155"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717D4CC8" w14:textId="77777777" w:rsidR="00A413FA" w:rsidRPr="002469FB" w:rsidRDefault="00A413FA" w:rsidP="002469FB">
            <w:pPr>
              <w:jc w:val="center"/>
              <w:rPr>
                <w:color w:val="000000"/>
                <w:sz w:val="20"/>
                <w:szCs w:val="20"/>
              </w:rPr>
            </w:pPr>
            <w:r w:rsidRPr="002469FB">
              <w:rPr>
                <w:color w:val="000000"/>
                <w:sz w:val="20"/>
                <w:szCs w:val="20"/>
              </w:rPr>
              <w:t>49,0</w:t>
            </w:r>
          </w:p>
        </w:tc>
        <w:tc>
          <w:tcPr>
            <w:tcW w:w="567" w:type="dxa"/>
            <w:shd w:val="clear" w:color="auto" w:fill="auto"/>
            <w:vAlign w:val="center"/>
          </w:tcPr>
          <w:p w14:paraId="6EF78BDD" w14:textId="77777777" w:rsidR="00A413FA" w:rsidRPr="002469FB" w:rsidRDefault="00A413FA" w:rsidP="002469FB">
            <w:pPr>
              <w:jc w:val="center"/>
              <w:rPr>
                <w:color w:val="000000"/>
                <w:sz w:val="20"/>
                <w:szCs w:val="20"/>
              </w:rPr>
            </w:pPr>
            <w:r w:rsidRPr="002469FB">
              <w:rPr>
                <w:color w:val="000000"/>
                <w:sz w:val="20"/>
                <w:szCs w:val="20"/>
              </w:rPr>
              <w:t>54,9</w:t>
            </w:r>
          </w:p>
        </w:tc>
        <w:tc>
          <w:tcPr>
            <w:tcW w:w="567" w:type="dxa"/>
            <w:shd w:val="clear" w:color="auto" w:fill="auto"/>
            <w:vAlign w:val="center"/>
          </w:tcPr>
          <w:p w14:paraId="29BD9D30"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6A4416AC"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5126B553" w14:textId="77777777" w:rsidR="00A413FA" w:rsidRPr="002469FB" w:rsidRDefault="00A413FA" w:rsidP="002469FB">
            <w:pPr>
              <w:jc w:val="center"/>
              <w:rPr>
                <w:color w:val="000000"/>
                <w:sz w:val="20"/>
                <w:szCs w:val="20"/>
              </w:rPr>
            </w:pPr>
            <w:r w:rsidRPr="002469FB">
              <w:rPr>
                <w:color w:val="000000"/>
                <w:sz w:val="20"/>
                <w:szCs w:val="20"/>
              </w:rPr>
              <w:t>56,5</w:t>
            </w:r>
          </w:p>
        </w:tc>
        <w:tc>
          <w:tcPr>
            <w:tcW w:w="567" w:type="dxa"/>
            <w:shd w:val="clear" w:color="auto" w:fill="auto"/>
            <w:vAlign w:val="center"/>
          </w:tcPr>
          <w:p w14:paraId="5507201F" w14:textId="77777777" w:rsidR="00A413FA" w:rsidRPr="002469FB" w:rsidRDefault="00A413FA" w:rsidP="002469FB">
            <w:pPr>
              <w:jc w:val="center"/>
              <w:rPr>
                <w:color w:val="000000"/>
                <w:sz w:val="20"/>
                <w:szCs w:val="20"/>
              </w:rPr>
            </w:pPr>
            <w:r w:rsidRPr="002469FB">
              <w:rPr>
                <w:color w:val="000000"/>
                <w:sz w:val="20"/>
                <w:szCs w:val="20"/>
              </w:rPr>
              <w:t>50,0</w:t>
            </w:r>
          </w:p>
        </w:tc>
      </w:tr>
      <w:tr w:rsidR="00A413FA" w:rsidRPr="008E015D" w14:paraId="1E77A046" w14:textId="77777777" w:rsidTr="00222012">
        <w:trPr>
          <w:cantSplit/>
          <w:trHeight w:val="170"/>
          <w:jc w:val="center"/>
        </w:trPr>
        <w:tc>
          <w:tcPr>
            <w:tcW w:w="3964" w:type="dxa"/>
            <w:shd w:val="clear" w:color="auto" w:fill="auto"/>
            <w:vAlign w:val="center"/>
          </w:tcPr>
          <w:p w14:paraId="6E8C5978" w14:textId="77777777" w:rsidR="00A413FA" w:rsidRPr="002469FB" w:rsidRDefault="00A413FA" w:rsidP="00E020CA">
            <w:pPr>
              <w:rPr>
                <w:sz w:val="20"/>
                <w:szCs w:val="20"/>
              </w:rPr>
            </w:pPr>
            <w:r w:rsidRPr="002469FB">
              <w:rPr>
                <w:sz w:val="20"/>
                <w:szCs w:val="20"/>
              </w:rPr>
              <w:t>Неблагоприятный</w:t>
            </w:r>
          </w:p>
        </w:tc>
        <w:tc>
          <w:tcPr>
            <w:tcW w:w="1420" w:type="dxa"/>
            <w:shd w:val="clear" w:color="auto" w:fill="auto"/>
            <w:vAlign w:val="center"/>
          </w:tcPr>
          <w:p w14:paraId="19513BBE" w14:textId="77777777" w:rsidR="00A413FA" w:rsidRPr="002469FB" w:rsidRDefault="00A413FA" w:rsidP="002469FB">
            <w:pPr>
              <w:jc w:val="center"/>
              <w:rPr>
                <w:color w:val="000000"/>
                <w:sz w:val="20"/>
                <w:szCs w:val="20"/>
              </w:rPr>
            </w:pPr>
            <w:r w:rsidRPr="002469FB">
              <w:rPr>
                <w:color w:val="000000"/>
                <w:sz w:val="20"/>
                <w:szCs w:val="20"/>
              </w:rPr>
              <w:t>29,5</w:t>
            </w:r>
          </w:p>
        </w:tc>
        <w:tc>
          <w:tcPr>
            <w:tcW w:w="850" w:type="dxa"/>
            <w:shd w:val="clear" w:color="auto" w:fill="auto"/>
            <w:vAlign w:val="center"/>
          </w:tcPr>
          <w:p w14:paraId="5C6DB845" w14:textId="77777777" w:rsidR="00A413FA" w:rsidRPr="002469FB" w:rsidRDefault="00A413FA" w:rsidP="002469FB">
            <w:pPr>
              <w:jc w:val="center"/>
              <w:rPr>
                <w:color w:val="000000"/>
                <w:sz w:val="20"/>
                <w:szCs w:val="20"/>
              </w:rPr>
            </w:pPr>
            <w:r w:rsidRPr="002469FB">
              <w:rPr>
                <w:color w:val="000000"/>
                <w:sz w:val="20"/>
                <w:szCs w:val="20"/>
              </w:rPr>
              <w:t>21,9</w:t>
            </w:r>
          </w:p>
        </w:tc>
        <w:tc>
          <w:tcPr>
            <w:tcW w:w="567" w:type="dxa"/>
            <w:shd w:val="clear" w:color="auto" w:fill="auto"/>
            <w:vAlign w:val="center"/>
          </w:tcPr>
          <w:p w14:paraId="78431D82" w14:textId="77777777" w:rsidR="00A413FA" w:rsidRPr="002469FB" w:rsidRDefault="00A413FA" w:rsidP="002469FB">
            <w:pPr>
              <w:jc w:val="center"/>
              <w:rPr>
                <w:color w:val="000000"/>
                <w:sz w:val="20"/>
                <w:szCs w:val="20"/>
              </w:rPr>
            </w:pPr>
            <w:r w:rsidRPr="002469FB">
              <w:rPr>
                <w:color w:val="000000"/>
                <w:sz w:val="20"/>
                <w:szCs w:val="20"/>
              </w:rPr>
              <w:t>27,3</w:t>
            </w:r>
          </w:p>
        </w:tc>
        <w:tc>
          <w:tcPr>
            <w:tcW w:w="567" w:type="dxa"/>
            <w:shd w:val="clear" w:color="auto" w:fill="auto"/>
            <w:vAlign w:val="center"/>
          </w:tcPr>
          <w:p w14:paraId="41CFFA64"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62C59309" w14:textId="77777777" w:rsidR="00A413FA" w:rsidRPr="002469FB" w:rsidRDefault="00A413FA" w:rsidP="002469FB">
            <w:pPr>
              <w:jc w:val="center"/>
              <w:rPr>
                <w:color w:val="000000"/>
                <w:sz w:val="20"/>
                <w:szCs w:val="20"/>
              </w:rPr>
            </w:pPr>
            <w:r w:rsidRPr="002469FB">
              <w:rPr>
                <w:color w:val="000000"/>
                <w:sz w:val="20"/>
                <w:szCs w:val="20"/>
              </w:rPr>
              <w:t>32,5</w:t>
            </w:r>
          </w:p>
        </w:tc>
        <w:tc>
          <w:tcPr>
            <w:tcW w:w="567" w:type="dxa"/>
            <w:shd w:val="clear" w:color="auto" w:fill="auto"/>
            <w:vAlign w:val="center"/>
          </w:tcPr>
          <w:p w14:paraId="50A6AFC3"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25B1B078" w14:textId="77777777" w:rsidR="00A413FA" w:rsidRPr="002469FB" w:rsidRDefault="00A413FA" w:rsidP="002469FB">
            <w:pPr>
              <w:jc w:val="center"/>
              <w:rPr>
                <w:color w:val="000000"/>
                <w:sz w:val="20"/>
                <w:szCs w:val="20"/>
              </w:rPr>
            </w:pPr>
            <w:r w:rsidRPr="002469FB">
              <w:rPr>
                <w:color w:val="000000"/>
                <w:sz w:val="20"/>
                <w:szCs w:val="20"/>
              </w:rPr>
              <w:t>29,1</w:t>
            </w:r>
          </w:p>
        </w:tc>
        <w:tc>
          <w:tcPr>
            <w:tcW w:w="567" w:type="dxa"/>
            <w:shd w:val="clear" w:color="auto" w:fill="auto"/>
            <w:vAlign w:val="center"/>
          </w:tcPr>
          <w:p w14:paraId="2CCBC343" w14:textId="77777777" w:rsidR="00A413FA" w:rsidRPr="002469FB" w:rsidRDefault="00A413FA" w:rsidP="002469FB">
            <w:pPr>
              <w:jc w:val="center"/>
              <w:rPr>
                <w:color w:val="000000"/>
                <w:sz w:val="20"/>
                <w:szCs w:val="20"/>
              </w:rPr>
            </w:pPr>
            <w:r w:rsidRPr="002469FB">
              <w:rPr>
                <w:color w:val="000000"/>
                <w:sz w:val="20"/>
                <w:szCs w:val="20"/>
              </w:rPr>
              <w:t>26,3</w:t>
            </w:r>
          </w:p>
        </w:tc>
        <w:tc>
          <w:tcPr>
            <w:tcW w:w="567" w:type="dxa"/>
            <w:shd w:val="clear" w:color="auto" w:fill="auto"/>
            <w:vAlign w:val="center"/>
          </w:tcPr>
          <w:p w14:paraId="200EA8C0"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6D6C8532" w14:textId="77777777" w:rsidR="00A413FA" w:rsidRPr="002469FB" w:rsidRDefault="00A413FA" w:rsidP="002469FB">
            <w:pPr>
              <w:jc w:val="center"/>
              <w:rPr>
                <w:color w:val="000000"/>
                <w:sz w:val="20"/>
                <w:szCs w:val="20"/>
              </w:rPr>
            </w:pPr>
            <w:r w:rsidRPr="002469FB">
              <w:rPr>
                <w:color w:val="000000"/>
                <w:sz w:val="20"/>
                <w:szCs w:val="20"/>
              </w:rPr>
              <w:t>22,5</w:t>
            </w:r>
          </w:p>
        </w:tc>
        <w:tc>
          <w:tcPr>
            <w:tcW w:w="571" w:type="dxa"/>
            <w:shd w:val="clear" w:color="auto" w:fill="auto"/>
            <w:vAlign w:val="center"/>
          </w:tcPr>
          <w:p w14:paraId="773EB8E3"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3C47C1B2" w14:textId="77777777" w:rsidR="00A413FA" w:rsidRPr="002469FB" w:rsidRDefault="00A413FA" w:rsidP="002469FB">
            <w:pPr>
              <w:jc w:val="center"/>
              <w:rPr>
                <w:color w:val="000000"/>
                <w:sz w:val="20"/>
                <w:szCs w:val="20"/>
              </w:rPr>
            </w:pPr>
            <w:r w:rsidRPr="002469FB">
              <w:rPr>
                <w:color w:val="000000"/>
                <w:sz w:val="20"/>
                <w:szCs w:val="20"/>
              </w:rPr>
              <w:t>18,8</w:t>
            </w:r>
          </w:p>
        </w:tc>
        <w:tc>
          <w:tcPr>
            <w:tcW w:w="567" w:type="dxa"/>
            <w:shd w:val="clear" w:color="auto" w:fill="auto"/>
            <w:vAlign w:val="center"/>
          </w:tcPr>
          <w:p w14:paraId="27DE8C6D" w14:textId="77777777" w:rsidR="00A413FA" w:rsidRPr="002469FB" w:rsidRDefault="00A413FA" w:rsidP="002469FB">
            <w:pPr>
              <w:jc w:val="center"/>
              <w:rPr>
                <w:color w:val="000000"/>
                <w:sz w:val="20"/>
                <w:szCs w:val="20"/>
              </w:rPr>
            </w:pPr>
            <w:r w:rsidRPr="002469FB">
              <w:rPr>
                <w:color w:val="000000"/>
                <w:sz w:val="20"/>
                <w:szCs w:val="20"/>
              </w:rPr>
              <w:t>33,0</w:t>
            </w:r>
          </w:p>
        </w:tc>
        <w:tc>
          <w:tcPr>
            <w:tcW w:w="567" w:type="dxa"/>
            <w:shd w:val="clear" w:color="auto" w:fill="auto"/>
            <w:vAlign w:val="center"/>
          </w:tcPr>
          <w:p w14:paraId="1FBE055F" w14:textId="77777777" w:rsidR="00A413FA" w:rsidRPr="002469FB" w:rsidRDefault="00A413FA" w:rsidP="002469FB">
            <w:pPr>
              <w:jc w:val="center"/>
              <w:rPr>
                <w:color w:val="000000"/>
                <w:sz w:val="20"/>
                <w:szCs w:val="20"/>
              </w:rPr>
            </w:pPr>
            <w:r w:rsidRPr="002469FB">
              <w:rPr>
                <w:color w:val="000000"/>
                <w:sz w:val="20"/>
                <w:szCs w:val="20"/>
              </w:rPr>
              <w:t>28,0</w:t>
            </w:r>
          </w:p>
        </w:tc>
        <w:tc>
          <w:tcPr>
            <w:tcW w:w="567" w:type="dxa"/>
            <w:shd w:val="clear" w:color="auto" w:fill="auto"/>
            <w:vAlign w:val="center"/>
          </w:tcPr>
          <w:p w14:paraId="57E0C3D5" w14:textId="77777777" w:rsidR="00A413FA" w:rsidRPr="002469FB" w:rsidRDefault="00A413FA" w:rsidP="002469FB">
            <w:pPr>
              <w:jc w:val="center"/>
              <w:rPr>
                <w:color w:val="000000"/>
                <w:sz w:val="20"/>
                <w:szCs w:val="20"/>
              </w:rPr>
            </w:pPr>
            <w:r w:rsidRPr="002469FB">
              <w:rPr>
                <w:color w:val="000000"/>
                <w:sz w:val="20"/>
                <w:szCs w:val="20"/>
              </w:rPr>
              <w:t>23,5</w:t>
            </w:r>
          </w:p>
        </w:tc>
        <w:tc>
          <w:tcPr>
            <w:tcW w:w="567" w:type="dxa"/>
            <w:shd w:val="clear" w:color="auto" w:fill="auto"/>
            <w:vAlign w:val="center"/>
          </w:tcPr>
          <w:p w14:paraId="64C5B6AA" w14:textId="77777777" w:rsidR="00A413FA" w:rsidRPr="002469FB" w:rsidRDefault="00A413FA" w:rsidP="002469FB">
            <w:pPr>
              <w:jc w:val="center"/>
              <w:rPr>
                <w:color w:val="000000"/>
                <w:sz w:val="20"/>
                <w:szCs w:val="20"/>
              </w:rPr>
            </w:pPr>
            <w:r w:rsidRPr="002469FB">
              <w:rPr>
                <w:color w:val="000000"/>
                <w:sz w:val="20"/>
                <w:szCs w:val="20"/>
              </w:rPr>
              <w:t>27,6</w:t>
            </w:r>
          </w:p>
        </w:tc>
        <w:tc>
          <w:tcPr>
            <w:tcW w:w="567" w:type="dxa"/>
            <w:shd w:val="clear" w:color="auto" w:fill="auto"/>
            <w:vAlign w:val="center"/>
          </w:tcPr>
          <w:p w14:paraId="0FFD945E" w14:textId="77777777" w:rsidR="00A413FA" w:rsidRPr="002469FB" w:rsidRDefault="00A413FA" w:rsidP="002469FB">
            <w:pPr>
              <w:jc w:val="center"/>
              <w:rPr>
                <w:color w:val="000000"/>
                <w:sz w:val="20"/>
                <w:szCs w:val="20"/>
              </w:rPr>
            </w:pPr>
            <w:r w:rsidRPr="002469FB">
              <w:rPr>
                <w:color w:val="000000"/>
                <w:sz w:val="20"/>
                <w:szCs w:val="20"/>
              </w:rPr>
              <w:t>28,3</w:t>
            </w:r>
          </w:p>
        </w:tc>
        <w:tc>
          <w:tcPr>
            <w:tcW w:w="567" w:type="dxa"/>
            <w:shd w:val="clear" w:color="auto" w:fill="auto"/>
            <w:vAlign w:val="center"/>
          </w:tcPr>
          <w:p w14:paraId="0E319040"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0553924D" w14:textId="77777777" w:rsidTr="00222012">
        <w:trPr>
          <w:cantSplit/>
          <w:trHeight w:val="170"/>
          <w:jc w:val="center"/>
        </w:trPr>
        <w:tc>
          <w:tcPr>
            <w:tcW w:w="3964" w:type="dxa"/>
            <w:shd w:val="clear" w:color="auto" w:fill="auto"/>
            <w:vAlign w:val="center"/>
          </w:tcPr>
          <w:p w14:paraId="2A338C27" w14:textId="77777777" w:rsidR="00A413FA" w:rsidRDefault="00A413FA" w:rsidP="00E020CA">
            <w:pPr>
              <w:rPr>
                <w:sz w:val="20"/>
                <w:szCs w:val="20"/>
              </w:rPr>
            </w:pPr>
            <w:r w:rsidRPr="002469FB">
              <w:rPr>
                <w:sz w:val="20"/>
                <w:szCs w:val="20"/>
              </w:rPr>
              <w:t>Затрудняюсь ответить, отказ от ответа</w:t>
            </w:r>
          </w:p>
          <w:p w14:paraId="6E4C59AB" w14:textId="77777777" w:rsidR="00222012" w:rsidRPr="002469FB" w:rsidRDefault="00222012" w:rsidP="00E020CA">
            <w:pPr>
              <w:rPr>
                <w:sz w:val="20"/>
                <w:szCs w:val="20"/>
              </w:rPr>
            </w:pPr>
          </w:p>
        </w:tc>
        <w:tc>
          <w:tcPr>
            <w:tcW w:w="1420" w:type="dxa"/>
            <w:shd w:val="clear" w:color="auto" w:fill="auto"/>
            <w:vAlign w:val="center"/>
          </w:tcPr>
          <w:p w14:paraId="0218F6D3" w14:textId="77777777" w:rsidR="00A413FA" w:rsidRPr="002469FB" w:rsidRDefault="00A413FA" w:rsidP="002469FB">
            <w:pPr>
              <w:jc w:val="center"/>
              <w:rPr>
                <w:color w:val="000000"/>
                <w:sz w:val="20"/>
                <w:szCs w:val="20"/>
              </w:rPr>
            </w:pPr>
            <w:r w:rsidRPr="002469FB">
              <w:rPr>
                <w:color w:val="000000"/>
                <w:sz w:val="20"/>
                <w:szCs w:val="20"/>
              </w:rPr>
              <w:t>20,7</w:t>
            </w:r>
          </w:p>
        </w:tc>
        <w:tc>
          <w:tcPr>
            <w:tcW w:w="850" w:type="dxa"/>
            <w:shd w:val="clear" w:color="auto" w:fill="auto"/>
            <w:vAlign w:val="center"/>
          </w:tcPr>
          <w:p w14:paraId="12C1C051" w14:textId="77777777" w:rsidR="00A413FA" w:rsidRPr="002469FB" w:rsidRDefault="00A413FA" w:rsidP="002469FB">
            <w:pPr>
              <w:jc w:val="center"/>
              <w:rPr>
                <w:color w:val="000000"/>
                <w:sz w:val="20"/>
                <w:szCs w:val="20"/>
              </w:rPr>
            </w:pPr>
            <w:r w:rsidRPr="002469FB">
              <w:rPr>
                <w:color w:val="000000"/>
                <w:sz w:val="20"/>
                <w:szCs w:val="20"/>
              </w:rPr>
              <w:t>23,3</w:t>
            </w:r>
          </w:p>
        </w:tc>
        <w:tc>
          <w:tcPr>
            <w:tcW w:w="567" w:type="dxa"/>
            <w:shd w:val="clear" w:color="auto" w:fill="auto"/>
            <w:vAlign w:val="center"/>
          </w:tcPr>
          <w:p w14:paraId="2DFB97BB" w14:textId="77777777" w:rsidR="00A413FA" w:rsidRPr="002469FB" w:rsidRDefault="00A413FA" w:rsidP="002469FB">
            <w:pPr>
              <w:jc w:val="center"/>
              <w:rPr>
                <w:color w:val="000000"/>
                <w:sz w:val="20"/>
                <w:szCs w:val="20"/>
              </w:rPr>
            </w:pPr>
            <w:r w:rsidRPr="002469FB">
              <w:rPr>
                <w:color w:val="000000"/>
                <w:sz w:val="20"/>
                <w:szCs w:val="20"/>
              </w:rPr>
              <w:t>18,2</w:t>
            </w:r>
          </w:p>
        </w:tc>
        <w:tc>
          <w:tcPr>
            <w:tcW w:w="567" w:type="dxa"/>
            <w:shd w:val="clear" w:color="auto" w:fill="auto"/>
            <w:vAlign w:val="center"/>
          </w:tcPr>
          <w:p w14:paraId="27F8A32C"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08989858"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611914C6"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1A3EE199" w14:textId="77777777" w:rsidR="00A413FA" w:rsidRPr="002469FB" w:rsidRDefault="00A413FA" w:rsidP="002469FB">
            <w:pPr>
              <w:jc w:val="center"/>
              <w:rPr>
                <w:color w:val="000000"/>
                <w:sz w:val="20"/>
                <w:szCs w:val="20"/>
              </w:rPr>
            </w:pPr>
            <w:r w:rsidRPr="002469FB">
              <w:rPr>
                <w:color w:val="000000"/>
                <w:sz w:val="20"/>
                <w:szCs w:val="20"/>
              </w:rPr>
              <w:t>21,8</w:t>
            </w:r>
          </w:p>
        </w:tc>
        <w:tc>
          <w:tcPr>
            <w:tcW w:w="567" w:type="dxa"/>
            <w:shd w:val="clear" w:color="auto" w:fill="auto"/>
            <w:vAlign w:val="center"/>
          </w:tcPr>
          <w:p w14:paraId="7961731C" w14:textId="77777777" w:rsidR="00A413FA" w:rsidRPr="002469FB" w:rsidRDefault="00A413FA" w:rsidP="002469FB">
            <w:pPr>
              <w:jc w:val="center"/>
              <w:rPr>
                <w:color w:val="000000"/>
                <w:sz w:val="20"/>
                <w:szCs w:val="20"/>
              </w:rPr>
            </w:pPr>
            <w:r w:rsidRPr="002469FB">
              <w:rPr>
                <w:color w:val="000000"/>
                <w:sz w:val="20"/>
                <w:szCs w:val="20"/>
              </w:rPr>
              <w:t>15,8</w:t>
            </w:r>
          </w:p>
        </w:tc>
        <w:tc>
          <w:tcPr>
            <w:tcW w:w="567" w:type="dxa"/>
            <w:shd w:val="clear" w:color="auto" w:fill="auto"/>
            <w:vAlign w:val="center"/>
          </w:tcPr>
          <w:p w14:paraId="2A89F2C8"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0933B502" w14:textId="77777777" w:rsidR="00A413FA" w:rsidRPr="002469FB" w:rsidRDefault="00A413FA" w:rsidP="002469FB">
            <w:pPr>
              <w:jc w:val="center"/>
              <w:rPr>
                <w:color w:val="000000"/>
                <w:sz w:val="20"/>
                <w:szCs w:val="20"/>
              </w:rPr>
            </w:pPr>
            <w:r w:rsidRPr="002469FB">
              <w:rPr>
                <w:color w:val="000000"/>
                <w:sz w:val="20"/>
                <w:szCs w:val="20"/>
              </w:rPr>
              <w:t>27,5</w:t>
            </w:r>
          </w:p>
        </w:tc>
        <w:tc>
          <w:tcPr>
            <w:tcW w:w="571" w:type="dxa"/>
            <w:shd w:val="clear" w:color="auto" w:fill="auto"/>
            <w:vAlign w:val="center"/>
          </w:tcPr>
          <w:p w14:paraId="1FB3B2BE" w14:textId="77777777" w:rsidR="00A413FA" w:rsidRPr="002469FB" w:rsidRDefault="00A413FA" w:rsidP="002469FB">
            <w:pPr>
              <w:jc w:val="center"/>
              <w:rPr>
                <w:color w:val="000000"/>
                <w:sz w:val="20"/>
                <w:szCs w:val="20"/>
              </w:rPr>
            </w:pPr>
            <w:r w:rsidRPr="002469FB">
              <w:rPr>
                <w:color w:val="000000"/>
                <w:sz w:val="20"/>
                <w:szCs w:val="20"/>
              </w:rPr>
              <w:t>40,0</w:t>
            </w:r>
          </w:p>
        </w:tc>
        <w:tc>
          <w:tcPr>
            <w:tcW w:w="567" w:type="dxa"/>
            <w:shd w:val="clear" w:color="auto" w:fill="auto"/>
            <w:vAlign w:val="center"/>
          </w:tcPr>
          <w:p w14:paraId="4BDCF286" w14:textId="77777777" w:rsidR="00A413FA" w:rsidRPr="002469FB" w:rsidRDefault="00A413FA" w:rsidP="002469FB">
            <w:pPr>
              <w:jc w:val="center"/>
              <w:rPr>
                <w:color w:val="000000"/>
                <w:sz w:val="20"/>
                <w:szCs w:val="20"/>
              </w:rPr>
            </w:pPr>
            <w:r w:rsidRPr="002469FB">
              <w:rPr>
                <w:color w:val="000000"/>
                <w:sz w:val="20"/>
                <w:szCs w:val="20"/>
              </w:rPr>
              <w:t>31,3</w:t>
            </w:r>
          </w:p>
        </w:tc>
        <w:tc>
          <w:tcPr>
            <w:tcW w:w="567" w:type="dxa"/>
            <w:shd w:val="clear" w:color="auto" w:fill="auto"/>
            <w:vAlign w:val="center"/>
          </w:tcPr>
          <w:p w14:paraId="7650CDCD" w14:textId="77777777" w:rsidR="00A413FA" w:rsidRPr="002469FB" w:rsidRDefault="00A413FA" w:rsidP="002469FB">
            <w:pPr>
              <w:jc w:val="center"/>
              <w:rPr>
                <w:color w:val="000000"/>
                <w:sz w:val="20"/>
                <w:szCs w:val="20"/>
              </w:rPr>
            </w:pPr>
            <w:r w:rsidRPr="002469FB">
              <w:rPr>
                <w:color w:val="000000"/>
                <w:sz w:val="20"/>
                <w:szCs w:val="20"/>
              </w:rPr>
              <w:t>18,0</w:t>
            </w:r>
          </w:p>
        </w:tc>
        <w:tc>
          <w:tcPr>
            <w:tcW w:w="567" w:type="dxa"/>
            <w:shd w:val="clear" w:color="auto" w:fill="auto"/>
            <w:vAlign w:val="center"/>
          </w:tcPr>
          <w:p w14:paraId="14F42A7C" w14:textId="77777777" w:rsidR="00A413FA" w:rsidRPr="002469FB" w:rsidRDefault="00A413FA" w:rsidP="002469FB">
            <w:pPr>
              <w:jc w:val="center"/>
              <w:rPr>
                <w:color w:val="000000"/>
                <w:sz w:val="20"/>
                <w:szCs w:val="20"/>
              </w:rPr>
            </w:pPr>
            <w:r w:rsidRPr="002469FB">
              <w:rPr>
                <w:color w:val="000000"/>
                <w:sz w:val="20"/>
                <w:szCs w:val="20"/>
              </w:rPr>
              <w:t>17,1</w:t>
            </w:r>
          </w:p>
        </w:tc>
        <w:tc>
          <w:tcPr>
            <w:tcW w:w="567" w:type="dxa"/>
            <w:shd w:val="clear" w:color="auto" w:fill="auto"/>
            <w:vAlign w:val="center"/>
          </w:tcPr>
          <w:p w14:paraId="760E9802" w14:textId="77777777" w:rsidR="00A413FA" w:rsidRPr="002469FB" w:rsidRDefault="00A413FA" w:rsidP="002469FB">
            <w:pPr>
              <w:jc w:val="center"/>
              <w:rPr>
                <w:color w:val="000000"/>
                <w:sz w:val="20"/>
                <w:szCs w:val="20"/>
              </w:rPr>
            </w:pPr>
            <w:r w:rsidRPr="002469FB">
              <w:rPr>
                <w:color w:val="000000"/>
                <w:sz w:val="20"/>
                <w:szCs w:val="20"/>
              </w:rPr>
              <w:t>26,5</w:t>
            </w:r>
          </w:p>
        </w:tc>
        <w:tc>
          <w:tcPr>
            <w:tcW w:w="567" w:type="dxa"/>
            <w:shd w:val="clear" w:color="auto" w:fill="auto"/>
            <w:vAlign w:val="center"/>
          </w:tcPr>
          <w:p w14:paraId="28EA7113" w14:textId="77777777" w:rsidR="00A413FA" w:rsidRPr="002469FB" w:rsidRDefault="00A413FA" w:rsidP="002469FB">
            <w:pPr>
              <w:jc w:val="center"/>
              <w:rPr>
                <w:color w:val="000000"/>
                <w:sz w:val="20"/>
                <w:szCs w:val="20"/>
              </w:rPr>
            </w:pPr>
            <w:r w:rsidRPr="002469FB">
              <w:rPr>
                <w:color w:val="000000"/>
                <w:sz w:val="20"/>
                <w:szCs w:val="20"/>
              </w:rPr>
              <w:t>22,4</w:t>
            </w:r>
          </w:p>
        </w:tc>
        <w:tc>
          <w:tcPr>
            <w:tcW w:w="567" w:type="dxa"/>
            <w:shd w:val="clear" w:color="auto" w:fill="auto"/>
            <w:vAlign w:val="center"/>
          </w:tcPr>
          <w:p w14:paraId="4500B28E" w14:textId="77777777" w:rsidR="00A413FA" w:rsidRPr="002469FB" w:rsidRDefault="00A413FA" w:rsidP="002469FB">
            <w:pPr>
              <w:jc w:val="center"/>
              <w:rPr>
                <w:color w:val="000000"/>
                <w:sz w:val="20"/>
                <w:szCs w:val="20"/>
              </w:rPr>
            </w:pPr>
            <w:r w:rsidRPr="002469FB">
              <w:rPr>
                <w:color w:val="000000"/>
                <w:sz w:val="20"/>
                <w:szCs w:val="20"/>
              </w:rPr>
              <w:t>15,2</w:t>
            </w:r>
          </w:p>
        </w:tc>
        <w:tc>
          <w:tcPr>
            <w:tcW w:w="567" w:type="dxa"/>
            <w:shd w:val="clear" w:color="auto" w:fill="auto"/>
            <w:vAlign w:val="center"/>
          </w:tcPr>
          <w:p w14:paraId="46CEC475"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5B4239DF" w14:textId="77777777" w:rsidTr="00AE67B2">
        <w:trPr>
          <w:cantSplit/>
          <w:trHeight w:val="206"/>
          <w:jc w:val="center"/>
        </w:trPr>
        <w:tc>
          <w:tcPr>
            <w:tcW w:w="15315" w:type="dxa"/>
            <w:gridSpan w:val="19"/>
            <w:shd w:val="clear" w:color="auto" w:fill="auto"/>
            <w:vAlign w:val="center"/>
          </w:tcPr>
          <w:p w14:paraId="7220469F" w14:textId="40CB8337" w:rsidR="00A413FA" w:rsidRPr="002469FB" w:rsidRDefault="00A413FA" w:rsidP="005A6DE2">
            <w:pPr>
              <w:jc w:val="center"/>
              <w:rPr>
                <w:b/>
                <w:sz w:val="20"/>
                <w:szCs w:val="20"/>
              </w:rPr>
            </w:pPr>
            <w:r w:rsidRPr="002469FB">
              <w:rPr>
                <w:b/>
                <w:sz w:val="20"/>
                <w:szCs w:val="20"/>
              </w:rPr>
              <w:t xml:space="preserve">24. С </w:t>
            </w:r>
            <w:r w:rsidR="005A6DE2">
              <w:rPr>
                <w:b/>
                <w:sz w:val="20"/>
                <w:szCs w:val="20"/>
              </w:rPr>
              <w:t>В</w:t>
            </w:r>
            <w:r w:rsidRPr="002469FB">
              <w:rPr>
                <w:b/>
                <w:sz w:val="20"/>
                <w:szCs w:val="20"/>
              </w:rPr>
              <w:t>ашей точки зрения, что ограничивает возможности инвестиционной деятельности в Сургуте?</w:t>
            </w:r>
          </w:p>
        </w:tc>
      </w:tr>
      <w:tr w:rsidR="00A413FA" w:rsidRPr="008E015D" w14:paraId="5B521160" w14:textId="77777777" w:rsidTr="005A6DE2">
        <w:trPr>
          <w:cantSplit/>
          <w:trHeight w:val="206"/>
          <w:jc w:val="center"/>
        </w:trPr>
        <w:tc>
          <w:tcPr>
            <w:tcW w:w="3964" w:type="dxa"/>
            <w:shd w:val="clear" w:color="auto" w:fill="auto"/>
            <w:vAlign w:val="center"/>
          </w:tcPr>
          <w:p w14:paraId="16B30073" w14:textId="77777777" w:rsidR="00A413FA" w:rsidRPr="002469FB" w:rsidRDefault="00A413FA" w:rsidP="002469FB">
            <w:pPr>
              <w:tabs>
                <w:tab w:val="left" w:pos="284"/>
              </w:tabs>
              <w:rPr>
                <w:sz w:val="20"/>
                <w:szCs w:val="20"/>
              </w:rPr>
            </w:pPr>
            <w:r w:rsidRPr="002469FB">
              <w:rPr>
                <w:sz w:val="20"/>
                <w:szCs w:val="20"/>
              </w:rPr>
              <w:t>Высокие затраты на внедрение инноваций</w:t>
            </w:r>
          </w:p>
        </w:tc>
        <w:tc>
          <w:tcPr>
            <w:tcW w:w="1420" w:type="dxa"/>
            <w:shd w:val="clear" w:color="auto" w:fill="auto"/>
            <w:vAlign w:val="center"/>
          </w:tcPr>
          <w:p w14:paraId="6C24E67C" w14:textId="77777777" w:rsidR="00A413FA" w:rsidRPr="002469FB" w:rsidRDefault="00A413FA" w:rsidP="002469FB">
            <w:pPr>
              <w:jc w:val="center"/>
              <w:rPr>
                <w:color w:val="000000"/>
                <w:sz w:val="20"/>
                <w:szCs w:val="20"/>
              </w:rPr>
            </w:pPr>
            <w:r w:rsidRPr="002469FB">
              <w:rPr>
                <w:color w:val="000000"/>
                <w:sz w:val="20"/>
                <w:szCs w:val="20"/>
              </w:rPr>
              <w:t>26,0</w:t>
            </w:r>
          </w:p>
        </w:tc>
        <w:tc>
          <w:tcPr>
            <w:tcW w:w="850" w:type="dxa"/>
            <w:shd w:val="clear" w:color="auto" w:fill="auto"/>
            <w:vAlign w:val="center"/>
          </w:tcPr>
          <w:p w14:paraId="5EAB116A" w14:textId="77777777" w:rsidR="00A413FA" w:rsidRPr="002469FB" w:rsidRDefault="00A413FA" w:rsidP="002469FB">
            <w:pPr>
              <w:jc w:val="center"/>
              <w:rPr>
                <w:color w:val="000000"/>
                <w:sz w:val="20"/>
                <w:szCs w:val="20"/>
              </w:rPr>
            </w:pPr>
            <w:r w:rsidRPr="002469FB">
              <w:rPr>
                <w:color w:val="000000"/>
                <w:sz w:val="20"/>
                <w:szCs w:val="20"/>
              </w:rPr>
              <w:t>19,2</w:t>
            </w:r>
          </w:p>
        </w:tc>
        <w:tc>
          <w:tcPr>
            <w:tcW w:w="567" w:type="dxa"/>
            <w:shd w:val="clear" w:color="auto" w:fill="auto"/>
            <w:vAlign w:val="center"/>
          </w:tcPr>
          <w:p w14:paraId="63C7FEC6"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0A85E805"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4E22C57B"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26FEEC55"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1CBD3AE5" w14:textId="77777777" w:rsidR="00A413FA" w:rsidRPr="002469FB" w:rsidRDefault="00A413FA" w:rsidP="002469FB">
            <w:pPr>
              <w:jc w:val="center"/>
              <w:rPr>
                <w:color w:val="000000"/>
                <w:sz w:val="20"/>
                <w:szCs w:val="20"/>
              </w:rPr>
            </w:pPr>
            <w:r w:rsidRPr="002469FB">
              <w:rPr>
                <w:color w:val="000000"/>
                <w:sz w:val="20"/>
                <w:szCs w:val="20"/>
              </w:rPr>
              <w:t>34,5</w:t>
            </w:r>
          </w:p>
        </w:tc>
        <w:tc>
          <w:tcPr>
            <w:tcW w:w="567" w:type="dxa"/>
            <w:shd w:val="clear" w:color="auto" w:fill="auto"/>
            <w:vAlign w:val="center"/>
          </w:tcPr>
          <w:p w14:paraId="228917A5" w14:textId="77777777" w:rsidR="00A413FA" w:rsidRPr="002469FB" w:rsidRDefault="00A413FA" w:rsidP="002469FB">
            <w:pPr>
              <w:jc w:val="center"/>
              <w:rPr>
                <w:color w:val="000000"/>
                <w:sz w:val="20"/>
                <w:szCs w:val="20"/>
              </w:rPr>
            </w:pPr>
            <w:r w:rsidRPr="002469FB">
              <w:rPr>
                <w:color w:val="000000"/>
                <w:sz w:val="20"/>
                <w:szCs w:val="20"/>
              </w:rPr>
              <w:t>31,6</w:t>
            </w:r>
          </w:p>
        </w:tc>
        <w:tc>
          <w:tcPr>
            <w:tcW w:w="567" w:type="dxa"/>
            <w:shd w:val="clear" w:color="auto" w:fill="auto"/>
            <w:vAlign w:val="center"/>
          </w:tcPr>
          <w:p w14:paraId="005CCE1E"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035BF8B8" w14:textId="77777777" w:rsidR="00A413FA" w:rsidRPr="002469FB" w:rsidRDefault="00A413FA" w:rsidP="002469FB">
            <w:pPr>
              <w:jc w:val="center"/>
              <w:rPr>
                <w:color w:val="000000"/>
                <w:sz w:val="20"/>
                <w:szCs w:val="20"/>
              </w:rPr>
            </w:pPr>
            <w:r w:rsidRPr="002469FB">
              <w:rPr>
                <w:color w:val="000000"/>
                <w:sz w:val="20"/>
                <w:szCs w:val="20"/>
              </w:rPr>
              <w:t>17,5</w:t>
            </w:r>
          </w:p>
        </w:tc>
        <w:tc>
          <w:tcPr>
            <w:tcW w:w="571" w:type="dxa"/>
            <w:shd w:val="clear" w:color="auto" w:fill="auto"/>
            <w:vAlign w:val="center"/>
          </w:tcPr>
          <w:p w14:paraId="7A615793"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03699B7A" w14:textId="77777777" w:rsidR="00A413FA" w:rsidRPr="002469FB" w:rsidRDefault="00A413FA" w:rsidP="002469FB">
            <w:pPr>
              <w:jc w:val="center"/>
              <w:rPr>
                <w:color w:val="000000"/>
                <w:sz w:val="20"/>
                <w:szCs w:val="20"/>
              </w:rPr>
            </w:pPr>
            <w:r w:rsidRPr="002469FB">
              <w:rPr>
                <w:color w:val="000000"/>
                <w:sz w:val="20"/>
                <w:szCs w:val="20"/>
              </w:rPr>
              <w:t>31,3</w:t>
            </w:r>
          </w:p>
        </w:tc>
        <w:tc>
          <w:tcPr>
            <w:tcW w:w="567" w:type="dxa"/>
            <w:shd w:val="clear" w:color="auto" w:fill="auto"/>
            <w:vAlign w:val="center"/>
          </w:tcPr>
          <w:p w14:paraId="057E4867" w14:textId="77777777" w:rsidR="00A413FA" w:rsidRPr="002469FB" w:rsidRDefault="00A413FA" w:rsidP="002469FB">
            <w:pPr>
              <w:jc w:val="center"/>
              <w:rPr>
                <w:color w:val="000000"/>
                <w:sz w:val="20"/>
                <w:szCs w:val="20"/>
              </w:rPr>
            </w:pPr>
            <w:r w:rsidRPr="002469FB">
              <w:rPr>
                <w:color w:val="000000"/>
                <w:sz w:val="20"/>
                <w:szCs w:val="20"/>
              </w:rPr>
              <w:t>24,0</w:t>
            </w:r>
          </w:p>
        </w:tc>
        <w:tc>
          <w:tcPr>
            <w:tcW w:w="567" w:type="dxa"/>
            <w:shd w:val="clear" w:color="auto" w:fill="auto"/>
            <w:vAlign w:val="center"/>
          </w:tcPr>
          <w:p w14:paraId="58AC49EB" w14:textId="77777777" w:rsidR="00A413FA" w:rsidRPr="002469FB" w:rsidRDefault="00A413FA" w:rsidP="002469FB">
            <w:pPr>
              <w:jc w:val="center"/>
              <w:rPr>
                <w:color w:val="000000"/>
                <w:sz w:val="20"/>
                <w:szCs w:val="20"/>
              </w:rPr>
            </w:pPr>
            <w:r w:rsidRPr="002469FB">
              <w:rPr>
                <w:color w:val="000000"/>
                <w:sz w:val="20"/>
                <w:szCs w:val="20"/>
              </w:rPr>
              <w:t>20,7</w:t>
            </w:r>
          </w:p>
        </w:tc>
        <w:tc>
          <w:tcPr>
            <w:tcW w:w="567" w:type="dxa"/>
            <w:shd w:val="clear" w:color="auto" w:fill="auto"/>
            <w:vAlign w:val="center"/>
          </w:tcPr>
          <w:p w14:paraId="649CA68B" w14:textId="77777777" w:rsidR="00A413FA" w:rsidRPr="002469FB" w:rsidRDefault="00A413FA" w:rsidP="002469FB">
            <w:pPr>
              <w:jc w:val="center"/>
              <w:rPr>
                <w:color w:val="000000"/>
                <w:sz w:val="20"/>
                <w:szCs w:val="20"/>
              </w:rPr>
            </w:pPr>
            <w:r w:rsidRPr="002469FB">
              <w:rPr>
                <w:color w:val="000000"/>
                <w:sz w:val="20"/>
                <w:szCs w:val="20"/>
              </w:rPr>
              <w:t>26,5</w:t>
            </w:r>
          </w:p>
        </w:tc>
        <w:tc>
          <w:tcPr>
            <w:tcW w:w="567" w:type="dxa"/>
            <w:shd w:val="clear" w:color="auto" w:fill="auto"/>
            <w:vAlign w:val="center"/>
          </w:tcPr>
          <w:p w14:paraId="68AE0B18" w14:textId="77777777" w:rsidR="00A413FA" w:rsidRPr="002469FB" w:rsidRDefault="00A413FA" w:rsidP="002469FB">
            <w:pPr>
              <w:jc w:val="center"/>
              <w:rPr>
                <w:color w:val="000000"/>
                <w:sz w:val="20"/>
                <w:szCs w:val="20"/>
              </w:rPr>
            </w:pPr>
            <w:r w:rsidRPr="002469FB">
              <w:rPr>
                <w:color w:val="000000"/>
                <w:sz w:val="20"/>
                <w:szCs w:val="20"/>
              </w:rPr>
              <w:t>24,4</w:t>
            </w:r>
          </w:p>
        </w:tc>
        <w:tc>
          <w:tcPr>
            <w:tcW w:w="567" w:type="dxa"/>
            <w:shd w:val="clear" w:color="auto" w:fill="auto"/>
            <w:vAlign w:val="center"/>
          </w:tcPr>
          <w:p w14:paraId="77EC876F" w14:textId="77777777" w:rsidR="00A413FA" w:rsidRPr="002469FB" w:rsidRDefault="00A413FA" w:rsidP="002469FB">
            <w:pPr>
              <w:jc w:val="center"/>
              <w:rPr>
                <w:color w:val="000000"/>
                <w:sz w:val="20"/>
                <w:szCs w:val="20"/>
              </w:rPr>
            </w:pPr>
            <w:r w:rsidRPr="002469FB">
              <w:rPr>
                <w:color w:val="000000"/>
                <w:sz w:val="20"/>
                <w:szCs w:val="20"/>
              </w:rPr>
              <w:t>26,1</w:t>
            </w:r>
          </w:p>
        </w:tc>
        <w:tc>
          <w:tcPr>
            <w:tcW w:w="567" w:type="dxa"/>
            <w:shd w:val="clear" w:color="auto" w:fill="auto"/>
            <w:vAlign w:val="center"/>
          </w:tcPr>
          <w:p w14:paraId="4814A6DC"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36A69B8D" w14:textId="77777777" w:rsidTr="005A6DE2">
        <w:trPr>
          <w:cantSplit/>
          <w:trHeight w:val="206"/>
          <w:jc w:val="center"/>
        </w:trPr>
        <w:tc>
          <w:tcPr>
            <w:tcW w:w="3964" w:type="dxa"/>
            <w:shd w:val="clear" w:color="auto" w:fill="auto"/>
            <w:vAlign w:val="center"/>
          </w:tcPr>
          <w:p w14:paraId="76716657" w14:textId="77777777" w:rsidR="00A413FA" w:rsidRPr="002469FB" w:rsidRDefault="00A413FA" w:rsidP="002469FB">
            <w:pPr>
              <w:tabs>
                <w:tab w:val="left" w:pos="284"/>
              </w:tabs>
              <w:rPr>
                <w:sz w:val="20"/>
                <w:szCs w:val="20"/>
              </w:rPr>
            </w:pPr>
            <w:r w:rsidRPr="002469FB">
              <w:rPr>
                <w:sz w:val="20"/>
                <w:szCs w:val="20"/>
              </w:rPr>
              <w:t>Отсутствие персонала необходимой квалификации</w:t>
            </w:r>
          </w:p>
        </w:tc>
        <w:tc>
          <w:tcPr>
            <w:tcW w:w="1420" w:type="dxa"/>
            <w:shd w:val="clear" w:color="auto" w:fill="auto"/>
            <w:vAlign w:val="center"/>
          </w:tcPr>
          <w:p w14:paraId="777008F8" w14:textId="77777777" w:rsidR="00A413FA" w:rsidRPr="002469FB" w:rsidRDefault="00A413FA" w:rsidP="002469FB">
            <w:pPr>
              <w:jc w:val="center"/>
              <w:rPr>
                <w:color w:val="000000"/>
                <w:sz w:val="20"/>
                <w:szCs w:val="20"/>
              </w:rPr>
            </w:pPr>
            <w:r w:rsidRPr="002469FB">
              <w:rPr>
                <w:color w:val="000000"/>
                <w:sz w:val="20"/>
                <w:szCs w:val="20"/>
              </w:rPr>
              <w:t>35,2</w:t>
            </w:r>
          </w:p>
        </w:tc>
        <w:tc>
          <w:tcPr>
            <w:tcW w:w="850" w:type="dxa"/>
            <w:shd w:val="clear" w:color="auto" w:fill="auto"/>
            <w:vAlign w:val="center"/>
          </w:tcPr>
          <w:p w14:paraId="20150B8E" w14:textId="77777777" w:rsidR="00A413FA" w:rsidRPr="002469FB" w:rsidRDefault="00A413FA" w:rsidP="002469FB">
            <w:pPr>
              <w:jc w:val="center"/>
              <w:rPr>
                <w:color w:val="000000"/>
                <w:sz w:val="20"/>
                <w:szCs w:val="20"/>
              </w:rPr>
            </w:pPr>
            <w:r w:rsidRPr="002469FB">
              <w:rPr>
                <w:color w:val="000000"/>
                <w:sz w:val="20"/>
                <w:szCs w:val="20"/>
              </w:rPr>
              <w:t>41,1</w:t>
            </w:r>
          </w:p>
        </w:tc>
        <w:tc>
          <w:tcPr>
            <w:tcW w:w="567" w:type="dxa"/>
            <w:shd w:val="clear" w:color="auto" w:fill="auto"/>
            <w:vAlign w:val="center"/>
          </w:tcPr>
          <w:p w14:paraId="62690AFE" w14:textId="77777777" w:rsidR="00A413FA" w:rsidRPr="002469FB" w:rsidRDefault="00A413FA" w:rsidP="002469FB">
            <w:pPr>
              <w:jc w:val="center"/>
              <w:rPr>
                <w:color w:val="000000"/>
                <w:sz w:val="20"/>
                <w:szCs w:val="20"/>
              </w:rPr>
            </w:pPr>
            <w:r w:rsidRPr="002469FB">
              <w:rPr>
                <w:color w:val="000000"/>
                <w:sz w:val="20"/>
                <w:szCs w:val="20"/>
              </w:rPr>
              <w:t>29,1</w:t>
            </w:r>
          </w:p>
        </w:tc>
        <w:tc>
          <w:tcPr>
            <w:tcW w:w="567" w:type="dxa"/>
            <w:shd w:val="clear" w:color="auto" w:fill="auto"/>
            <w:vAlign w:val="center"/>
          </w:tcPr>
          <w:p w14:paraId="72D7AC41"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56F82EBA" w14:textId="77777777" w:rsidR="00A413FA" w:rsidRPr="002469FB" w:rsidRDefault="00A413FA" w:rsidP="002469FB">
            <w:pPr>
              <w:jc w:val="center"/>
              <w:rPr>
                <w:color w:val="000000"/>
                <w:sz w:val="20"/>
                <w:szCs w:val="20"/>
              </w:rPr>
            </w:pPr>
            <w:r w:rsidRPr="002469FB">
              <w:rPr>
                <w:color w:val="000000"/>
                <w:sz w:val="20"/>
                <w:szCs w:val="20"/>
              </w:rPr>
              <w:t>42,5</w:t>
            </w:r>
          </w:p>
        </w:tc>
        <w:tc>
          <w:tcPr>
            <w:tcW w:w="567" w:type="dxa"/>
            <w:shd w:val="clear" w:color="auto" w:fill="auto"/>
            <w:vAlign w:val="center"/>
          </w:tcPr>
          <w:p w14:paraId="0A256BD1"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58A5E706" w14:textId="77777777" w:rsidR="00A413FA" w:rsidRPr="002469FB" w:rsidRDefault="00A413FA" w:rsidP="002469FB">
            <w:pPr>
              <w:jc w:val="center"/>
              <w:rPr>
                <w:color w:val="000000"/>
                <w:sz w:val="20"/>
                <w:szCs w:val="20"/>
              </w:rPr>
            </w:pPr>
            <w:r w:rsidRPr="002469FB">
              <w:rPr>
                <w:color w:val="000000"/>
                <w:sz w:val="20"/>
                <w:szCs w:val="20"/>
              </w:rPr>
              <w:t>41,8</w:t>
            </w:r>
          </w:p>
        </w:tc>
        <w:tc>
          <w:tcPr>
            <w:tcW w:w="567" w:type="dxa"/>
            <w:shd w:val="clear" w:color="auto" w:fill="auto"/>
            <w:vAlign w:val="center"/>
          </w:tcPr>
          <w:p w14:paraId="6F9CB090" w14:textId="77777777" w:rsidR="00A413FA" w:rsidRPr="002469FB" w:rsidRDefault="00A413FA" w:rsidP="002469FB">
            <w:pPr>
              <w:jc w:val="center"/>
              <w:rPr>
                <w:color w:val="000000"/>
                <w:sz w:val="20"/>
                <w:szCs w:val="20"/>
              </w:rPr>
            </w:pPr>
            <w:r w:rsidRPr="002469FB">
              <w:rPr>
                <w:color w:val="000000"/>
                <w:sz w:val="20"/>
                <w:szCs w:val="20"/>
              </w:rPr>
              <w:t>42,1</w:t>
            </w:r>
          </w:p>
        </w:tc>
        <w:tc>
          <w:tcPr>
            <w:tcW w:w="567" w:type="dxa"/>
            <w:shd w:val="clear" w:color="auto" w:fill="auto"/>
            <w:vAlign w:val="center"/>
          </w:tcPr>
          <w:p w14:paraId="692E66EA" w14:textId="77777777" w:rsidR="00A413FA" w:rsidRPr="002469FB" w:rsidRDefault="00A413FA" w:rsidP="002469FB">
            <w:pPr>
              <w:jc w:val="center"/>
              <w:rPr>
                <w:color w:val="000000"/>
                <w:sz w:val="20"/>
                <w:szCs w:val="20"/>
              </w:rPr>
            </w:pPr>
            <w:r w:rsidRPr="002469FB">
              <w:rPr>
                <w:color w:val="000000"/>
                <w:sz w:val="20"/>
                <w:szCs w:val="20"/>
              </w:rPr>
              <w:t>32,5</w:t>
            </w:r>
          </w:p>
        </w:tc>
        <w:tc>
          <w:tcPr>
            <w:tcW w:w="567" w:type="dxa"/>
            <w:shd w:val="clear" w:color="auto" w:fill="auto"/>
            <w:vAlign w:val="center"/>
          </w:tcPr>
          <w:p w14:paraId="342F20B6" w14:textId="77777777" w:rsidR="00A413FA" w:rsidRPr="002469FB" w:rsidRDefault="00A413FA" w:rsidP="002469FB">
            <w:pPr>
              <w:jc w:val="center"/>
              <w:rPr>
                <w:color w:val="000000"/>
                <w:sz w:val="20"/>
                <w:szCs w:val="20"/>
              </w:rPr>
            </w:pPr>
            <w:r w:rsidRPr="002469FB">
              <w:rPr>
                <w:color w:val="000000"/>
                <w:sz w:val="20"/>
                <w:szCs w:val="20"/>
              </w:rPr>
              <w:t>42,5</w:t>
            </w:r>
          </w:p>
        </w:tc>
        <w:tc>
          <w:tcPr>
            <w:tcW w:w="571" w:type="dxa"/>
            <w:shd w:val="clear" w:color="auto" w:fill="auto"/>
            <w:vAlign w:val="center"/>
          </w:tcPr>
          <w:p w14:paraId="0F06A9B5"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0DA93217" w14:textId="77777777" w:rsidR="00A413FA" w:rsidRPr="002469FB" w:rsidRDefault="00A413FA" w:rsidP="002469FB">
            <w:pPr>
              <w:jc w:val="center"/>
              <w:rPr>
                <w:color w:val="000000"/>
                <w:sz w:val="20"/>
                <w:szCs w:val="20"/>
              </w:rPr>
            </w:pPr>
            <w:r w:rsidRPr="002469FB">
              <w:rPr>
                <w:color w:val="000000"/>
                <w:sz w:val="20"/>
                <w:szCs w:val="20"/>
              </w:rPr>
              <w:t>62,5</w:t>
            </w:r>
          </w:p>
        </w:tc>
        <w:tc>
          <w:tcPr>
            <w:tcW w:w="567" w:type="dxa"/>
            <w:shd w:val="clear" w:color="auto" w:fill="auto"/>
            <w:vAlign w:val="center"/>
          </w:tcPr>
          <w:p w14:paraId="2EF34BB6" w14:textId="77777777" w:rsidR="00A413FA" w:rsidRPr="002469FB" w:rsidRDefault="00A413FA" w:rsidP="002469FB">
            <w:pPr>
              <w:jc w:val="center"/>
              <w:rPr>
                <w:color w:val="000000"/>
                <w:sz w:val="20"/>
                <w:szCs w:val="20"/>
              </w:rPr>
            </w:pPr>
            <w:r w:rsidRPr="002469FB">
              <w:rPr>
                <w:color w:val="000000"/>
                <w:sz w:val="20"/>
                <w:szCs w:val="20"/>
              </w:rPr>
              <w:t>34,0</w:t>
            </w:r>
          </w:p>
        </w:tc>
        <w:tc>
          <w:tcPr>
            <w:tcW w:w="567" w:type="dxa"/>
            <w:shd w:val="clear" w:color="auto" w:fill="auto"/>
            <w:vAlign w:val="center"/>
          </w:tcPr>
          <w:p w14:paraId="46AC572A" w14:textId="77777777" w:rsidR="00A413FA" w:rsidRPr="002469FB" w:rsidRDefault="00A413FA" w:rsidP="002469FB">
            <w:pPr>
              <w:jc w:val="center"/>
              <w:rPr>
                <w:color w:val="000000"/>
                <w:sz w:val="20"/>
                <w:szCs w:val="20"/>
              </w:rPr>
            </w:pPr>
            <w:r w:rsidRPr="002469FB">
              <w:rPr>
                <w:color w:val="000000"/>
                <w:sz w:val="20"/>
                <w:szCs w:val="20"/>
              </w:rPr>
              <w:t>32,9</w:t>
            </w:r>
          </w:p>
        </w:tc>
        <w:tc>
          <w:tcPr>
            <w:tcW w:w="567" w:type="dxa"/>
            <w:shd w:val="clear" w:color="auto" w:fill="auto"/>
            <w:vAlign w:val="center"/>
          </w:tcPr>
          <w:p w14:paraId="5C98BC20" w14:textId="77777777" w:rsidR="00A413FA" w:rsidRPr="002469FB" w:rsidRDefault="00A413FA" w:rsidP="002469FB">
            <w:pPr>
              <w:jc w:val="center"/>
              <w:rPr>
                <w:color w:val="000000"/>
                <w:sz w:val="20"/>
                <w:szCs w:val="20"/>
              </w:rPr>
            </w:pPr>
            <w:r w:rsidRPr="002469FB">
              <w:rPr>
                <w:color w:val="000000"/>
                <w:sz w:val="20"/>
                <w:szCs w:val="20"/>
              </w:rPr>
              <w:t>38,2</w:t>
            </w:r>
          </w:p>
        </w:tc>
        <w:tc>
          <w:tcPr>
            <w:tcW w:w="567" w:type="dxa"/>
            <w:shd w:val="clear" w:color="auto" w:fill="auto"/>
            <w:vAlign w:val="center"/>
          </w:tcPr>
          <w:p w14:paraId="6A75F79B" w14:textId="77777777" w:rsidR="00A413FA" w:rsidRPr="002469FB" w:rsidRDefault="00A413FA" w:rsidP="002469FB">
            <w:pPr>
              <w:jc w:val="center"/>
              <w:rPr>
                <w:color w:val="000000"/>
                <w:sz w:val="20"/>
                <w:szCs w:val="20"/>
              </w:rPr>
            </w:pPr>
            <w:r w:rsidRPr="002469FB">
              <w:rPr>
                <w:color w:val="000000"/>
                <w:sz w:val="20"/>
                <w:szCs w:val="20"/>
              </w:rPr>
              <w:t>37,2</w:t>
            </w:r>
          </w:p>
        </w:tc>
        <w:tc>
          <w:tcPr>
            <w:tcW w:w="567" w:type="dxa"/>
            <w:shd w:val="clear" w:color="auto" w:fill="auto"/>
            <w:vAlign w:val="center"/>
          </w:tcPr>
          <w:p w14:paraId="4AA8E94C" w14:textId="77777777" w:rsidR="00A413FA" w:rsidRPr="002469FB" w:rsidRDefault="00A413FA" w:rsidP="002469FB">
            <w:pPr>
              <w:jc w:val="center"/>
              <w:rPr>
                <w:color w:val="000000"/>
                <w:sz w:val="20"/>
                <w:szCs w:val="20"/>
              </w:rPr>
            </w:pPr>
            <w:r w:rsidRPr="002469FB">
              <w:rPr>
                <w:color w:val="000000"/>
                <w:sz w:val="20"/>
                <w:szCs w:val="20"/>
              </w:rPr>
              <w:t>34,8</w:t>
            </w:r>
          </w:p>
        </w:tc>
        <w:tc>
          <w:tcPr>
            <w:tcW w:w="567" w:type="dxa"/>
            <w:shd w:val="clear" w:color="auto" w:fill="auto"/>
            <w:vAlign w:val="center"/>
          </w:tcPr>
          <w:p w14:paraId="4D0AE957"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42550A6F" w14:textId="77777777" w:rsidTr="005A6DE2">
        <w:trPr>
          <w:cantSplit/>
          <w:trHeight w:val="206"/>
          <w:jc w:val="center"/>
        </w:trPr>
        <w:tc>
          <w:tcPr>
            <w:tcW w:w="3964" w:type="dxa"/>
            <w:shd w:val="clear" w:color="auto" w:fill="auto"/>
            <w:vAlign w:val="center"/>
          </w:tcPr>
          <w:p w14:paraId="30AA4E1C" w14:textId="77777777" w:rsidR="00A413FA" w:rsidRPr="002469FB" w:rsidRDefault="00A413FA" w:rsidP="002469FB">
            <w:pPr>
              <w:tabs>
                <w:tab w:val="left" w:pos="284"/>
              </w:tabs>
              <w:rPr>
                <w:sz w:val="20"/>
                <w:szCs w:val="20"/>
              </w:rPr>
            </w:pPr>
            <w:r w:rsidRPr="002469FB">
              <w:rPr>
                <w:sz w:val="20"/>
                <w:szCs w:val="20"/>
              </w:rPr>
              <w:t>Экономические риски</w:t>
            </w:r>
          </w:p>
        </w:tc>
        <w:tc>
          <w:tcPr>
            <w:tcW w:w="1420" w:type="dxa"/>
            <w:shd w:val="clear" w:color="auto" w:fill="auto"/>
            <w:vAlign w:val="center"/>
          </w:tcPr>
          <w:p w14:paraId="10835281" w14:textId="77777777" w:rsidR="00A413FA" w:rsidRPr="002469FB" w:rsidRDefault="00A413FA" w:rsidP="002469FB">
            <w:pPr>
              <w:jc w:val="center"/>
              <w:rPr>
                <w:color w:val="000000"/>
                <w:sz w:val="20"/>
                <w:szCs w:val="20"/>
              </w:rPr>
            </w:pPr>
            <w:r w:rsidRPr="002469FB">
              <w:rPr>
                <w:color w:val="000000"/>
                <w:sz w:val="20"/>
                <w:szCs w:val="20"/>
              </w:rPr>
              <w:t>47,1</w:t>
            </w:r>
          </w:p>
        </w:tc>
        <w:tc>
          <w:tcPr>
            <w:tcW w:w="850" w:type="dxa"/>
            <w:shd w:val="clear" w:color="auto" w:fill="auto"/>
            <w:vAlign w:val="center"/>
          </w:tcPr>
          <w:p w14:paraId="1900D989" w14:textId="77777777" w:rsidR="00A413FA" w:rsidRPr="002469FB" w:rsidRDefault="00A413FA" w:rsidP="002469FB">
            <w:pPr>
              <w:jc w:val="center"/>
              <w:rPr>
                <w:color w:val="000000"/>
                <w:sz w:val="20"/>
                <w:szCs w:val="20"/>
              </w:rPr>
            </w:pPr>
            <w:r w:rsidRPr="002469FB">
              <w:rPr>
                <w:color w:val="000000"/>
                <w:sz w:val="20"/>
                <w:szCs w:val="20"/>
              </w:rPr>
              <w:t>37,0</w:t>
            </w:r>
          </w:p>
        </w:tc>
        <w:tc>
          <w:tcPr>
            <w:tcW w:w="567" w:type="dxa"/>
            <w:shd w:val="clear" w:color="auto" w:fill="auto"/>
            <w:vAlign w:val="center"/>
          </w:tcPr>
          <w:p w14:paraId="50A618DD" w14:textId="77777777" w:rsidR="00A413FA" w:rsidRPr="002469FB" w:rsidRDefault="00A413FA" w:rsidP="002469FB">
            <w:pPr>
              <w:jc w:val="center"/>
              <w:rPr>
                <w:color w:val="000000"/>
                <w:sz w:val="20"/>
                <w:szCs w:val="20"/>
              </w:rPr>
            </w:pPr>
            <w:r w:rsidRPr="002469FB">
              <w:rPr>
                <w:color w:val="000000"/>
                <w:sz w:val="20"/>
                <w:szCs w:val="20"/>
              </w:rPr>
              <w:t>34,5</w:t>
            </w:r>
          </w:p>
        </w:tc>
        <w:tc>
          <w:tcPr>
            <w:tcW w:w="567" w:type="dxa"/>
            <w:shd w:val="clear" w:color="auto" w:fill="auto"/>
            <w:vAlign w:val="center"/>
          </w:tcPr>
          <w:p w14:paraId="0F14A3B0"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25D862C4" w14:textId="77777777" w:rsidR="00A413FA" w:rsidRPr="002469FB" w:rsidRDefault="00A413FA" w:rsidP="002469FB">
            <w:pPr>
              <w:jc w:val="center"/>
              <w:rPr>
                <w:color w:val="000000"/>
                <w:sz w:val="20"/>
                <w:szCs w:val="20"/>
              </w:rPr>
            </w:pPr>
            <w:r w:rsidRPr="002469FB">
              <w:rPr>
                <w:color w:val="000000"/>
                <w:sz w:val="20"/>
                <w:szCs w:val="20"/>
              </w:rPr>
              <w:t>45,0</w:t>
            </w:r>
          </w:p>
        </w:tc>
        <w:tc>
          <w:tcPr>
            <w:tcW w:w="567" w:type="dxa"/>
            <w:shd w:val="clear" w:color="auto" w:fill="auto"/>
            <w:vAlign w:val="center"/>
          </w:tcPr>
          <w:p w14:paraId="7951CC25"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5211AA91" w14:textId="77777777" w:rsidR="00A413FA" w:rsidRPr="002469FB" w:rsidRDefault="00A413FA" w:rsidP="002469FB">
            <w:pPr>
              <w:jc w:val="center"/>
              <w:rPr>
                <w:color w:val="000000"/>
                <w:sz w:val="20"/>
                <w:szCs w:val="20"/>
              </w:rPr>
            </w:pPr>
            <w:r w:rsidRPr="002469FB">
              <w:rPr>
                <w:color w:val="000000"/>
                <w:sz w:val="20"/>
                <w:szCs w:val="20"/>
              </w:rPr>
              <w:t>49,1</w:t>
            </w:r>
          </w:p>
        </w:tc>
        <w:tc>
          <w:tcPr>
            <w:tcW w:w="567" w:type="dxa"/>
            <w:shd w:val="clear" w:color="auto" w:fill="auto"/>
            <w:vAlign w:val="center"/>
          </w:tcPr>
          <w:p w14:paraId="0AC951B9"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6850DFE6" w14:textId="77777777" w:rsidR="00A413FA" w:rsidRPr="002469FB" w:rsidRDefault="00A413FA" w:rsidP="002469FB">
            <w:pPr>
              <w:jc w:val="center"/>
              <w:rPr>
                <w:color w:val="000000"/>
                <w:sz w:val="20"/>
                <w:szCs w:val="20"/>
              </w:rPr>
            </w:pPr>
            <w:r w:rsidRPr="002469FB">
              <w:rPr>
                <w:color w:val="000000"/>
                <w:sz w:val="20"/>
                <w:szCs w:val="20"/>
              </w:rPr>
              <w:t>52,5</w:t>
            </w:r>
          </w:p>
        </w:tc>
        <w:tc>
          <w:tcPr>
            <w:tcW w:w="567" w:type="dxa"/>
            <w:shd w:val="clear" w:color="auto" w:fill="auto"/>
            <w:vAlign w:val="center"/>
          </w:tcPr>
          <w:p w14:paraId="01AA7584" w14:textId="77777777" w:rsidR="00A413FA" w:rsidRPr="002469FB" w:rsidRDefault="00A413FA" w:rsidP="002469FB">
            <w:pPr>
              <w:jc w:val="center"/>
              <w:rPr>
                <w:color w:val="000000"/>
                <w:sz w:val="20"/>
                <w:szCs w:val="20"/>
              </w:rPr>
            </w:pPr>
            <w:r w:rsidRPr="002469FB">
              <w:rPr>
                <w:color w:val="000000"/>
                <w:sz w:val="20"/>
                <w:szCs w:val="20"/>
              </w:rPr>
              <w:t>40,0</w:t>
            </w:r>
          </w:p>
        </w:tc>
        <w:tc>
          <w:tcPr>
            <w:tcW w:w="571" w:type="dxa"/>
            <w:shd w:val="clear" w:color="auto" w:fill="auto"/>
            <w:vAlign w:val="center"/>
          </w:tcPr>
          <w:p w14:paraId="036AFF35" w14:textId="77777777" w:rsidR="00A413FA" w:rsidRPr="002469FB" w:rsidRDefault="00A413FA" w:rsidP="002469FB">
            <w:pPr>
              <w:jc w:val="center"/>
              <w:rPr>
                <w:color w:val="000000"/>
                <w:sz w:val="20"/>
                <w:szCs w:val="20"/>
              </w:rPr>
            </w:pPr>
            <w:r w:rsidRPr="002469FB">
              <w:rPr>
                <w:color w:val="000000"/>
                <w:sz w:val="20"/>
                <w:szCs w:val="20"/>
              </w:rPr>
              <w:t>40,0</w:t>
            </w:r>
          </w:p>
        </w:tc>
        <w:tc>
          <w:tcPr>
            <w:tcW w:w="567" w:type="dxa"/>
            <w:shd w:val="clear" w:color="auto" w:fill="auto"/>
            <w:vAlign w:val="center"/>
          </w:tcPr>
          <w:p w14:paraId="3ACD34DA"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6D715A30" w14:textId="77777777" w:rsidR="00A413FA" w:rsidRPr="002469FB" w:rsidRDefault="00A413FA" w:rsidP="002469FB">
            <w:pPr>
              <w:jc w:val="center"/>
              <w:rPr>
                <w:color w:val="000000"/>
                <w:sz w:val="20"/>
                <w:szCs w:val="20"/>
              </w:rPr>
            </w:pPr>
            <w:r w:rsidRPr="002469FB">
              <w:rPr>
                <w:color w:val="000000"/>
                <w:sz w:val="20"/>
                <w:szCs w:val="20"/>
              </w:rPr>
              <w:t>43,0</w:t>
            </w:r>
          </w:p>
        </w:tc>
        <w:tc>
          <w:tcPr>
            <w:tcW w:w="567" w:type="dxa"/>
            <w:shd w:val="clear" w:color="auto" w:fill="auto"/>
            <w:vAlign w:val="center"/>
          </w:tcPr>
          <w:p w14:paraId="309DCD8A" w14:textId="77777777" w:rsidR="00A413FA" w:rsidRPr="002469FB" w:rsidRDefault="00A413FA" w:rsidP="002469FB">
            <w:pPr>
              <w:jc w:val="center"/>
              <w:rPr>
                <w:color w:val="000000"/>
                <w:sz w:val="20"/>
                <w:szCs w:val="20"/>
              </w:rPr>
            </w:pPr>
            <w:r w:rsidRPr="002469FB">
              <w:rPr>
                <w:color w:val="000000"/>
                <w:sz w:val="20"/>
                <w:szCs w:val="20"/>
              </w:rPr>
              <w:t>40,2</w:t>
            </w:r>
          </w:p>
        </w:tc>
        <w:tc>
          <w:tcPr>
            <w:tcW w:w="567" w:type="dxa"/>
            <w:shd w:val="clear" w:color="auto" w:fill="auto"/>
            <w:vAlign w:val="center"/>
          </w:tcPr>
          <w:p w14:paraId="30E2E267" w14:textId="77777777" w:rsidR="00A413FA" w:rsidRPr="002469FB" w:rsidRDefault="00A413FA" w:rsidP="002469FB">
            <w:pPr>
              <w:jc w:val="center"/>
              <w:rPr>
                <w:color w:val="000000"/>
                <w:sz w:val="20"/>
                <w:szCs w:val="20"/>
              </w:rPr>
            </w:pPr>
            <w:r w:rsidRPr="002469FB">
              <w:rPr>
                <w:color w:val="000000"/>
                <w:sz w:val="20"/>
                <w:szCs w:val="20"/>
              </w:rPr>
              <w:t>49,0</w:t>
            </w:r>
          </w:p>
        </w:tc>
        <w:tc>
          <w:tcPr>
            <w:tcW w:w="567" w:type="dxa"/>
            <w:shd w:val="clear" w:color="auto" w:fill="auto"/>
            <w:vAlign w:val="center"/>
          </w:tcPr>
          <w:p w14:paraId="0B1456E6" w14:textId="77777777" w:rsidR="00A413FA" w:rsidRPr="002469FB" w:rsidRDefault="00A413FA" w:rsidP="002469FB">
            <w:pPr>
              <w:jc w:val="center"/>
              <w:rPr>
                <w:color w:val="000000"/>
                <w:sz w:val="20"/>
                <w:szCs w:val="20"/>
              </w:rPr>
            </w:pPr>
            <w:r w:rsidRPr="002469FB">
              <w:rPr>
                <w:color w:val="000000"/>
                <w:sz w:val="20"/>
                <w:szCs w:val="20"/>
              </w:rPr>
              <w:t>45,6</w:t>
            </w:r>
          </w:p>
        </w:tc>
        <w:tc>
          <w:tcPr>
            <w:tcW w:w="567" w:type="dxa"/>
            <w:shd w:val="clear" w:color="auto" w:fill="auto"/>
            <w:vAlign w:val="center"/>
          </w:tcPr>
          <w:p w14:paraId="265661FD" w14:textId="77777777" w:rsidR="00A413FA" w:rsidRPr="002469FB" w:rsidRDefault="00A413FA" w:rsidP="002469FB">
            <w:pPr>
              <w:jc w:val="center"/>
              <w:rPr>
                <w:color w:val="000000"/>
                <w:sz w:val="20"/>
                <w:szCs w:val="20"/>
              </w:rPr>
            </w:pPr>
            <w:r w:rsidRPr="002469FB">
              <w:rPr>
                <w:color w:val="000000"/>
                <w:sz w:val="20"/>
                <w:szCs w:val="20"/>
              </w:rPr>
              <w:t>39,1</w:t>
            </w:r>
          </w:p>
        </w:tc>
        <w:tc>
          <w:tcPr>
            <w:tcW w:w="567" w:type="dxa"/>
            <w:shd w:val="clear" w:color="auto" w:fill="auto"/>
            <w:vAlign w:val="center"/>
          </w:tcPr>
          <w:p w14:paraId="5AF9F5BC" w14:textId="77777777" w:rsidR="00A413FA" w:rsidRPr="002469FB" w:rsidRDefault="00A413FA" w:rsidP="002469FB">
            <w:pPr>
              <w:jc w:val="center"/>
              <w:rPr>
                <w:color w:val="000000"/>
                <w:sz w:val="20"/>
                <w:szCs w:val="20"/>
              </w:rPr>
            </w:pPr>
            <w:r w:rsidRPr="002469FB">
              <w:rPr>
                <w:color w:val="000000"/>
                <w:sz w:val="20"/>
                <w:szCs w:val="20"/>
              </w:rPr>
              <w:t>50,0</w:t>
            </w:r>
          </w:p>
        </w:tc>
      </w:tr>
      <w:tr w:rsidR="00A413FA" w:rsidRPr="008E015D" w14:paraId="29650516" w14:textId="77777777" w:rsidTr="005A6DE2">
        <w:trPr>
          <w:cantSplit/>
          <w:trHeight w:val="206"/>
          <w:jc w:val="center"/>
        </w:trPr>
        <w:tc>
          <w:tcPr>
            <w:tcW w:w="3964" w:type="dxa"/>
            <w:shd w:val="clear" w:color="auto" w:fill="auto"/>
            <w:vAlign w:val="center"/>
          </w:tcPr>
          <w:p w14:paraId="537E15B2" w14:textId="77777777" w:rsidR="00A413FA" w:rsidRPr="002469FB" w:rsidRDefault="00A413FA" w:rsidP="002469FB">
            <w:pPr>
              <w:tabs>
                <w:tab w:val="left" w:pos="284"/>
              </w:tabs>
              <w:rPr>
                <w:sz w:val="20"/>
                <w:szCs w:val="20"/>
              </w:rPr>
            </w:pPr>
            <w:r w:rsidRPr="002469FB">
              <w:rPr>
                <w:sz w:val="20"/>
                <w:szCs w:val="20"/>
              </w:rPr>
              <w:t>Дефицит информационных технологий и программных продуктов</w:t>
            </w:r>
          </w:p>
        </w:tc>
        <w:tc>
          <w:tcPr>
            <w:tcW w:w="1420" w:type="dxa"/>
            <w:shd w:val="clear" w:color="auto" w:fill="auto"/>
            <w:vAlign w:val="center"/>
          </w:tcPr>
          <w:p w14:paraId="2713318C" w14:textId="77777777" w:rsidR="00A413FA" w:rsidRPr="002469FB" w:rsidRDefault="00A413FA" w:rsidP="002469FB">
            <w:pPr>
              <w:jc w:val="center"/>
              <w:rPr>
                <w:color w:val="000000"/>
                <w:sz w:val="20"/>
                <w:szCs w:val="20"/>
              </w:rPr>
            </w:pPr>
            <w:r w:rsidRPr="002469FB">
              <w:rPr>
                <w:color w:val="000000"/>
                <w:sz w:val="20"/>
                <w:szCs w:val="20"/>
              </w:rPr>
              <w:t>14,1</w:t>
            </w:r>
          </w:p>
        </w:tc>
        <w:tc>
          <w:tcPr>
            <w:tcW w:w="850" w:type="dxa"/>
            <w:shd w:val="clear" w:color="auto" w:fill="auto"/>
            <w:vAlign w:val="center"/>
          </w:tcPr>
          <w:p w14:paraId="26608035" w14:textId="77777777" w:rsidR="00A413FA" w:rsidRPr="002469FB" w:rsidRDefault="00A413FA" w:rsidP="002469FB">
            <w:pPr>
              <w:jc w:val="center"/>
              <w:rPr>
                <w:color w:val="000000"/>
                <w:sz w:val="20"/>
                <w:szCs w:val="20"/>
              </w:rPr>
            </w:pPr>
            <w:r w:rsidRPr="002469FB">
              <w:rPr>
                <w:color w:val="000000"/>
                <w:sz w:val="20"/>
                <w:szCs w:val="20"/>
              </w:rPr>
              <w:t>16,4</w:t>
            </w:r>
          </w:p>
        </w:tc>
        <w:tc>
          <w:tcPr>
            <w:tcW w:w="567" w:type="dxa"/>
            <w:shd w:val="clear" w:color="auto" w:fill="auto"/>
            <w:vAlign w:val="center"/>
          </w:tcPr>
          <w:p w14:paraId="5F233B82" w14:textId="77777777" w:rsidR="00A413FA" w:rsidRPr="002469FB" w:rsidRDefault="00A413FA" w:rsidP="002469FB">
            <w:pPr>
              <w:jc w:val="center"/>
              <w:rPr>
                <w:color w:val="000000"/>
                <w:sz w:val="20"/>
                <w:szCs w:val="20"/>
              </w:rPr>
            </w:pPr>
            <w:r w:rsidRPr="002469FB">
              <w:rPr>
                <w:color w:val="000000"/>
                <w:sz w:val="20"/>
                <w:szCs w:val="20"/>
              </w:rPr>
              <w:t>12,7</w:t>
            </w:r>
          </w:p>
        </w:tc>
        <w:tc>
          <w:tcPr>
            <w:tcW w:w="567" w:type="dxa"/>
            <w:shd w:val="clear" w:color="auto" w:fill="auto"/>
            <w:vAlign w:val="center"/>
          </w:tcPr>
          <w:p w14:paraId="65AEC44A"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7CAD3175" w14:textId="77777777" w:rsidR="00A413FA" w:rsidRPr="002469FB" w:rsidRDefault="00A413FA" w:rsidP="002469FB">
            <w:pPr>
              <w:jc w:val="center"/>
              <w:rPr>
                <w:color w:val="000000"/>
                <w:sz w:val="20"/>
                <w:szCs w:val="20"/>
              </w:rPr>
            </w:pPr>
            <w:r w:rsidRPr="002469FB">
              <w:rPr>
                <w:color w:val="000000"/>
                <w:sz w:val="20"/>
                <w:szCs w:val="20"/>
              </w:rPr>
              <w:t>17,5</w:t>
            </w:r>
          </w:p>
        </w:tc>
        <w:tc>
          <w:tcPr>
            <w:tcW w:w="567" w:type="dxa"/>
            <w:shd w:val="clear" w:color="auto" w:fill="auto"/>
            <w:vAlign w:val="center"/>
          </w:tcPr>
          <w:p w14:paraId="1B4F48E5"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4BAC488A" w14:textId="77777777" w:rsidR="00A413FA" w:rsidRPr="002469FB" w:rsidRDefault="00A413FA" w:rsidP="002469FB">
            <w:pPr>
              <w:jc w:val="center"/>
              <w:rPr>
                <w:color w:val="000000"/>
                <w:sz w:val="20"/>
                <w:szCs w:val="20"/>
              </w:rPr>
            </w:pPr>
            <w:r w:rsidRPr="002469FB">
              <w:rPr>
                <w:color w:val="000000"/>
                <w:sz w:val="20"/>
                <w:szCs w:val="20"/>
              </w:rPr>
              <w:t>16,4</w:t>
            </w:r>
          </w:p>
        </w:tc>
        <w:tc>
          <w:tcPr>
            <w:tcW w:w="567" w:type="dxa"/>
            <w:shd w:val="clear" w:color="auto" w:fill="auto"/>
            <w:vAlign w:val="center"/>
          </w:tcPr>
          <w:p w14:paraId="2B67BDAF" w14:textId="77777777" w:rsidR="00A413FA" w:rsidRPr="002469FB" w:rsidRDefault="00A413FA" w:rsidP="002469FB">
            <w:pPr>
              <w:jc w:val="center"/>
              <w:rPr>
                <w:color w:val="000000"/>
                <w:sz w:val="20"/>
                <w:szCs w:val="20"/>
              </w:rPr>
            </w:pPr>
            <w:r w:rsidRPr="002469FB">
              <w:rPr>
                <w:color w:val="000000"/>
                <w:sz w:val="20"/>
                <w:szCs w:val="20"/>
              </w:rPr>
              <w:t>18,4</w:t>
            </w:r>
          </w:p>
        </w:tc>
        <w:tc>
          <w:tcPr>
            <w:tcW w:w="567" w:type="dxa"/>
            <w:shd w:val="clear" w:color="auto" w:fill="auto"/>
            <w:vAlign w:val="center"/>
          </w:tcPr>
          <w:p w14:paraId="45E4BD76" w14:textId="77777777" w:rsidR="00A413FA" w:rsidRPr="002469FB" w:rsidRDefault="00A413FA" w:rsidP="002469FB">
            <w:pPr>
              <w:jc w:val="center"/>
              <w:rPr>
                <w:color w:val="000000"/>
                <w:sz w:val="20"/>
                <w:szCs w:val="20"/>
              </w:rPr>
            </w:pPr>
            <w:r w:rsidRPr="002469FB">
              <w:rPr>
                <w:color w:val="000000"/>
                <w:sz w:val="20"/>
                <w:szCs w:val="20"/>
              </w:rPr>
              <w:t>17,5</w:t>
            </w:r>
          </w:p>
        </w:tc>
        <w:tc>
          <w:tcPr>
            <w:tcW w:w="567" w:type="dxa"/>
            <w:shd w:val="clear" w:color="auto" w:fill="auto"/>
            <w:vAlign w:val="center"/>
          </w:tcPr>
          <w:p w14:paraId="73453E5E" w14:textId="77777777" w:rsidR="00A413FA" w:rsidRPr="002469FB" w:rsidRDefault="00A413FA" w:rsidP="002469FB">
            <w:pPr>
              <w:jc w:val="center"/>
              <w:rPr>
                <w:color w:val="000000"/>
                <w:sz w:val="20"/>
                <w:szCs w:val="20"/>
              </w:rPr>
            </w:pPr>
            <w:r w:rsidRPr="002469FB">
              <w:rPr>
                <w:color w:val="000000"/>
                <w:sz w:val="20"/>
                <w:szCs w:val="20"/>
              </w:rPr>
              <w:t>5,0</w:t>
            </w:r>
          </w:p>
        </w:tc>
        <w:tc>
          <w:tcPr>
            <w:tcW w:w="571" w:type="dxa"/>
            <w:shd w:val="clear" w:color="auto" w:fill="auto"/>
            <w:vAlign w:val="center"/>
          </w:tcPr>
          <w:p w14:paraId="42768892"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58621C95" w14:textId="77777777" w:rsidR="00A413FA" w:rsidRPr="002469FB" w:rsidRDefault="00A413FA" w:rsidP="002469FB">
            <w:pPr>
              <w:jc w:val="center"/>
              <w:rPr>
                <w:color w:val="000000"/>
                <w:sz w:val="20"/>
                <w:szCs w:val="20"/>
              </w:rPr>
            </w:pPr>
            <w:r w:rsidRPr="002469FB">
              <w:rPr>
                <w:color w:val="000000"/>
                <w:sz w:val="20"/>
                <w:szCs w:val="20"/>
              </w:rPr>
              <w:t>6,3</w:t>
            </w:r>
          </w:p>
        </w:tc>
        <w:tc>
          <w:tcPr>
            <w:tcW w:w="567" w:type="dxa"/>
            <w:shd w:val="clear" w:color="auto" w:fill="auto"/>
            <w:vAlign w:val="center"/>
          </w:tcPr>
          <w:p w14:paraId="46EF6E46"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6A664DB7" w14:textId="77777777" w:rsidR="00A413FA" w:rsidRPr="002469FB" w:rsidRDefault="00A413FA" w:rsidP="002469FB">
            <w:pPr>
              <w:jc w:val="center"/>
              <w:rPr>
                <w:color w:val="000000"/>
                <w:sz w:val="20"/>
                <w:szCs w:val="20"/>
              </w:rPr>
            </w:pPr>
            <w:r w:rsidRPr="002469FB">
              <w:rPr>
                <w:color w:val="000000"/>
                <w:sz w:val="20"/>
                <w:szCs w:val="20"/>
              </w:rPr>
              <w:t>12,2</w:t>
            </w:r>
          </w:p>
        </w:tc>
        <w:tc>
          <w:tcPr>
            <w:tcW w:w="567" w:type="dxa"/>
            <w:shd w:val="clear" w:color="auto" w:fill="auto"/>
            <w:vAlign w:val="center"/>
          </w:tcPr>
          <w:p w14:paraId="71C060F6" w14:textId="77777777" w:rsidR="00A413FA" w:rsidRPr="002469FB" w:rsidRDefault="00A413FA" w:rsidP="002469FB">
            <w:pPr>
              <w:jc w:val="center"/>
              <w:rPr>
                <w:color w:val="000000"/>
                <w:sz w:val="20"/>
                <w:szCs w:val="20"/>
              </w:rPr>
            </w:pPr>
            <w:r w:rsidRPr="002469FB">
              <w:rPr>
                <w:color w:val="000000"/>
                <w:sz w:val="20"/>
                <w:szCs w:val="20"/>
              </w:rPr>
              <w:t>17,6</w:t>
            </w:r>
          </w:p>
        </w:tc>
        <w:tc>
          <w:tcPr>
            <w:tcW w:w="567" w:type="dxa"/>
            <w:shd w:val="clear" w:color="auto" w:fill="auto"/>
            <w:vAlign w:val="center"/>
          </w:tcPr>
          <w:p w14:paraId="7C54A464" w14:textId="77777777" w:rsidR="00A413FA" w:rsidRPr="002469FB" w:rsidRDefault="00A413FA" w:rsidP="002469FB">
            <w:pPr>
              <w:jc w:val="center"/>
              <w:rPr>
                <w:color w:val="000000"/>
                <w:sz w:val="20"/>
                <w:szCs w:val="20"/>
              </w:rPr>
            </w:pPr>
            <w:r w:rsidRPr="002469FB">
              <w:rPr>
                <w:color w:val="000000"/>
                <w:sz w:val="20"/>
                <w:szCs w:val="20"/>
              </w:rPr>
              <w:t>14,8</w:t>
            </w:r>
          </w:p>
        </w:tc>
        <w:tc>
          <w:tcPr>
            <w:tcW w:w="567" w:type="dxa"/>
            <w:shd w:val="clear" w:color="auto" w:fill="auto"/>
            <w:vAlign w:val="center"/>
          </w:tcPr>
          <w:p w14:paraId="5633873D" w14:textId="77777777" w:rsidR="00A413FA" w:rsidRPr="002469FB" w:rsidRDefault="00A413FA" w:rsidP="002469FB">
            <w:pPr>
              <w:jc w:val="center"/>
              <w:rPr>
                <w:color w:val="000000"/>
                <w:sz w:val="20"/>
                <w:szCs w:val="20"/>
              </w:rPr>
            </w:pPr>
            <w:r w:rsidRPr="002469FB">
              <w:rPr>
                <w:color w:val="000000"/>
                <w:sz w:val="20"/>
                <w:szCs w:val="20"/>
              </w:rPr>
              <w:t>13,0</w:t>
            </w:r>
          </w:p>
        </w:tc>
        <w:tc>
          <w:tcPr>
            <w:tcW w:w="567" w:type="dxa"/>
            <w:shd w:val="clear" w:color="auto" w:fill="auto"/>
            <w:vAlign w:val="center"/>
          </w:tcPr>
          <w:p w14:paraId="11D81331"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460D5BF2" w14:textId="77777777" w:rsidTr="005A6DE2">
        <w:trPr>
          <w:cantSplit/>
          <w:trHeight w:val="206"/>
          <w:jc w:val="center"/>
        </w:trPr>
        <w:tc>
          <w:tcPr>
            <w:tcW w:w="3964" w:type="dxa"/>
            <w:shd w:val="clear" w:color="auto" w:fill="auto"/>
            <w:vAlign w:val="center"/>
          </w:tcPr>
          <w:p w14:paraId="2380DF02" w14:textId="77777777" w:rsidR="00A413FA" w:rsidRPr="002469FB" w:rsidRDefault="00A413FA" w:rsidP="002469FB">
            <w:pPr>
              <w:tabs>
                <w:tab w:val="left" w:pos="284"/>
              </w:tabs>
              <w:rPr>
                <w:sz w:val="20"/>
                <w:szCs w:val="20"/>
              </w:rPr>
            </w:pPr>
            <w:r w:rsidRPr="002469FB">
              <w:rPr>
                <w:sz w:val="20"/>
                <w:szCs w:val="20"/>
              </w:rPr>
              <w:t>Коррупция, административные барьеры</w:t>
            </w:r>
          </w:p>
        </w:tc>
        <w:tc>
          <w:tcPr>
            <w:tcW w:w="1420" w:type="dxa"/>
            <w:shd w:val="clear" w:color="auto" w:fill="auto"/>
            <w:vAlign w:val="center"/>
          </w:tcPr>
          <w:p w14:paraId="21F8042E" w14:textId="77777777" w:rsidR="00A413FA" w:rsidRPr="002469FB" w:rsidRDefault="00A413FA" w:rsidP="002469FB">
            <w:pPr>
              <w:jc w:val="center"/>
              <w:rPr>
                <w:color w:val="000000"/>
                <w:sz w:val="20"/>
                <w:szCs w:val="20"/>
              </w:rPr>
            </w:pPr>
            <w:r w:rsidRPr="002469FB">
              <w:rPr>
                <w:color w:val="000000"/>
                <w:sz w:val="20"/>
                <w:szCs w:val="20"/>
              </w:rPr>
              <w:t>11,9</w:t>
            </w:r>
          </w:p>
        </w:tc>
        <w:tc>
          <w:tcPr>
            <w:tcW w:w="850" w:type="dxa"/>
            <w:shd w:val="clear" w:color="auto" w:fill="auto"/>
            <w:vAlign w:val="center"/>
          </w:tcPr>
          <w:p w14:paraId="42C511E2" w14:textId="77777777" w:rsidR="00A413FA" w:rsidRPr="002469FB" w:rsidRDefault="00A413FA" w:rsidP="002469FB">
            <w:pPr>
              <w:jc w:val="center"/>
              <w:rPr>
                <w:color w:val="000000"/>
                <w:sz w:val="20"/>
                <w:szCs w:val="20"/>
              </w:rPr>
            </w:pPr>
            <w:r w:rsidRPr="002469FB">
              <w:rPr>
                <w:color w:val="000000"/>
                <w:sz w:val="20"/>
                <w:szCs w:val="20"/>
              </w:rPr>
              <w:t>13,7</w:t>
            </w:r>
          </w:p>
        </w:tc>
        <w:tc>
          <w:tcPr>
            <w:tcW w:w="567" w:type="dxa"/>
            <w:shd w:val="clear" w:color="auto" w:fill="auto"/>
            <w:vAlign w:val="center"/>
          </w:tcPr>
          <w:p w14:paraId="1D4BD548" w14:textId="77777777" w:rsidR="00A413FA" w:rsidRPr="002469FB" w:rsidRDefault="00A413FA" w:rsidP="002469FB">
            <w:pPr>
              <w:jc w:val="center"/>
              <w:rPr>
                <w:color w:val="000000"/>
                <w:sz w:val="20"/>
                <w:szCs w:val="20"/>
              </w:rPr>
            </w:pPr>
            <w:r w:rsidRPr="002469FB">
              <w:rPr>
                <w:color w:val="000000"/>
                <w:sz w:val="20"/>
                <w:szCs w:val="20"/>
              </w:rPr>
              <w:t>10,9</w:t>
            </w:r>
          </w:p>
        </w:tc>
        <w:tc>
          <w:tcPr>
            <w:tcW w:w="567" w:type="dxa"/>
            <w:shd w:val="clear" w:color="auto" w:fill="auto"/>
            <w:vAlign w:val="center"/>
          </w:tcPr>
          <w:p w14:paraId="0141FE42"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5BC3C7F2" w14:textId="77777777" w:rsidR="00A413FA" w:rsidRPr="002469FB" w:rsidRDefault="00A413FA" w:rsidP="002469FB">
            <w:pPr>
              <w:jc w:val="center"/>
              <w:rPr>
                <w:color w:val="000000"/>
                <w:sz w:val="20"/>
                <w:szCs w:val="20"/>
              </w:rPr>
            </w:pPr>
            <w:r w:rsidRPr="002469FB">
              <w:rPr>
                <w:color w:val="000000"/>
                <w:sz w:val="20"/>
                <w:szCs w:val="20"/>
              </w:rPr>
              <w:t>2,5</w:t>
            </w:r>
          </w:p>
        </w:tc>
        <w:tc>
          <w:tcPr>
            <w:tcW w:w="567" w:type="dxa"/>
            <w:shd w:val="clear" w:color="auto" w:fill="auto"/>
            <w:vAlign w:val="center"/>
          </w:tcPr>
          <w:p w14:paraId="00DA81EF"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59B765CB" w14:textId="77777777" w:rsidR="00A413FA" w:rsidRPr="002469FB" w:rsidRDefault="00A413FA" w:rsidP="002469FB">
            <w:pPr>
              <w:jc w:val="center"/>
              <w:rPr>
                <w:color w:val="000000"/>
                <w:sz w:val="20"/>
                <w:szCs w:val="20"/>
              </w:rPr>
            </w:pPr>
            <w:r w:rsidRPr="002469FB">
              <w:rPr>
                <w:color w:val="000000"/>
                <w:sz w:val="20"/>
                <w:szCs w:val="20"/>
              </w:rPr>
              <w:t>14,5</w:t>
            </w:r>
          </w:p>
        </w:tc>
        <w:tc>
          <w:tcPr>
            <w:tcW w:w="567" w:type="dxa"/>
            <w:shd w:val="clear" w:color="auto" w:fill="auto"/>
            <w:vAlign w:val="center"/>
          </w:tcPr>
          <w:p w14:paraId="6BC910E2" w14:textId="77777777" w:rsidR="00A413FA" w:rsidRPr="002469FB" w:rsidRDefault="00A413FA" w:rsidP="002469FB">
            <w:pPr>
              <w:jc w:val="center"/>
              <w:rPr>
                <w:color w:val="000000"/>
                <w:sz w:val="20"/>
                <w:szCs w:val="20"/>
              </w:rPr>
            </w:pPr>
            <w:r w:rsidRPr="002469FB">
              <w:rPr>
                <w:color w:val="000000"/>
                <w:sz w:val="20"/>
                <w:szCs w:val="20"/>
              </w:rPr>
              <w:t>15,8</w:t>
            </w:r>
          </w:p>
        </w:tc>
        <w:tc>
          <w:tcPr>
            <w:tcW w:w="567" w:type="dxa"/>
            <w:shd w:val="clear" w:color="auto" w:fill="auto"/>
            <w:vAlign w:val="center"/>
          </w:tcPr>
          <w:p w14:paraId="1B99A83D"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70D7E2A1" w14:textId="77777777" w:rsidR="00A413FA" w:rsidRPr="002469FB" w:rsidRDefault="00A413FA" w:rsidP="002469FB">
            <w:pPr>
              <w:jc w:val="center"/>
              <w:rPr>
                <w:color w:val="000000"/>
                <w:sz w:val="20"/>
                <w:szCs w:val="20"/>
              </w:rPr>
            </w:pPr>
            <w:r w:rsidRPr="002469FB">
              <w:rPr>
                <w:color w:val="000000"/>
                <w:sz w:val="20"/>
                <w:szCs w:val="20"/>
              </w:rPr>
              <w:t>10,0</w:t>
            </w:r>
          </w:p>
        </w:tc>
        <w:tc>
          <w:tcPr>
            <w:tcW w:w="571" w:type="dxa"/>
            <w:shd w:val="clear" w:color="auto" w:fill="auto"/>
            <w:vAlign w:val="center"/>
          </w:tcPr>
          <w:p w14:paraId="251E3CB7"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140C06A2" w14:textId="77777777" w:rsidR="00A413FA" w:rsidRPr="002469FB" w:rsidRDefault="00A413FA" w:rsidP="002469FB">
            <w:pPr>
              <w:jc w:val="center"/>
              <w:rPr>
                <w:color w:val="000000"/>
                <w:sz w:val="20"/>
                <w:szCs w:val="20"/>
              </w:rPr>
            </w:pPr>
            <w:r w:rsidRPr="002469FB">
              <w:rPr>
                <w:color w:val="000000"/>
                <w:sz w:val="20"/>
                <w:szCs w:val="20"/>
              </w:rPr>
              <w:t>18,8</w:t>
            </w:r>
          </w:p>
        </w:tc>
        <w:tc>
          <w:tcPr>
            <w:tcW w:w="567" w:type="dxa"/>
            <w:shd w:val="clear" w:color="auto" w:fill="auto"/>
            <w:vAlign w:val="center"/>
          </w:tcPr>
          <w:p w14:paraId="2C6739A3" w14:textId="77777777" w:rsidR="00A413FA" w:rsidRPr="002469FB" w:rsidRDefault="00A413FA" w:rsidP="002469FB">
            <w:pPr>
              <w:jc w:val="center"/>
              <w:rPr>
                <w:color w:val="000000"/>
                <w:sz w:val="20"/>
                <w:szCs w:val="20"/>
              </w:rPr>
            </w:pPr>
            <w:r w:rsidRPr="002469FB">
              <w:rPr>
                <w:color w:val="000000"/>
                <w:sz w:val="20"/>
                <w:szCs w:val="20"/>
              </w:rPr>
              <w:t>14,0</w:t>
            </w:r>
          </w:p>
        </w:tc>
        <w:tc>
          <w:tcPr>
            <w:tcW w:w="567" w:type="dxa"/>
            <w:shd w:val="clear" w:color="auto" w:fill="auto"/>
            <w:vAlign w:val="center"/>
          </w:tcPr>
          <w:p w14:paraId="0F1AF251" w14:textId="77777777" w:rsidR="00A413FA" w:rsidRPr="002469FB" w:rsidRDefault="00A413FA" w:rsidP="002469FB">
            <w:pPr>
              <w:jc w:val="center"/>
              <w:rPr>
                <w:color w:val="000000"/>
                <w:sz w:val="20"/>
                <w:szCs w:val="20"/>
              </w:rPr>
            </w:pPr>
            <w:r w:rsidRPr="002469FB">
              <w:rPr>
                <w:color w:val="000000"/>
                <w:sz w:val="20"/>
                <w:szCs w:val="20"/>
              </w:rPr>
              <w:t>13,4</w:t>
            </w:r>
          </w:p>
        </w:tc>
        <w:tc>
          <w:tcPr>
            <w:tcW w:w="567" w:type="dxa"/>
            <w:shd w:val="clear" w:color="auto" w:fill="auto"/>
            <w:vAlign w:val="center"/>
          </w:tcPr>
          <w:p w14:paraId="17CEC793" w14:textId="77777777" w:rsidR="00A413FA" w:rsidRPr="002469FB" w:rsidRDefault="00A413FA" w:rsidP="002469FB">
            <w:pPr>
              <w:jc w:val="center"/>
              <w:rPr>
                <w:color w:val="000000"/>
                <w:sz w:val="20"/>
                <w:szCs w:val="20"/>
              </w:rPr>
            </w:pPr>
            <w:r w:rsidRPr="002469FB">
              <w:rPr>
                <w:color w:val="000000"/>
                <w:sz w:val="20"/>
                <w:szCs w:val="20"/>
              </w:rPr>
              <w:t>8,8</w:t>
            </w:r>
          </w:p>
        </w:tc>
        <w:tc>
          <w:tcPr>
            <w:tcW w:w="567" w:type="dxa"/>
            <w:shd w:val="clear" w:color="auto" w:fill="auto"/>
            <w:vAlign w:val="center"/>
          </w:tcPr>
          <w:p w14:paraId="72CB0414" w14:textId="77777777" w:rsidR="00A413FA" w:rsidRPr="002469FB" w:rsidRDefault="00A413FA" w:rsidP="002469FB">
            <w:pPr>
              <w:jc w:val="center"/>
              <w:rPr>
                <w:color w:val="000000"/>
                <w:sz w:val="20"/>
                <w:szCs w:val="20"/>
              </w:rPr>
            </w:pPr>
            <w:r w:rsidRPr="002469FB">
              <w:rPr>
                <w:color w:val="000000"/>
                <w:sz w:val="20"/>
                <w:szCs w:val="20"/>
              </w:rPr>
              <w:t>12,8</w:t>
            </w:r>
          </w:p>
        </w:tc>
        <w:tc>
          <w:tcPr>
            <w:tcW w:w="567" w:type="dxa"/>
            <w:shd w:val="clear" w:color="auto" w:fill="auto"/>
            <w:vAlign w:val="center"/>
          </w:tcPr>
          <w:p w14:paraId="71685D83" w14:textId="77777777" w:rsidR="00A413FA" w:rsidRPr="002469FB" w:rsidRDefault="00A413FA" w:rsidP="002469FB">
            <w:pPr>
              <w:jc w:val="center"/>
              <w:rPr>
                <w:color w:val="000000"/>
                <w:sz w:val="20"/>
                <w:szCs w:val="20"/>
              </w:rPr>
            </w:pPr>
            <w:r w:rsidRPr="002469FB">
              <w:rPr>
                <w:color w:val="000000"/>
                <w:sz w:val="20"/>
                <w:szCs w:val="20"/>
              </w:rPr>
              <w:t>10,9</w:t>
            </w:r>
          </w:p>
        </w:tc>
        <w:tc>
          <w:tcPr>
            <w:tcW w:w="567" w:type="dxa"/>
            <w:shd w:val="clear" w:color="auto" w:fill="auto"/>
            <w:vAlign w:val="center"/>
          </w:tcPr>
          <w:p w14:paraId="4BD85A4F"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539EA380" w14:textId="77777777" w:rsidTr="005A6DE2">
        <w:trPr>
          <w:cantSplit/>
          <w:trHeight w:val="206"/>
          <w:jc w:val="center"/>
        </w:trPr>
        <w:tc>
          <w:tcPr>
            <w:tcW w:w="3964" w:type="dxa"/>
            <w:shd w:val="clear" w:color="auto" w:fill="auto"/>
            <w:vAlign w:val="center"/>
          </w:tcPr>
          <w:p w14:paraId="098D2530" w14:textId="77777777" w:rsidR="00A413FA" w:rsidRPr="002469FB" w:rsidRDefault="00A413FA" w:rsidP="002469FB">
            <w:pPr>
              <w:tabs>
                <w:tab w:val="left" w:pos="284"/>
              </w:tabs>
              <w:rPr>
                <w:sz w:val="20"/>
                <w:szCs w:val="20"/>
              </w:rPr>
            </w:pPr>
            <w:r w:rsidRPr="002469FB">
              <w:rPr>
                <w:sz w:val="20"/>
                <w:szCs w:val="20"/>
              </w:rPr>
              <w:t xml:space="preserve">Сложности получения заемных средств для инвестиций </w:t>
            </w:r>
          </w:p>
        </w:tc>
        <w:tc>
          <w:tcPr>
            <w:tcW w:w="1420" w:type="dxa"/>
            <w:shd w:val="clear" w:color="auto" w:fill="auto"/>
            <w:vAlign w:val="center"/>
          </w:tcPr>
          <w:p w14:paraId="06D866DA" w14:textId="77777777" w:rsidR="00A413FA" w:rsidRPr="002469FB" w:rsidRDefault="00A413FA" w:rsidP="002469FB">
            <w:pPr>
              <w:jc w:val="center"/>
              <w:rPr>
                <w:color w:val="000000"/>
                <w:sz w:val="20"/>
                <w:szCs w:val="20"/>
              </w:rPr>
            </w:pPr>
            <w:r w:rsidRPr="002469FB">
              <w:rPr>
                <w:color w:val="000000"/>
                <w:sz w:val="20"/>
                <w:szCs w:val="20"/>
              </w:rPr>
              <w:t>26,0</w:t>
            </w:r>
          </w:p>
        </w:tc>
        <w:tc>
          <w:tcPr>
            <w:tcW w:w="850" w:type="dxa"/>
            <w:shd w:val="clear" w:color="auto" w:fill="auto"/>
            <w:vAlign w:val="center"/>
          </w:tcPr>
          <w:p w14:paraId="36EE6674" w14:textId="77777777" w:rsidR="00A413FA" w:rsidRPr="002469FB" w:rsidRDefault="00A413FA" w:rsidP="002469FB">
            <w:pPr>
              <w:jc w:val="center"/>
              <w:rPr>
                <w:color w:val="000000"/>
                <w:sz w:val="20"/>
                <w:szCs w:val="20"/>
              </w:rPr>
            </w:pPr>
            <w:r w:rsidRPr="002469FB">
              <w:rPr>
                <w:color w:val="000000"/>
                <w:sz w:val="20"/>
                <w:szCs w:val="20"/>
              </w:rPr>
              <w:t>27,4</w:t>
            </w:r>
          </w:p>
        </w:tc>
        <w:tc>
          <w:tcPr>
            <w:tcW w:w="567" w:type="dxa"/>
            <w:shd w:val="clear" w:color="auto" w:fill="auto"/>
            <w:vAlign w:val="center"/>
          </w:tcPr>
          <w:p w14:paraId="72DD3EE3" w14:textId="77777777" w:rsidR="00A413FA" w:rsidRPr="002469FB" w:rsidRDefault="00A413FA" w:rsidP="002469FB">
            <w:pPr>
              <w:jc w:val="center"/>
              <w:rPr>
                <w:color w:val="000000"/>
                <w:sz w:val="20"/>
                <w:szCs w:val="20"/>
              </w:rPr>
            </w:pPr>
            <w:r w:rsidRPr="002469FB">
              <w:rPr>
                <w:color w:val="000000"/>
                <w:sz w:val="20"/>
                <w:szCs w:val="20"/>
              </w:rPr>
              <w:t>27,3</w:t>
            </w:r>
          </w:p>
        </w:tc>
        <w:tc>
          <w:tcPr>
            <w:tcW w:w="567" w:type="dxa"/>
            <w:shd w:val="clear" w:color="auto" w:fill="auto"/>
            <w:vAlign w:val="center"/>
          </w:tcPr>
          <w:p w14:paraId="2CC286FF"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3DC1BA48"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4C14273C" w14:textId="77777777" w:rsidR="00A413FA" w:rsidRPr="002469FB" w:rsidRDefault="00A413FA" w:rsidP="002469FB">
            <w:pPr>
              <w:jc w:val="center"/>
              <w:rPr>
                <w:color w:val="000000"/>
                <w:sz w:val="20"/>
                <w:szCs w:val="20"/>
              </w:rPr>
            </w:pPr>
            <w:r w:rsidRPr="002469FB">
              <w:rPr>
                <w:color w:val="000000"/>
                <w:sz w:val="20"/>
                <w:szCs w:val="20"/>
              </w:rPr>
              <w:t>35,0</w:t>
            </w:r>
          </w:p>
        </w:tc>
        <w:tc>
          <w:tcPr>
            <w:tcW w:w="567" w:type="dxa"/>
            <w:shd w:val="clear" w:color="auto" w:fill="auto"/>
            <w:vAlign w:val="center"/>
          </w:tcPr>
          <w:p w14:paraId="3C3202C9" w14:textId="77777777" w:rsidR="00A413FA" w:rsidRPr="002469FB" w:rsidRDefault="00A413FA" w:rsidP="002469FB">
            <w:pPr>
              <w:jc w:val="center"/>
              <w:rPr>
                <w:color w:val="000000"/>
                <w:sz w:val="20"/>
                <w:szCs w:val="20"/>
              </w:rPr>
            </w:pPr>
            <w:r w:rsidRPr="002469FB">
              <w:rPr>
                <w:color w:val="000000"/>
                <w:sz w:val="20"/>
                <w:szCs w:val="20"/>
              </w:rPr>
              <w:t>16,4</w:t>
            </w:r>
          </w:p>
        </w:tc>
        <w:tc>
          <w:tcPr>
            <w:tcW w:w="567" w:type="dxa"/>
            <w:shd w:val="clear" w:color="auto" w:fill="auto"/>
            <w:vAlign w:val="center"/>
          </w:tcPr>
          <w:p w14:paraId="65A1B8A0" w14:textId="77777777" w:rsidR="00A413FA" w:rsidRPr="002469FB" w:rsidRDefault="00A413FA" w:rsidP="002469FB">
            <w:pPr>
              <w:jc w:val="center"/>
              <w:rPr>
                <w:color w:val="000000"/>
                <w:sz w:val="20"/>
                <w:szCs w:val="20"/>
              </w:rPr>
            </w:pPr>
            <w:r w:rsidRPr="002469FB">
              <w:rPr>
                <w:color w:val="000000"/>
                <w:sz w:val="20"/>
                <w:szCs w:val="20"/>
              </w:rPr>
              <w:t>21,1</w:t>
            </w:r>
          </w:p>
        </w:tc>
        <w:tc>
          <w:tcPr>
            <w:tcW w:w="567" w:type="dxa"/>
            <w:shd w:val="clear" w:color="auto" w:fill="auto"/>
            <w:vAlign w:val="center"/>
          </w:tcPr>
          <w:p w14:paraId="0834C9A4"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6C284130" w14:textId="77777777" w:rsidR="00A413FA" w:rsidRPr="002469FB" w:rsidRDefault="00A413FA" w:rsidP="002469FB">
            <w:pPr>
              <w:jc w:val="center"/>
              <w:rPr>
                <w:color w:val="000000"/>
                <w:sz w:val="20"/>
                <w:szCs w:val="20"/>
              </w:rPr>
            </w:pPr>
            <w:r w:rsidRPr="002469FB">
              <w:rPr>
                <w:color w:val="000000"/>
                <w:sz w:val="20"/>
                <w:szCs w:val="20"/>
              </w:rPr>
              <w:t>32,5</w:t>
            </w:r>
          </w:p>
        </w:tc>
        <w:tc>
          <w:tcPr>
            <w:tcW w:w="571" w:type="dxa"/>
            <w:shd w:val="clear" w:color="auto" w:fill="auto"/>
            <w:vAlign w:val="center"/>
          </w:tcPr>
          <w:p w14:paraId="5F59B982"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102E9FCC"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67B51A57" w14:textId="77777777" w:rsidR="00A413FA" w:rsidRPr="002469FB" w:rsidRDefault="00A413FA" w:rsidP="002469FB">
            <w:pPr>
              <w:jc w:val="center"/>
              <w:rPr>
                <w:color w:val="000000"/>
                <w:sz w:val="20"/>
                <w:szCs w:val="20"/>
              </w:rPr>
            </w:pPr>
            <w:r w:rsidRPr="002469FB">
              <w:rPr>
                <w:color w:val="000000"/>
                <w:sz w:val="20"/>
                <w:szCs w:val="20"/>
              </w:rPr>
              <w:t>27,0</w:t>
            </w:r>
          </w:p>
        </w:tc>
        <w:tc>
          <w:tcPr>
            <w:tcW w:w="567" w:type="dxa"/>
            <w:shd w:val="clear" w:color="auto" w:fill="auto"/>
            <w:vAlign w:val="center"/>
          </w:tcPr>
          <w:p w14:paraId="29C07584" w14:textId="77777777" w:rsidR="00A413FA" w:rsidRPr="002469FB" w:rsidRDefault="00A413FA" w:rsidP="002469FB">
            <w:pPr>
              <w:jc w:val="center"/>
              <w:rPr>
                <w:color w:val="000000"/>
                <w:sz w:val="20"/>
                <w:szCs w:val="20"/>
              </w:rPr>
            </w:pPr>
            <w:r w:rsidRPr="002469FB">
              <w:rPr>
                <w:color w:val="000000"/>
                <w:sz w:val="20"/>
                <w:szCs w:val="20"/>
              </w:rPr>
              <w:t>23,2</w:t>
            </w:r>
          </w:p>
        </w:tc>
        <w:tc>
          <w:tcPr>
            <w:tcW w:w="567" w:type="dxa"/>
            <w:shd w:val="clear" w:color="auto" w:fill="auto"/>
            <w:vAlign w:val="center"/>
          </w:tcPr>
          <w:p w14:paraId="576910BC" w14:textId="77777777" w:rsidR="00A413FA" w:rsidRPr="002469FB" w:rsidRDefault="00A413FA" w:rsidP="002469FB">
            <w:pPr>
              <w:jc w:val="center"/>
              <w:rPr>
                <w:color w:val="000000"/>
                <w:sz w:val="20"/>
                <w:szCs w:val="20"/>
              </w:rPr>
            </w:pPr>
            <w:r w:rsidRPr="002469FB">
              <w:rPr>
                <w:color w:val="000000"/>
                <w:sz w:val="20"/>
                <w:szCs w:val="20"/>
              </w:rPr>
              <w:t>28,4</w:t>
            </w:r>
          </w:p>
        </w:tc>
        <w:tc>
          <w:tcPr>
            <w:tcW w:w="567" w:type="dxa"/>
            <w:shd w:val="clear" w:color="auto" w:fill="auto"/>
            <w:vAlign w:val="center"/>
          </w:tcPr>
          <w:p w14:paraId="74B3D695" w14:textId="77777777" w:rsidR="00A413FA" w:rsidRPr="002469FB" w:rsidRDefault="00A413FA" w:rsidP="002469FB">
            <w:pPr>
              <w:jc w:val="center"/>
              <w:rPr>
                <w:color w:val="000000"/>
                <w:sz w:val="20"/>
                <w:szCs w:val="20"/>
              </w:rPr>
            </w:pPr>
            <w:r w:rsidRPr="002469FB">
              <w:rPr>
                <w:color w:val="000000"/>
                <w:sz w:val="20"/>
                <w:szCs w:val="20"/>
              </w:rPr>
              <w:t>25,2</w:t>
            </w:r>
          </w:p>
        </w:tc>
        <w:tc>
          <w:tcPr>
            <w:tcW w:w="567" w:type="dxa"/>
            <w:shd w:val="clear" w:color="auto" w:fill="auto"/>
            <w:vAlign w:val="center"/>
          </w:tcPr>
          <w:p w14:paraId="323C0D9D" w14:textId="77777777" w:rsidR="00A413FA" w:rsidRPr="002469FB" w:rsidRDefault="00A413FA" w:rsidP="002469FB">
            <w:pPr>
              <w:jc w:val="center"/>
              <w:rPr>
                <w:color w:val="000000"/>
                <w:sz w:val="20"/>
                <w:szCs w:val="20"/>
              </w:rPr>
            </w:pPr>
            <w:r w:rsidRPr="002469FB">
              <w:rPr>
                <w:color w:val="000000"/>
                <w:sz w:val="20"/>
                <w:szCs w:val="20"/>
              </w:rPr>
              <w:t>32,6</w:t>
            </w:r>
          </w:p>
        </w:tc>
        <w:tc>
          <w:tcPr>
            <w:tcW w:w="567" w:type="dxa"/>
            <w:shd w:val="clear" w:color="auto" w:fill="auto"/>
            <w:vAlign w:val="center"/>
          </w:tcPr>
          <w:p w14:paraId="44E300B3"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1CE0F99C" w14:textId="77777777" w:rsidTr="005A6DE2">
        <w:trPr>
          <w:cantSplit/>
          <w:trHeight w:val="206"/>
          <w:jc w:val="center"/>
        </w:trPr>
        <w:tc>
          <w:tcPr>
            <w:tcW w:w="3964" w:type="dxa"/>
            <w:shd w:val="clear" w:color="auto" w:fill="auto"/>
            <w:vAlign w:val="center"/>
          </w:tcPr>
          <w:p w14:paraId="07F3427D" w14:textId="77777777" w:rsidR="00A413FA" w:rsidRPr="002469FB" w:rsidRDefault="00A413FA" w:rsidP="002469FB">
            <w:pPr>
              <w:tabs>
                <w:tab w:val="left" w:pos="284"/>
              </w:tabs>
              <w:rPr>
                <w:sz w:val="20"/>
                <w:szCs w:val="20"/>
              </w:rPr>
            </w:pPr>
            <w:r w:rsidRPr="002469FB">
              <w:rPr>
                <w:sz w:val="20"/>
                <w:szCs w:val="20"/>
              </w:rPr>
              <w:t>Избыточность государственного регулирования и требований стандартов</w:t>
            </w:r>
          </w:p>
        </w:tc>
        <w:tc>
          <w:tcPr>
            <w:tcW w:w="1420" w:type="dxa"/>
            <w:shd w:val="clear" w:color="auto" w:fill="auto"/>
            <w:vAlign w:val="center"/>
          </w:tcPr>
          <w:p w14:paraId="1A4A78D9" w14:textId="77777777" w:rsidR="00A413FA" w:rsidRPr="002469FB" w:rsidRDefault="00A413FA" w:rsidP="002469FB">
            <w:pPr>
              <w:jc w:val="center"/>
              <w:rPr>
                <w:color w:val="000000"/>
                <w:sz w:val="20"/>
                <w:szCs w:val="20"/>
              </w:rPr>
            </w:pPr>
            <w:r w:rsidRPr="002469FB">
              <w:rPr>
                <w:color w:val="000000"/>
                <w:sz w:val="20"/>
                <w:szCs w:val="20"/>
              </w:rPr>
              <w:t>7,9</w:t>
            </w:r>
          </w:p>
        </w:tc>
        <w:tc>
          <w:tcPr>
            <w:tcW w:w="850" w:type="dxa"/>
            <w:shd w:val="clear" w:color="auto" w:fill="auto"/>
            <w:vAlign w:val="center"/>
          </w:tcPr>
          <w:p w14:paraId="360AE297" w14:textId="77777777" w:rsidR="00A413FA" w:rsidRPr="002469FB" w:rsidRDefault="00A413FA" w:rsidP="002469FB">
            <w:pPr>
              <w:jc w:val="center"/>
              <w:rPr>
                <w:color w:val="000000"/>
                <w:sz w:val="20"/>
                <w:szCs w:val="20"/>
              </w:rPr>
            </w:pPr>
            <w:r w:rsidRPr="002469FB">
              <w:rPr>
                <w:color w:val="000000"/>
                <w:sz w:val="20"/>
                <w:szCs w:val="20"/>
              </w:rPr>
              <w:t>8,2</w:t>
            </w:r>
          </w:p>
        </w:tc>
        <w:tc>
          <w:tcPr>
            <w:tcW w:w="567" w:type="dxa"/>
            <w:shd w:val="clear" w:color="auto" w:fill="auto"/>
            <w:vAlign w:val="center"/>
          </w:tcPr>
          <w:p w14:paraId="5AA398D0" w14:textId="77777777" w:rsidR="00A413FA" w:rsidRPr="002469FB" w:rsidRDefault="00A413FA" w:rsidP="002469FB">
            <w:pPr>
              <w:jc w:val="center"/>
              <w:rPr>
                <w:color w:val="000000"/>
                <w:sz w:val="20"/>
                <w:szCs w:val="20"/>
              </w:rPr>
            </w:pPr>
            <w:r w:rsidRPr="002469FB">
              <w:rPr>
                <w:color w:val="000000"/>
                <w:sz w:val="20"/>
                <w:szCs w:val="20"/>
              </w:rPr>
              <w:t>7,3</w:t>
            </w:r>
          </w:p>
        </w:tc>
        <w:tc>
          <w:tcPr>
            <w:tcW w:w="567" w:type="dxa"/>
            <w:shd w:val="clear" w:color="auto" w:fill="auto"/>
            <w:vAlign w:val="center"/>
          </w:tcPr>
          <w:p w14:paraId="512A5B39"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60FA769E"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03A56E3C"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7C82974F" w14:textId="77777777" w:rsidR="00A413FA" w:rsidRPr="002469FB" w:rsidRDefault="00A413FA" w:rsidP="002469FB">
            <w:pPr>
              <w:jc w:val="center"/>
              <w:rPr>
                <w:color w:val="000000"/>
                <w:sz w:val="20"/>
                <w:szCs w:val="20"/>
              </w:rPr>
            </w:pPr>
            <w:r w:rsidRPr="002469FB">
              <w:rPr>
                <w:color w:val="000000"/>
                <w:sz w:val="20"/>
                <w:szCs w:val="20"/>
              </w:rPr>
              <w:t>10,9</w:t>
            </w:r>
          </w:p>
        </w:tc>
        <w:tc>
          <w:tcPr>
            <w:tcW w:w="567" w:type="dxa"/>
            <w:shd w:val="clear" w:color="auto" w:fill="auto"/>
            <w:vAlign w:val="center"/>
          </w:tcPr>
          <w:p w14:paraId="38F3B5A6" w14:textId="77777777" w:rsidR="00A413FA" w:rsidRPr="002469FB" w:rsidRDefault="00A413FA" w:rsidP="002469FB">
            <w:pPr>
              <w:jc w:val="center"/>
              <w:rPr>
                <w:color w:val="000000"/>
                <w:sz w:val="20"/>
                <w:szCs w:val="20"/>
              </w:rPr>
            </w:pPr>
            <w:r w:rsidRPr="002469FB">
              <w:rPr>
                <w:color w:val="000000"/>
                <w:sz w:val="20"/>
                <w:szCs w:val="20"/>
              </w:rPr>
              <w:t>2,6</w:t>
            </w:r>
          </w:p>
        </w:tc>
        <w:tc>
          <w:tcPr>
            <w:tcW w:w="567" w:type="dxa"/>
            <w:shd w:val="clear" w:color="auto" w:fill="auto"/>
            <w:vAlign w:val="center"/>
          </w:tcPr>
          <w:p w14:paraId="788C7632"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3F9F54A6" w14:textId="77777777" w:rsidR="00A413FA" w:rsidRPr="002469FB" w:rsidRDefault="00A413FA" w:rsidP="002469FB">
            <w:pPr>
              <w:jc w:val="center"/>
              <w:rPr>
                <w:color w:val="000000"/>
                <w:sz w:val="20"/>
                <w:szCs w:val="20"/>
              </w:rPr>
            </w:pPr>
            <w:r w:rsidRPr="002469FB">
              <w:rPr>
                <w:color w:val="000000"/>
                <w:sz w:val="20"/>
                <w:szCs w:val="20"/>
              </w:rPr>
              <w:t>5,0</w:t>
            </w:r>
          </w:p>
        </w:tc>
        <w:tc>
          <w:tcPr>
            <w:tcW w:w="571" w:type="dxa"/>
            <w:shd w:val="clear" w:color="auto" w:fill="auto"/>
            <w:vAlign w:val="center"/>
          </w:tcPr>
          <w:p w14:paraId="5E7F4124"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52F2DDF0"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4A39348D" w14:textId="77777777" w:rsidR="00A413FA" w:rsidRPr="002469FB" w:rsidRDefault="00A413FA" w:rsidP="002469FB">
            <w:pPr>
              <w:jc w:val="center"/>
              <w:rPr>
                <w:color w:val="000000"/>
                <w:sz w:val="20"/>
                <w:szCs w:val="20"/>
              </w:rPr>
            </w:pPr>
            <w:r w:rsidRPr="002469FB">
              <w:rPr>
                <w:color w:val="000000"/>
                <w:sz w:val="20"/>
                <w:szCs w:val="20"/>
              </w:rPr>
              <w:t>6,0</w:t>
            </w:r>
          </w:p>
        </w:tc>
        <w:tc>
          <w:tcPr>
            <w:tcW w:w="567" w:type="dxa"/>
            <w:shd w:val="clear" w:color="auto" w:fill="auto"/>
            <w:vAlign w:val="center"/>
          </w:tcPr>
          <w:p w14:paraId="0FA1E270" w14:textId="77777777" w:rsidR="00A413FA" w:rsidRPr="002469FB" w:rsidRDefault="00A413FA" w:rsidP="002469FB">
            <w:pPr>
              <w:jc w:val="center"/>
              <w:rPr>
                <w:color w:val="000000"/>
                <w:sz w:val="20"/>
                <w:szCs w:val="20"/>
              </w:rPr>
            </w:pPr>
            <w:r w:rsidRPr="002469FB">
              <w:rPr>
                <w:color w:val="000000"/>
                <w:sz w:val="20"/>
                <w:szCs w:val="20"/>
              </w:rPr>
              <w:t>11,0</w:t>
            </w:r>
          </w:p>
        </w:tc>
        <w:tc>
          <w:tcPr>
            <w:tcW w:w="567" w:type="dxa"/>
            <w:shd w:val="clear" w:color="auto" w:fill="auto"/>
            <w:vAlign w:val="center"/>
          </w:tcPr>
          <w:p w14:paraId="507894AA" w14:textId="77777777" w:rsidR="00A413FA" w:rsidRPr="002469FB" w:rsidRDefault="00A413FA" w:rsidP="002469FB">
            <w:pPr>
              <w:jc w:val="center"/>
              <w:rPr>
                <w:color w:val="000000"/>
                <w:sz w:val="20"/>
                <w:szCs w:val="20"/>
              </w:rPr>
            </w:pPr>
            <w:r w:rsidRPr="002469FB">
              <w:rPr>
                <w:color w:val="000000"/>
                <w:sz w:val="20"/>
                <w:szCs w:val="20"/>
              </w:rPr>
              <w:t>8,8</w:t>
            </w:r>
          </w:p>
        </w:tc>
        <w:tc>
          <w:tcPr>
            <w:tcW w:w="567" w:type="dxa"/>
            <w:shd w:val="clear" w:color="auto" w:fill="auto"/>
            <w:vAlign w:val="center"/>
          </w:tcPr>
          <w:p w14:paraId="3CEC1D84" w14:textId="77777777" w:rsidR="00A413FA" w:rsidRPr="002469FB" w:rsidRDefault="00A413FA" w:rsidP="002469FB">
            <w:pPr>
              <w:jc w:val="center"/>
              <w:rPr>
                <w:color w:val="000000"/>
                <w:sz w:val="20"/>
                <w:szCs w:val="20"/>
              </w:rPr>
            </w:pPr>
            <w:r w:rsidRPr="002469FB">
              <w:rPr>
                <w:color w:val="000000"/>
                <w:sz w:val="20"/>
                <w:szCs w:val="20"/>
              </w:rPr>
              <w:t>8,8</w:t>
            </w:r>
          </w:p>
        </w:tc>
        <w:tc>
          <w:tcPr>
            <w:tcW w:w="567" w:type="dxa"/>
            <w:shd w:val="clear" w:color="auto" w:fill="auto"/>
            <w:vAlign w:val="center"/>
          </w:tcPr>
          <w:p w14:paraId="49353009" w14:textId="77777777" w:rsidR="00A413FA" w:rsidRPr="002469FB" w:rsidRDefault="00A413FA" w:rsidP="002469FB">
            <w:pPr>
              <w:jc w:val="center"/>
              <w:rPr>
                <w:color w:val="000000"/>
                <w:sz w:val="20"/>
                <w:szCs w:val="20"/>
              </w:rPr>
            </w:pPr>
            <w:r w:rsidRPr="002469FB">
              <w:rPr>
                <w:color w:val="000000"/>
                <w:sz w:val="20"/>
                <w:szCs w:val="20"/>
              </w:rPr>
              <w:t>4,3</w:t>
            </w:r>
          </w:p>
        </w:tc>
        <w:tc>
          <w:tcPr>
            <w:tcW w:w="567" w:type="dxa"/>
            <w:shd w:val="clear" w:color="auto" w:fill="auto"/>
            <w:vAlign w:val="center"/>
          </w:tcPr>
          <w:p w14:paraId="1880B65E"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541E9D82" w14:textId="77777777" w:rsidTr="005A6DE2">
        <w:trPr>
          <w:cantSplit/>
          <w:trHeight w:val="206"/>
          <w:jc w:val="center"/>
        </w:trPr>
        <w:tc>
          <w:tcPr>
            <w:tcW w:w="3964" w:type="dxa"/>
            <w:shd w:val="clear" w:color="auto" w:fill="auto"/>
            <w:vAlign w:val="center"/>
          </w:tcPr>
          <w:p w14:paraId="7DD497C1" w14:textId="77777777" w:rsidR="00A413FA" w:rsidRPr="002469FB" w:rsidRDefault="00A413FA" w:rsidP="00E020CA">
            <w:pPr>
              <w:rPr>
                <w:sz w:val="20"/>
                <w:szCs w:val="20"/>
              </w:rPr>
            </w:pPr>
            <w:r w:rsidRPr="002469FB">
              <w:rPr>
                <w:sz w:val="20"/>
                <w:szCs w:val="20"/>
              </w:rPr>
              <w:t xml:space="preserve">Другое </w:t>
            </w:r>
          </w:p>
        </w:tc>
        <w:tc>
          <w:tcPr>
            <w:tcW w:w="1420" w:type="dxa"/>
            <w:shd w:val="clear" w:color="auto" w:fill="auto"/>
            <w:vAlign w:val="center"/>
          </w:tcPr>
          <w:p w14:paraId="5FCECF42" w14:textId="77777777" w:rsidR="00A413FA" w:rsidRPr="002469FB" w:rsidRDefault="00A413FA" w:rsidP="002469FB">
            <w:pPr>
              <w:jc w:val="center"/>
              <w:rPr>
                <w:color w:val="000000"/>
                <w:sz w:val="20"/>
                <w:szCs w:val="20"/>
              </w:rPr>
            </w:pPr>
            <w:r w:rsidRPr="002469FB">
              <w:rPr>
                <w:color w:val="000000"/>
                <w:sz w:val="20"/>
                <w:szCs w:val="20"/>
              </w:rPr>
              <w:t>20,7</w:t>
            </w:r>
          </w:p>
        </w:tc>
        <w:tc>
          <w:tcPr>
            <w:tcW w:w="850" w:type="dxa"/>
            <w:shd w:val="clear" w:color="auto" w:fill="auto"/>
            <w:vAlign w:val="center"/>
          </w:tcPr>
          <w:p w14:paraId="1BF1F277" w14:textId="77777777" w:rsidR="00A413FA" w:rsidRPr="002469FB" w:rsidRDefault="00A413FA" w:rsidP="002469FB">
            <w:pPr>
              <w:jc w:val="center"/>
              <w:rPr>
                <w:color w:val="000000"/>
                <w:sz w:val="20"/>
                <w:szCs w:val="20"/>
              </w:rPr>
            </w:pPr>
            <w:r w:rsidRPr="002469FB">
              <w:rPr>
                <w:color w:val="000000"/>
                <w:sz w:val="20"/>
                <w:szCs w:val="20"/>
              </w:rPr>
              <w:t>21,9</w:t>
            </w:r>
          </w:p>
        </w:tc>
        <w:tc>
          <w:tcPr>
            <w:tcW w:w="567" w:type="dxa"/>
            <w:shd w:val="clear" w:color="auto" w:fill="auto"/>
            <w:vAlign w:val="center"/>
          </w:tcPr>
          <w:p w14:paraId="2BEF90C1" w14:textId="77777777" w:rsidR="00A413FA" w:rsidRPr="002469FB" w:rsidRDefault="00A413FA" w:rsidP="002469FB">
            <w:pPr>
              <w:jc w:val="center"/>
              <w:rPr>
                <w:color w:val="000000"/>
                <w:sz w:val="20"/>
                <w:szCs w:val="20"/>
              </w:rPr>
            </w:pPr>
            <w:r w:rsidRPr="002469FB">
              <w:rPr>
                <w:color w:val="000000"/>
                <w:sz w:val="20"/>
                <w:szCs w:val="20"/>
              </w:rPr>
              <w:t>32,7</w:t>
            </w:r>
          </w:p>
        </w:tc>
        <w:tc>
          <w:tcPr>
            <w:tcW w:w="567" w:type="dxa"/>
            <w:shd w:val="clear" w:color="auto" w:fill="auto"/>
            <w:vAlign w:val="center"/>
          </w:tcPr>
          <w:p w14:paraId="20910791"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76DC1C24"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75308271"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61092282" w14:textId="77777777" w:rsidR="00A413FA" w:rsidRPr="002469FB" w:rsidRDefault="00A413FA" w:rsidP="002469FB">
            <w:pPr>
              <w:jc w:val="center"/>
              <w:rPr>
                <w:color w:val="000000"/>
                <w:sz w:val="20"/>
                <w:szCs w:val="20"/>
              </w:rPr>
            </w:pPr>
            <w:r w:rsidRPr="002469FB">
              <w:rPr>
                <w:color w:val="000000"/>
                <w:sz w:val="20"/>
                <w:szCs w:val="20"/>
              </w:rPr>
              <w:t>18,2</w:t>
            </w:r>
          </w:p>
        </w:tc>
        <w:tc>
          <w:tcPr>
            <w:tcW w:w="567" w:type="dxa"/>
            <w:shd w:val="clear" w:color="auto" w:fill="auto"/>
            <w:vAlign w:val="center"/>
          </w:tcPr>
          <w:p w14:paraId="367DC000" w14:textId="77777777" w:rsidR="00A413FA" w:rsidRPr="002469FB" w:rsidRDefault="00A413FA" w:rsidP="002469FB">
            <w:pPr>
              <w:jc w:val="center"/>
              <w:rPr>
                <w:color w:val="000000"/>
                <w:sz w:val="20"/>
                <w:szCs w:val="20"/>
              </w:rPr>
            </w:pPr>
            <w:r w:rsidRPr="002469FB">
              <w:rPr>
                <w:color w:val="000000"/>
                <w:sz w:val="20"/>
                <w:szCs w:val="20"/>
              </w:rPr>
              <w:t>15,8</w:t>
            </w:r>
          </w:p>
        </w:tc>
        <w:tc>
          <w:tcPr>
            <w:tcW w:w="567" w:type="dxa"/>
            <w:shd w:val="clear" w:color="auto" w:fill="auto"/>
            <w:vAlign w:val="center"/>
          </w:tcPr>
          <w:p w14:paraId="113B93A0"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359B0983" w14:textId="77777777" w:rsidR="00A413FA" w:rsidRPr="002469FB" w:rsidRDefault="00A413FA" w:rsidP="002469FB">
            <w:pPr>
              <w:jc w:val="center"/>
              <w:rPr>
                <w:color w:val="000000"/>
                <w:sz w:val="20"/>
                <w:szCs w:val="20"/>
              </w:rPr>
            </w:pPr>
            <w:r w:rsidRPr="002469FB">
              <w:rPr>
                <w:color w:val="000000"/>
                <w:sz w:val="20"/>
                <w:szCs w:val="20"/>
              </w:rPr>
              <w:t>22,5</w:t>
            </w:r>
          </w:p>
        </w:tc>
        <w:tc>
          <w:tcPr>
            <w:tcW w:w="571" w:type="dxa"/>
            <w:shd w:val="clear" w:color="auto" w:fill="auto"/>
            <w:vAlign w:val="center"/>
          </w:tcPr>
          <w:p w14:paraId="17C8BCC3"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0AFE33F9"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551C9499" w14:textId="77777777" w:rsidR="00A413FA" w:rsidRPr="002469FB" w:rsidRDefault="00A413FA" w:rsidP="002469FB">
            <w:pPr>
              <w:jc w:val="center"/>
              <w:rPr>
                <w:color w:val="000000"/>
                <w:sz w:val="20"/>
                <w:szCs w:val="20"/>
              </w:rPr>
            </w:pPr>
            <w:r w:rsidRPr="002469FB">
              <w:rPr>
                <w:color w:val="000000"/>
                <w:sz w:val="20"/>
                <w:szCs w:val="20"/>
              </w:rPr>
              <w:t>23,0</w:t>
            </w:r>
          </w:p>
        </w:tc>
        <w:tc>
          <w:tcPr>
            <w:tcW w:w="567" w:type="dxa"/>
            <w:shd w:val="clear" w:color="auto" w:fill="auto"/>
            <w:vAlign w:val="center"/>
          </w:tcPr>
          <w:p w14:paraId="447D93D0" w14:textId="77777777" w:rsidR="00A413FA" w:rsidRPr="002469FB" w:rsidRDefault="00A413FA" w:rsidP="002469FB">
            <w:pPr>
              <w:jc w:val="center"/>
              <w:rPr>
                <w:color w:val="000000"/>
                <w:sz w:val="20"/>
                <w:szCs w:val="20"/>
              </w:rPr>
            </w:pPr>
            <w:r w:rsidRPr="002469FB">
              <w:rPr>
                <w:color w:val="000000"/>
                <w:sz w:val="20"/>
                <w:szCs w:val="20"/>
              </w:rPr>
              <w:t>25,6</w:t>
            </w:r>
          </w:p>
        </w:tc>
        <w:tc>
          <w:tcPr>
            <w:tcW w:w="567" w:type="dxa"/>
            <w:shd w:val="clear" w:color="auto" w:fill="auto"/>
            <w:vAlign w:val="center"/>
          </w:tcPr>
          <w:p w14:paraId="209C716D" w14:textId="77777777" w:rsidR="00A413FA" w:rsidRPr="002469FB" w:rsidRDefault="00A413FA" w:rsidP="002469FB">
            <w:pPr>
              <w:jc w:val="center"/>
              <w:rPr>
                <w:color w:val="000000"/>
                <w:sz w:val="20"/>
                <w:szCs w:val="20"/>
              </w:rPr>
            </w:pPr>
            <w:r w:rsidRPr="002469FB">
              <w:rPr>
                <w:color w:val="000000"/>
                <w:sz w:val="20"/>
                <w:szCs w:val="20"/>
              </w:rPr>
              <w:t>16,7</w:t>
            </w:r>
          </w:p>
        </w:tc>
        <w:tc>
          <w:tcPr>
            <w:tcW w:w="567" w:type="dxa"/>
            <w:shd w:val="clear" w:color="auto" w:fill="auto"/>
            <w:vAlign w:val="center"/>
          </w:tcPr>
          <w:p w14:paraId="2CB8146D"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2CF46B6C" w14:textId="77777777" w:rsidR="00A413FA" w:rsidRPr="002469FB" w:rsidRDefault="00A413FA" w:rsidP="002469FB">
            <w:pPr>
              <w:jc w:val="center"/>
              <w:rPr>
                <w:color w:val="000000"/>
                <w:sz w:val="20"/>
                <w:szCs w:val="20"/>
              </w:rPr>
            </w:pPr>
            <w:r w:rsidRPr="002469FB">
              <w:rPr>
                <w:color w:val="000000"/>
                <w:sz w:val="20"/>
                <w:szCs w:val="20"/>
              </w:rPr>
              <w:t>26,1</w:t>
            </w:r>
          </w:p>
        </w:tc>
        <w:tc>
          <w:tcPr>
            <w:tcW w:w="567" w:type="dxa"/>
            <w:shd w:val="clear" w:color="auto" w:fill="auto"/>
            <w:vAlign w:val="center"/>
          </w:tcPr>
          <w:p w14:paraId="37C9CF33"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0F1E98A8" w14:textId="77777777" w:rsidTr="00AE67B2">
        <w:trPr>
          <w:cantSplit/>
          <w:trHeight w:val="206"/>
          <w:jc w:val="center"/>
        </w:trPr>
        <w:tc>
          <w:tcPr>
            <w:tcW w:w="15315" w:type="dxa"/>
            <w:gridSpan w:val="19"/>
            <w:shd w:val="clear" w:color="auto" w:fill="auto"/>
            <w:vAlign w:val="center"/>
          </w:tcPr>
          <w:p w14:paraId="358D7718" w14:textId="77777777" w:rsidR="00A413FA" w:rsidRPr="002469FB" w:rsidRDefault="00A413FA" w:rsidP="002469FB">
            <w:pPr>
              <w:jc w:val="center"/>
              <w:rPr>
                <w:b/>
                <w:sz w:val="20"/>
                <w:szCs w:val="20"/>
              </w:rPr>
            </w:pPr>
            <w:r w:rsidRPr="002469FB">
              <w:rPr>
                <w:b/>
                <w:iCs/>
                <w:sz w:val="20"/>
                <w:szCs w:val="20"/>
              </w:rPr>
              <w:t xml:space="preserve">25. </w:t>
            </w:r>
            <w:r w:rsidRPr="002469FB">
              <w:rPr>
                <w:b/>
                <w:sz w:val="20"/>
                <w:szCs w:val="20"/>
              </w:rPr>
              <w:t>Как бы Вы охарактеризовали состояние малого и среднего предпринимательства в городе Сургуте в настоящее время?</w:t>
            </w:r>
          </w:p>
        </w:tc>
      </w:tr>
      <w:tr w:rsidR="00A413FA" w:rsidRPr="008E015D" w14:paraId="0204EFFE" w14:textId="77777777" w:rsidTr="005A6DE2">
        <w:trPr>
          <w:cantSplit/>
          <w:trHeight w:val="206"/>
          <w:jc w:val="center"/>
        </w:trPr>
        <w:tc>
          <w:tcPr>
            <w:tcW w:w="3964" w:type="dxa"/>
            <w:shd w:val="clear" w:color="auto" w:fill="auto"/>
            <w:vAlign w:val="center"/>
          </w:tcPr>
          <w:p w14:paraId="23D31CB4" w14:textId="77777777" w:rsidR="00A413FA" w:rsidRPr="002469FB" w:rsidRDefault="00A413FA" w:rsidP="002469FB">
            <w:pPr>
              <w:tabs>
                <w:tab w:val="left" w:pos="534"/>
              </w:tabs>
              <w:rPr>
                <w:sz w:val="20"/>
                <w:szCs w:val="20"/>
              </w:rPr>
            </w:pPr>
            <w:r w:rsidRPr="002469FB">
              <w:rPr>
                <w:sz w:val="20"/>
                <w:szCs w:val="20"/>
              </w:rPr>
              <w:t>Наблюдается активное развитие</w:t>
            </w:r>
          </w:p>
        </w:tc>
        <w:tc>
          <w:tcPr>
            <w:tcW w:w="1420" w:type="dxa"/>
            <w:shd w:val="clear" w:color="auto" w:fill="auto"/>
            <w:vAlign w:val="center"/>
          </w:tcPr>
          <w:p w14:paraId="7500FDA7" w14:textId="77777777" w:rsidR="00A413FA" w:rsidRPr="002469FB" w:rsidRDefault="00A413FA" w:rsidP="002469FB">
            <w:pPr>
              <w:jc w:val="center"/>
              <w:rPr>
                <w:color w:val="000000"/>
                <w:sz w:val="20"/>
                <w:szCs w:val="20"/>
              </w:rPr>
            </w:pPr>
            <w:r w:rsidRPr="002469FB">
              <w:rPr>
                <w:color w:val="000000"/>
                <w:sz w:val="20"/>
                <w:szCs w:val="20"/>
              </w:rPr>
              <w:t>19,8</w:t>
            </w:r>
          </w:p>
        </w:tc>
        <w:tc>
          <w:tcPr>
            <w:tcW w:w="850" w:type="dxa"/>
            <w:shd w:val="clear" w:color="auto" w:fill="auto"/>
            <w:vAlign w:val="center"/>
          </w:tcPr>
          <w:p w14:paraId="420FEED2" w14:textId="77777777" w:rsidR="00A413FA" w:rsidRPr="002469FB" w:rsidRDefault="00A413FA" w:rsidP="002469FB">
            <w:pPr>
              <w:jc w:val="center"/>
              <w:rPr>
                <w:color w:val="000000"/>
                <w:sz w:val="20"/>
                <w:szCs w:val="20"/>
              </w:rPr>
            </w:pPr>
            <w:r w:rsidRPr="002469FB">
              <w:rPr>
                <w:color w:val="000000"/>
                <w:sz w:val="20"/>
                <w:szCs w:val="20"/>
              </w:rPr>
              <w:t>26,0</w:t>
            </w:r>
          </w:p>
        </w:tc>
        <w:tc>
          <w:tcPr>
            <w:tcW w:w="567" w:type="dxa"/>
            <w:shd w:val="clear" w:color="auto" w:fill="auto"/>
            <w:vAlign w:val="center"/>
          </w:tcPr>
          <w:p w14:paraId="7849D191" w14:textId="77777777" w:rsidR="00A413FA" w:rsidRPr="002469FB" w:rsidRDefault="00A413FA" w:rsidP="002469FB">
            <w:pPr>
              <w:jc w:val="center"/>
              <w:rPr>
                <w:color w:val="000000"/>
                <w:sz w:val="20"/>
                <w:szCs w:val="20"/>
              </w:rPr>
            </w:pPr>
            <w:r w:rsidRPr="002469FB">
              <w:rPr>
                <w:color w:val="000000"/>
                <w:sz w:val="20"/>
                <w:szCs w:val="20"/>
              </w:rPr>
              <w:t>16,4</w:t>
            </w:r>
          </w:p>
        </w:tc>
        <w:tc>
          <w:tcPr>
            <w:tcW w:w="567" w:type="dxa"/>
            <w:shd w:val="clear" w:color="auto" w:fill="auto"/>
            <w:vAlign w:val="center"/>
          </w:tcPr>
          <w:p w14:paraId="42F99B5D"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7CCA2A01" w14:textId="77777777" w:rsidR="00A413FA" w:rsidRPr="002469FB" w:rsidRDefault="00A413FA" w:rsidP="002469FB">
            <w:pPr>
              <w:jc w:val="center"/>
              <w:rPr>
                <w:color w:val="000000"/>
                <w:sz w:val="20"/>
                <w:szCs w:val="20"/>
              </w:rPr>
            </w:pPr>
            <w:r w:rsidRPr="002469FB">
              <w:rPr>
                <w:color w:val="000000"/>
                <w:sz w:val="20"/>
                <w:szCs w:val="20"/>
              </w:rPr>
              <w:t>22,5</w:t>
            </w:r>
          </w:p>
        </w:tc>
        <w:tc>
          <w:tcPr>
            <w:tcW w:w="567" w:type="dxa"/>
            <w:shd w:val="clear" w:color="auto" w:fill="auto"/>
            <w:vAlign w:val="center"/>
          </w:tcPr>
          <w:p w14:paraId="72BA65CA" w14:textId="77777777" w:rsidR="00A413FA" w:rsidRPr="002469FB" w:rsidRDefault="00A413FA" w:rsidP="002469FB">
            <w:pPr>
              <w:jc w:val="center"/>
              <w:rPr>
                <w:color w:val="000000"/>
                <w:sz w:val="20"/>
                <w:szCs w:val="20"/>
              </w:rPr>
            </w:pPr>
            <w:r w:rsidRPr="002469FB">
              <w:rPr>
                <w:color w:val="000000"/>
                <w:sz w:val="20"/>
                <w:szCs w:val="20"/>
              </w:rPr>
              <w:t>35,0</w:t>
            </w:r>
          </w:p>
        </w:tc>
        <w:tc>
          <w:tcPr>
            <w:tcW w:w="567" w:type="dxa"/>
            <w:shd w:val="clear" w:color="auto" w:fill="auto"/>
            <w:vAlign w:val="center"/>
          </w:tcPr>
          <w:p w14:paraId="73DFF948" w14:textId="77777777" w:rsidR="00A413FA" w:rsidRPr="002469FB" w:rsidRDefault="00A413FA" w:rsidP="002469FB">
            <w:pPr>
              <w:jc w:val="center"/>
              <w:rPr>
                <w:color w:val="000000"/>
                <w:sz w:val="20"/>
                <w:szCs w:val="20"/>
              </w:rPr>
            </w:pPr>
            <w:r w:rsidRPr="002469FB">
              <w:rPr>
                <w:color w:val="000000"/>
                <w:sz w:val="20"/>
                <w:szCs w:val="20"/>
              </w:rPr>
              <w:t>21,8</w:t>
            </w:r>
          </w:p>
        </w:tc>
        <w:tc>
          <w:tcPr>
            <w:tcW w:w="567" w:type="dxa"/>
            <w:shd w:val="clear" w:color="auto" w:fill="auto"/>
            <w:vAlign w:val="center"/>
          </w:tcPr>
          <w:p w14:paraId="726B2595" w14:textId="77777777" w:rsidR="00A413FA" w:rsidRPr="002469FB" w:rsidRDefault="00A413FA" w:rsidP="002469FB">
            <w:pPr>
              <w:jc w:val="center"/>
              <w:rPr>
                <w:color w:val="000000"/>
                <w:sz w:val="20"/>
                <w:szCs w:val="20"/>
              </w:rPr>
            </w:pPr>
            <w:r w:rsidRPr="002469FB">
              <w:rPr>
                <w:color w:val="000000"/>
                <w:sz w:val="20"/>
                <w:szCs w:val="20"/>
              </w:rPr>
              <w:t>18,4</w:t>
            </w:r>
          </w:p>
        </w:tc>
        <w:tc>
          <w:tcPr>
            <w:tcW w:w="567" w:type="dxa"/>
            <w:shd w:val="clear" w:color="auto" w:fill="auto"/>
            <w:vAlign w:val="center"/>
          </w:tcPr>
          <w:p w14:paraId="138DAAA9"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3CD8CDAB" w14:textId="77777777" w:rsidR="00A413FA" w:rsidRPr="002469FB" w:rsidRDefault="00A413FA" w:rsidP="002469FB">
            <w:pPr>
              <w:jc w:val="center"/>
              <w:rPr>
                <w:color w:val="000000"/>
                <w:sz w:val="20"/>
                <w:szCs w:val="20"/>
              </w:rPr>
            </w:pPr>
            <w:r w:rsidRPr="002469FB">
              <w:rPr>
                <w:color w:val="000000"/>
                <w:sz w:val="20"/>
                <w:szCs w:val="20"/>
              </w:rPr>
              <w:t>20,0</w:t>
            </w:r>
          </w:p>
        </w:tc>
        <w:tc>
          <w:tcPr>
            <w:tcW w:w="571" w:type="dxa"/>
            <w:shd w:val="clear" w:color="auto" w:fill="auto"/>
            <w:vAlign w:val="center"/>
          </w:tcPr>
          <w:p w14:paraId="6456DC68"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73525FF7"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3A386CEF" w14:textId="77777777" w:rsidR="00A413FA" w:rsidRPr="002469FB" w:rsidRDefault="00A413FA" w:rsidP="002469FB">
            <w:pPr>
              <w:jc w:val="center"/>
              <w:rPr>
                <w:color w:val="000000"/>
                <w:sz w:val="20"/>
                <w:szCs w:val="20"/>
              </w:rPr>
            </w:pPr>
            <w:r w:rsidRPr="002469FB">
              <w:rPr>
                <w:color w:val="000000"/>
                <w:sz w:val="20"/>
                <w:szCs w:val="20"/>
              </w:rPr>
              <w:t>9,0</w:t>
            </w:r>
          </w:p>
        </w:tc>
        <w:tc>
          <w:tcPr>
            <w:tcW w:w="567" w:type="dxa"/>
            <w:shd w:val="clear" w:color="auto" w:fill="auto"/>
            <w:vAlign w:val="center"/>
          </w:tcPr>
          <w:p w14:paraId="21B7DD60" w14:textId="77777777" w:rsidR="00A413FA" w:rsidRPr="002469FB" w:rsidRDefault="00A413FA" w:rsidP="002469FB">
            <w:pPr>
              <w:jc w:val="center"/>
              <w:rPr>
                <w:color w:val="000000"/>
                <w:sz w:val="20"/>
                <w:szCs w:val="20"/>
              </w:rPr>
            </w:pPr>
            <w:r w:rsidRPr="002469FB">
              <w:rPr>
                <w:color w:val="000000"/>
                <w:sz w:val="20"/>
                <w:szCs w:val="20"/>
              </w:rPr>
              <w:t>26,8</w:t>
            </w:r>
          </w:p>
        </w:tc>
        <w:tc>
          <w:tcPr>
            <w:tcW w:w="567" w:type="dxa"/>
            <w:shd w:val="clear" w:color="auto" w:fill="auto"/>
            <w:vAlign w:val="center"/>
          </w:tcPr>
          <w:p w14:paraId="25B46978" w14:textId="77777777" w:rsidR="00A413FA" w:rsidRPr="002469FB" w:rsidRDefault="00A413FA" w:rsidP="002469FB">
            <w:pPr>
              <w:jc w:val="center"/>
              <w:rPr>
                <w:color w:val="000000"/>
                <w:sz w:val="20"/>
                <w:szCs w:val="20"/>
              </w:rPr>
            </w:pPr>
            <w:r w:rsidRPr="002469FB">
              <w:rPr>
                <w:color w:val="000000"/>
                <w:sz w:val="20"/>
                <w:szCs w:val="20"/>
              </w:rPr>
              <w:t>28,4</w:t>
            </w:r>
          </w:p>
        </w:tc>
        <w:tc>
          <w:tcPr>
            <w:tcW w:w="567" w:type="dxa"/>
            <w:shd w:val="clear" w:color="auto" w:fill="auto"/>
            <w:vAlign w:val="center"/>
          </w:tcPr>
          <w:p w14:paraId="153EDFE9"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2820B3C7" w14:textId="77777777" w:rsidR="00A413FA" w:rsidRPr="002469FB" w:rsidRDefault="00A413FA" w:rsidP="002469FB">
            <w:pPr>
              <w:jc w:val="center"/>
              <w:rPr>
                <w:color w:val="000000"/>
                <w:sz w:val="20"/>
                <w:szCs w:val="20"/>
              </w:rPr>
            </w:pPr>
            <w:r w:rsidRPr="002469FB">
              <w:rPr>
                <w:color w:val="000000"/>
                <w:sz w:val="20"/>
                <w:szCs w:val="20"/>
              </w:rPr>
              <w:t>26,1</w:t>
            </w:r>
          </w:p>
        </w:tc>
        <w:tc>
          <w:tcPr>
            <w:tcW w:w="567" w:type="dxa"/>
            <w:shd w:val="clear" w:color="auto" w:fill="auto"/>
            <w:vAlign w:val="center"/>
          </w:tcPr>
          <w:p w14:paraId="099DB3BC" w14:textId="77777777" w:rsidR="00A413FA" w:rsidRPr="002469FB" w:rsidRDefault="00A413FA" w:rsidP="002469FB">
            <w:pPr>
              <w:jc w:val="center"/>
              <w:rPr>
                <w:color w:val="000000"/>
                <w:sz w:val="20"/>
                <w:szCs w:val="20"/>
              </w:rPr>
            </w:pPr>
            <w:r w:rsidRPr="002469FB">
              <w:rPr>
                <w:color w:val="000000"/>
                <w:sz w:val="20"/>
                <w:szCs w:val="20"/>
              </w:rPr>
              <w:t>50,0</w:t>
            </w:r>
          </w:p>
        </w:tc>
      </w:tr>
      <w:tr w:rsidR="00A413FA" w:rsidRPr="008E015D" w14:paraId="69DFBEAE" w14:textId="77777777" w:rsidTr="005A6DE2">
        <w:trPr>
          <w:cantSplit/>
          <w:trHeight w:val="206"/>
          <w:jc w:val="center"/>
        </w:trPr>
        <w:tc>
          <w:tcPr>
            <w:tcW w:w="3964" w:type="dxa"/>
            <w:shd w:val="clear" w:color="auto" w:fill="auto"/>
            <w:vAlign w:val="center"/>
          </w:tcPr>
          <w:p w14:paraId="12779BB3" w14:textId="77777777" w:rsidR="00A413FA" w:rsidRPr="002469FB" w:rsidRDefault="00A413FA" w:rsidP="002469FB">
            <w:pPr>
              <w:tabs>
                <w:tab w:val="left" w:pos="534"/>
              </w:tabs>
              <w:rPr>
                <w:sz w:val="20"/>
                <w:szCs w:val="20"/>
              </w:rPr>
            </w:pPr>
            <w:r w:rsidRPr="002469FB">
              <w:rPr>
                <w:sz w:val="20"/>
                <w:szCs w:val="20"/>
              </w:rPr>
              <w:t>Состояние стабильно</w:t>
            </w:r>
          </w:p>
        </w:tc>
        <w:tc>
          <w:tcPr>
            <w:tcW w:w="1420" w:type="dxa"/>
            <w:shd w:val="clear" w:color="auto" w:fill="auto"/>
            <w:vAlign w:val="center"/>
          </w:tcPr>
          <w:p w14:paraId="119CCCE4" w14:textId="77777777" w:rsidR="00A413FA" w:rsidRPr="002469FB" w:rsidRDefault="00A413FA" w:rsidP="002469FB">
            <w:pPr>
              <w:jc w:val="center"/>
              <w:rPr>
                <w:color w:val="000000"/>
                <w:sz w:val="20"/>
                <w:szCs w:val="20"/>
              </w:rPr>
            </w:pPr>
            <w:r w:rsidRPr="002469FB">
              <w:rPr>
                <w:color w:val="000000"/>
                <w:sz w:val="20"/>
                <w:szCs w:val="20"/>
              </w:rPr>
              <w:t>39,6</w:t>
            </w:r>
          </w:p>
        </w:tc>
        <w:tc>
          <w:tcPr>
            <w:tcW w:w="850" w:type="dxa"/>
            <w:shd w:val="clear" w:color="auto" w:fill="auto"/>
            <w:vAlign w:val="center"/>
          </w:tcPr>
          <w:p w14:paraId="476D0D69" w14:textId="77777777" w:rsidR="00A413FA" w:rsidRPr="002469FB" w:rsidRDefault="00A413FA" w:rsidP="002469FB">
            <w:pPr>
              <w:jc w:val="center"/>
              <w:rPr>
                <w:color w:val="000000"/>
                <w:sz w:val="20"/>
                <w:szCs w:val="20"/>
              </w:rPr>
            </w:pPr>
            <w:r w:rsidRPr="002469FB">
              <w:rPr>
                <w:color w:val="000000"/>
                <w:sz w:val="20"/>
                <w:szCs w:val="20"/>
              </w:rPr>
              <w:t>35,6</w:t>
            </w:r>
          </w:p>
        </w:tc>
        <w:tc>
          <w:tcPr>
            <w:tcW w:w="567" w:type="dxa"/>
            <w:shd w:val="clear" w:color="auto" w:fill="auto"/>
            <w:vAlign w:val="center"/>
          </w:tcPr>
          <w:p w14:paraId="3DA85308" w14:textId="77777777" w:rsidR="00A413FA" w:rsidRPr="002469FB" w:rsidRDefault="00A413FA" w:rsidP="002469FB">
            <w:pPr>
              <w:jc w:val="center"/>
              <w:rPr>
                <w:color w:val="000000"/>
                <w:sz w:val="20"/>
                <w:szCs w:val="20"/>
              </w:rPr>
            </w:pPr>
            <w:r w:rsidRPr="002469FB">
              <w:rPr>
                <w:color w:val="000000"/>
                <w:sz w:val="20"/>
                <w:szCs w:val="20"/>
              </w:rPr>
              <w:t>32,7</w:t>
            </w:r>
          </w:p>
        </w:tc>
        <w:tc>
          <w:tcPr>
            <w:tcW w:w="567" w:type="dxa"/>
            <w:shd w:val="clear" w:color="auto" w:fill="auto"/>
            <w:vAlign w:val="center"/>
          </w:tcPr>
          <w:p w14:paraId="7D86243B"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1E28F2D5" w14:textId="77777777" w:rsidR="00A413FA" w:rsidRPr="002469FB" w:rsidRDefault="00A413FA" w:rsidP="002469FB">
            <w:pPr>
              <w:jc w:val="center"/>
              <w:rPr>
                <w:color w:val="000000"/>
                <w:sz w:val="20"/>
                <w:szCs w:val="20"/>
              </w:rPr>
            </w:pPr>
            <w:r w:rsidRPr="002469FB">
              <w:rPr>
                <w:color w:val="000000"/>
                <w:sz w:val="20"/>
                <w:szCs w:val="20"/>
              </w:rPr>
              <w:t>35,0</w:t>
            </w:r>
          </w:p>
        </w:tc>
        <w:tc>
          <w:tcPr>
            <w:tcW w:w="567" w:type="dxa"/>
            <w:shd w:val="clear" w:color="auto" w:fill="auto"/>
            <w:vAlign w:val="center"/>
          </w:tcPr>
          <w:p w14:paraId="23F8918C" w14:textId="77777777" w:rsidR="00A413FA" w:rsidRPr="002469FB" w:rsidRDefault="00A413FA" w:rsidP="002469FB">
            <w:pPr>
              <w:jc w:val="center"/>
              <w:rPr>
                <w:color w:val="000000"/>
                <w:sz w:val="20"/>
                <w:szCs w:val="20"/>
              </w:rPr>
            </w:pPr>
            <w:r w:rsidRPr="002469FB">
              <w:rPr>
                <w:color w:val="000000"/>
                <w:sz w:val="20"/>
                <w:szCs w:val="20"/>
              </w:rPr>
              <w:t>45,0</w:t>
            </w:r>
          </w:p>
        </w:tc>
        <w:tc>
          <w:tcPr>
            <w:tcW w:w="567" w:type="dxa"/>
            <w:shd w:val="clear" w:color="auto" w:fill="auto"/>
            <w:vAlign w:val="center"/>
          </w:tcPr>
          <w:p w14:paraId="11F47C3B" w14:textId="77777777" w:rsidR="00A413FA" w:rsidRPr="002469FB" w:rsidRDefault="00A413FA" w:rsidP="002469FB">
            <w:pPr>
              <w:jc w:val="center"/>
              <w:rPr>
                <w:color w:val="000000"/>
                <w:sz w:val="20"/>
                <w:szCs w:val="20"/>
              </w:rPr>
            </w:pPr>
            <w:r w:rsidRPr="002469FB">
              <w:rPr>
                <w:color w:val="000000"/>
                <w:sz w:val="20"/>
                <w:szCs w:val="20"/>
              </w:rPr>
              <w:t>41,8</w:t>
            </w:r>
          </w:p>
        </w:tc>
        <w:tc>
          <w:tcPr>
            <w:tcW w:w="567" w:type="dxa"/>
            <w:shd w:val="clear" w:color="auto" w:fill="auto"/>
            <w:vAlign w:val="center"/>
          </w:tcPr>
          <w:p w14:paraId="6B4EAB23"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44085766"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0F0DBD4C" w14:textId="77777777" w:rsidR="00A413FA" w:rsidRPr="002469FB" w:rsidRDefault="00A413FA" w:rsidP="002469FB">
            <w:pPr>
              <w:jc w:val="center"/>
              <w:rPr>
                <w:color w:val="000000"/>
                <w:sz w:val="20"/>
                <w:szCs w:val="20"/>
              </w:rPr>
            </w:pPr>
            <w:r w:rsidRPr="002469FB">
              <w:rPr>
                <w:color w:val="000000"/>
                <w:sz w:val="20"/>
                <w:szCs w:val="20"/>
              </w:rPr>
              <w:t>42,5</w:t>
            </w:r>
          </w:p>
        </w:tc>
        <w:tc>
          <w:tcPr>
            <w:tcW w:w="571" w:type="dxa"/>
            <w:shd w:val="clear" w:color="auto" w:fill="auto"/>
            <w:vAlign w:val="center"/>
          </w:tcPr>
          <w:p w14:paraId="1D23CCE6"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0178678E" w14:textId="77777777" w:rsidR="00A413FA" w:rsidRPr="002469FB" w:rsidRDefault="00A413FA" w:rsidP="002469FB">
            <w:pPr>
              <w:jc w:val="center"/>
              <w:rPr>
                <w:color w:val="000000"/>
                <w:sz w:val="20"/>
                <w:szCs w:val="20"/>
              </w:rPr>
            </w:pPr>
            <w:r w:rsidRPr="002469FB">
              <w:rPr>
                <w:color w:val="000000"/>
                <w:sz w:val="20"/>
                <w:szCs w:val="20"/>
              </w:rPr>
              <w:t>43,8</w:t>
            </w:r>
          </w:p>
        </w:tc>
        <w:tc>
          <w:tcPr>
            <w:tcW w:w="567" w:type="dxa"/>
            <w:shd w:val="clear" w:color="auto" w:fill="auto"/>
            <w:vAlign w:val="center"/>
          </w:tcPr>
          <w:p w14:paraId="03295774" w14:textId="77777777" w:rsidR="00A413FA" w:rsidRPr="002469FB" w:rsidRDefault="00A413FA" w:rsidP="002469FB">
            <w:pPr>
              <w:jc w:val="center"/>
              <w:rPr>
                <w:color w:val="000000"/>
                <w:sz w:val="20"/>
                <w:szCs w:val="20"/>
              </w:rPr>
            </w:pPr>
            <w:r w:rsidRPr="002469FB">
              <w:rPr>
                <w:color w:val="000000"/>
                <w:sz w:val="20"/>
                <w:szCs w:val="20"/>
              </w:rPr>
              <w:t>43,0</w:t>
            </w:r>
          </w:p>
        </w:tc>
        <w:tc>
          <w:tcPr>
            <w:tcW w:w="567" w:type="dxa"/>
            <w:shd w:val="clear" w:color="auto" w:fill="auto"/>
            <w:vAlign w:val="center"/>
          </w:tcPr>
          <w:p w14:paraId="640CBEB4" w14:textId="77777777" w:rsidR="00A413FA" w:rsidRPr="002469FB" w:rsidRDefault="00A413FA" w:rsidP="002469FB">
            <w:pPr>
              <w:jc w:val="center"/>
              <w:rPr>
                <w:color w:val="000000"/>
                <w:sz w:val="20"/>
                <w:szCs w:val="20"/>
              </w:rPr>
            </w:pPr>
            <w:r w:rsidRPr="002469FB">
              <w:rPr>
                <w:color w:val="000000"/>
                <w:sz w:val="20"/>
                <w:szCs w:val="20"/>
              </w:rPr>
              <w:t>36,6</w:t>
            </w:r>
          </w:p>
        </w:tc>
        <w:tc>
          <w:tcPr>
            <w:tcW w:w="567" w:type="dxa"/>
            <w:shd w:val="clear" w:color="auto" w:fill="auto"/>
            <w:vAlign w:val="center"/>
          </w:tcPr>
          <w:p w14:paraId="57FCE241" w14:textId="77777777" w:rsidR="00A413FA" w:rsidRPr="002469FB" w:rsidRDefault="00A413FA" w:rsidP="002469FB">
            <w:pPr>
              <w:jc w:val="center"/>
              <w:rPr>
                <w:color w:val="000000"/>
                <w:sz w:val="20"/>
                <w:szCs w:val="20"/>
              </w:rPr>
            </w:pPr>
            <w:r w:rsidRPr="002469FB">
              <w:rPr>
                <w:color w:val="000000"/>
                <w:sz w:val="20"/>
                <w:szCs w:val="20"/>
              </w:rPr>
              <w:t>35,3</w:t>
            </w:r>
          </w:p>
        </w:tc>
        <w:tc>
          <w:tcPr>
            <w:tcW w:w="567" w:type="dxa"/>
            <w:shd w:val="clear" w:color="auto" w:fill="auto"/>
            <w:vAlign w:val="center"/>
          </w:tcPr>
          <w:p w14:paraId="1B80C78F" w14:textId="77777777" w:rsidR="00A413FA" w:rsidRPr="002469FB" w:rsidRDefault="00A413FA" w:rsidP="002469FB">
            <w:pPr>
              <w:jc w:val="center"/>
              <w:rPr>
                <w:color w:val="000000"/>
                <w:sz w:val="20"/>
                <w:szCs w:val="20"/>
              </w:rPr>
            </w:pPr>
            <w:r w:rsidRPr="002469FB">
              <w:rPr>
                <w:color w:val="000000"/>
                <w:sz w:val="20"/>
                <w:szCs w:val="20"/>
              </w:rPr>
              <w:t>40,0</w:t>
            </w:r>
          </w:p>
        </w:tc>
        <w:tc>
          <w:tcPr>
            <w:tcW w:w="567" w:type="dxa"/>
            <w:shd w:val="clear" w:color="auto" w:fill="auto"/>
            <w:vAlign w:val="center"/>
          </w:tcPr>
          <w:p w14:paraId="36747AAA" w14:textId="77777777" w:rsidR="00A413FA" w:rsidRPr="002469FB" w:rsidRDefault="00A413FA" w:rsidP="002469FB">
            <w:pPr>
              <w:jc w:val="center"/>
              <w:rPr>
                <w:color w:val="000000"/>
                <w:sz w:val="20"/>
                <w:szCs w:val="20"/>
              </w:rPr>
            </w:pPr>
            <w:r w:rsidRPr="002469FB">
              <w:rPr>
                <w:color w:val="000000"/>
                <w:sz w:val="20"/>
                <w:szCs w:val="20"/>
              </w:rPr>
              <w:t>32,6</w:t>
            </w:r>
          </w:p>
        </w:tc>
        <w:tc>
          <w:tcPr>
            <w:tcW w:w="567" w:type="dxa"/>
            <w:shd w:val="clear" w:color="auto" w:fill="auto"/>
            <w:vAlign w:val="center"/>
          </w:tcPr>
          <w:p w14:paraId="2D928AB3"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5CDC759F" w14:textId="77777777" w:rsidTr="005A6DE2">
        <w:trPr>
          <w:cantSplit/>
          <w:trHeight w:val="206"/>
          <w:jc w:val="center"/>
        </w:trPr>
        <w:tc>
          <w:tcPr>
            <w:tcW w:w="3964" w:type="dxa"/>
            <w:shd w:val="clear" w:color="auto" w:fill="auto"/>
            <w:vAlign w:val="center"/>
          </w:tcPr>
          <w:p w14:paraId="47A30841" w14:textId="77777777" w:rsidR="00A413FA" w:rsidRPr="002469FB" w:rsidRDefault="00A413FA" w:rsidP="002469FB">
            <w:pPr>
              <w:tabs>
                <w:tab w:val="left" w:pos="534"/>
              </w:tabs>
              <w:rPr>
                <w:sz w:val="20"/>
                <w:szCs w:val="20"/>
              </w:rPr>
            </w:pPr>
            <w:r w:rsidRPr="002469FB">
              <w:rPr>
                <w:sz w:val="20"/>
                <w:szCs w:val="20"/>
              </w:rPr>
              <w:t>Наблюдается спад активности в развитии</w:t>
            </w:r>
          </w:p>
        </w:tc>
        <w:tc>
          <w:tcPr>
            <w:tcW w:w="1420" w:type="dxa"/>
            <w:shd w:val="clear" w:color="auto" w:fill="auto"/>
            <w:vAlign w:val="center"/>
          </w:tcPr>
          <w:p w14:paraId="548086CB" w14:textId="77777777" w:rsidR="00A413FA" w:rsidRPr="002469FB" w:rsidRDefault="00A413FA" w:rsidP="002469FB">
            <w:pPr>
              <w:jc w:val="center"/>
              <w:rPr>
                <w:color w:val="000000"/>
                <w:sz w:val="20"/>
                <w:szCs w:val="20"/>
              </w:rPr>
            </w:pPr>
            <w:r w:rsidRPr="002469FB">
              <w:rPr>
                <w:color w:val="000000"/>
                <w:sz w:val="20"/>
                <w:szCs w:val="20"/>
              </w:rPr>
              <w:t>28,6</w:t>
            </w:r>
          </w:p>
        </w:tc>
        <w:tc>
          <w:tcPr>
            <w:tcW w:w="850" w:type="dxa"/>
            <w:shd w:val="clear" w:color="auto" w:fill="auto"/>
            <w:vAlign w:val="center"/>
          </w:tcPr>
          <w:p w14:paraId="61C00A23" w14:textId="77777777" w:rsidR="00A413FA" w:rsidRPr="002469FB" w:rsidRDefault="00A413FA" w:rsidP="002469FB">
            <w:pPr>
              <w:jc w:val="center"/>
              <w:rPr>
                <w:color w:val="000000"/>
                <w:sz w:val="20"/>
                <w:szCs w:val="20"/>
              </w:rPr>
            </w:pPr>
            <w:r w:rsidRPr="002469FB">
              <w:rPr>
                <w:color w:val="000000"/>
                <w:sz w:val="20"/>
                <w:szCs w:val="20"/>
              </w:rPr>
              <w:t>19,2</w:t>
            </w:r>
          </w:p>
        </w:tc>
        <w:tc>
          <w:tcPr>
            <w:tcW w:w="567" w:type="dxa"/>
            <w:shd w:val="clear" w:color="auto" w:fill="auto"/>
            <w:vAlign w:val="center"/>
          </w:tcPr>
          <w:p w14:paraId="1F51CC3D" w14:textId="77777777" w:rsidR="00A413FA" w:rsidRPr="002469FB" w:rsidRDefault="00A413FA" w:rsidP="002469FB">
            <w:pPr>
              <w:jc w:val="center"/>
              <w:rPr>
                <w:color w:val="000000"/>
                <w:sz w:val="20"/>
                <w:szCs w:val="20"/>
              </w:rPr>
            </w:pPr>
            <w:r w:rsidRPr="002469FB">
              <w:rPr>
                <w:color w:val="000000"/>
                <w:sz w:val="20"/>
                <w:szCs w:val="20"/>
              </w:rPr>
              <w:t>32,7</w:t>
            </w:r>
          </w:p>
        </w:tc>
        <w:tc>
          <w:tcPr>
            <w:tcW w:w="567" w:type="dxa"/>
            <w:shd w:val="clear" w:color="auto" w:fill="auto"/>
            <w:vAlign w:val="center"/>
          </w:tcPr>
          <w:p w14:paraId="20150CBD"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62967A90"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41E8C03A"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192349B7" w14:textId="77777777" w:rsidR="00A413FA" w:rsidRPr="002469FB" w:rsidRDefault="00A413FA" w:rsidP="002469FB">
            <w:pPr>
              <w:jc w:val="center"/>
              <w:rPr>
                <w:color w:val="000000"/>
                <w:sz w:val="20"/>
                <w:szCs w:val="20"/>
              </w:rPr>
            </w:pPr>
            <w:r w:rsidRPr="002469FB">
              <w:rPr>
                <w:color w:val="000000"/>
                <w:sz w:val="20"/>
                <w:szCs w:val="20"/>
              </w:rPr>
              <w:t>21,8</w:t>
            </w:r>
          </w:p>
        </w:tc>
        <w:tc>
          <w:tcPr>
            <w:tcW w:w="567" w:type="dxa"/>
            <w:shd w:val="clear" w:color="auto" w:fill="auto"/>
            <w:vAlign w:val="center"/>
          </w:tcPr>
          <w:p w14:paraId="79CFA062" w14:textId="77777777" w:rsidR="00A413FA" w:rsidRPr="002469FB" w:rsidRDefault="00A413FA" w:rsidP="002469FB">
            <w:pPr>
              <w:jc w:val="center"/>
              <w:rPr>
                <w:color w:val="000000"/>
                <w:sz w:val="20"/>
                <w:szCs w:val="20"/>
              </w:rPr>
            </w:pPr>
            <w:r w:rsidRPr="002469FB">
              <w:rPr>
                <w:color w:val="000000"/>
                <w:sz w:val="20"/>
                <w:szCs w:val="20"/>
              </w:rPr>
              <w:t>26,3</w:t>
            </w:r>
          </w:p>
        </w:tc>
        <w:tc>
          <w:tcPr>
            <w:tcW w:w="567" w:type="dxa"/>
            <w:shd w:val="clear" w:color="auto" w:fill="auto"/>
            <w:vAlign w:val="center"/>
          </w:tcPr>
          <w:p w14:paraId="2D48C491" w14:textId="77777777" w:rsidR="00A413FA" w:rsidRPr="002469FB" w:rsidRDefault="00A413FA" w:rsidP="002469FB">
            <w:pPr>
              <w:jc w:val="center"/>
              <w:rPr>
                <w:color w:val="000000"/>
                <w:sz w:val="20"/>
                <w:szCs w:val="20"/>
              </w:rPr>
            </w:pPr>
            <w:r w:rsidRPr="002469FB">
              <w:rPr>
                <w:color w:val="000000"/>
                <w:sz w:val="20"/>
                <w:szCs w:val="20"/>
              </w:rPr>
              <w:t>22,5</w:t>
            </w:r>
          </w:p>
        </w:tc>
        <w:tc>
          <w:tcPr>
            <w:tcW w:w="567" w:type="dxa"/>
            <w:shd w:val="clear" w:color="auto" w:fill="auto"/>
            <w:vAlign w:val="center"/>
          </w:tcPr>
          <w:p w14:paraId="5BA9B6FB" w14:textId="77777777" w:rsidR="00A413FA" w:rsidRPr="002469FB" w:rsidRDefault="00A413FA" w:rsidP="002469FB">
            <w:pPr>
              <w:jc w:val="center"/>
              <w:rPr>
                <w:color w:val="000000"/>
                <w:sz w:val="20"/>
                <w:szCs w:val="20"/>
              </w:rPr>
            </w:pPr>
            <w:r w:rsidRPr="002469FB">
              <w:rPr>
                <w:color w:val="000000"/>
                <w:sz w:val="20"/>
                <w:szCs w:val="20"/>
              </w:rPr>
              <w:t>25,0</w:t>
            </w:r>
          </w:p>
        </w:tc>
        <w:tc>
          <w:tcPr>
            <w:tcW w:w="571" w:type="dxa"/>
            <w:shd w:val="clear" w:color="auto" w:fill="auto"/>
            <w:vAlign w:val="center"/>
          </w:tcPr>
          <w:p w14:paraId="18DD9FE4" w14:textId="77777777" w:rsidR="00A413FA" w:rsidRPr="002469FB" w:rsidRDefault="00A413FA" w:rsidP="002469FB">
            <w:pPr>
              <w:jc w:val="center"/>
              <w:rPr>
                <w:color w:val="000000"/>
                <w:sz w:val="20"/>
                <w:szCs w:val="20"/>
              </w:rPr>
            </w:pPr>
            <w:r w:rsidRPr="002469FB">
              <w:rPr>
                <w:color w:val="000000"/>
                <w:sz w:val="20"/>
                <w:szCs w:val="20"/>
              </w:rPr>
              <w:t>40,0</w:t>
            </w:r>
          </w:p>
        </w:tc>
        <w:tc>
          <w:tcPr>
            <w:tcW w:w="567" w:type="dxa"/>
            <w:shd w:val="clear" w:color="auto" w:fill="auto"/>
            <w:vAlign w:val="center"/>
          </w:tcPr>
          <w:p w14:paraId="094BA61A" w14:textId="77777777" w:rsidR="00A413FA" w:rsidRPr="002469FB" w:rsidRDefault="00A413FA" w:rsidP="002469FB">
            <w:pPr>
              <w:jc w:val="center"/>
              <w:rPr>
                <w:color w:val="000000"/>
                <w:sz w:val="20"/>
                <w:szCs w:val="20"/>
              </w:rPr>
            </w:pPr>
            <w:r w:rsidRPr="002469FB">
              <w:rPr>
                <w:color w:val="000000"/>
                <w:sz w:val="20"/>
                <w:szCs w:val="20"/>
              </w:rPr>
              <w:t>25,0</w:t>
            </w:r>
          </w:p>
        </w:tc>
        <w:tc>
          <w:tcPr>
            <w:tcW w:w="567" w:type="dxa"/>
            <w:shd w:val="clear" w:color="auto" w:fill="auto"/>
            <w:vAlign w:val="center"/>
          </w:tcPr>
          <w:p w14:paraId="362FF6BB"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6919421E" w14:textId="77777777" w:rsidR="00A413FA" w:rsidRPr="002469FB" w:rsidRDefault="00A413FA" w:rsidP="002469FB">
            <w:pPr>
              <w:jc w:val="center"/>
              <w:rPr>
                <w:color w:val="000000"/>
                <w:sz w:val="20"/>
                <w:szCs w:val="20"/>
              </w:rPr>
            </w:pPr>
            <w:r w:rsidRPr="002469FB">
              <w:rPr>
                <w:color w:val="000000"/>
                <w:sz w:val="20"/>
                <w:szCs w:val="20"/>
              </w:rPr>
              <w:t>23,2</w:t>
            </w:r>
          </w:p>
        </w:tc>
        <w:tc>
          <w:tcPr>
            <w:tcW w:w="567" w:type="dxa"/>
            <w:shd w:val="clear" w:color="auto" w:fill="auto"/>
            <w:vAlign w:val="center"/>
          </w:tcPr>
          <w:p w14:paraId="090A5F1B" w14:textId="77777777" w:rsidR="00A413FA" w:rsidRPr="002469FB" w:rsidRDefault="00A413FA" w:rsidP="002469FB">
            <w:pPr>
              <w:jc w:val="center"/>
              <w:rPr>
                <w:color w:val="000000"/>
                <w:sz w:val="20"/>
                <w:szCs w:val="20"/>
              </w:rPr>
            </w:pPr>
            <w:r w:rsidRPr="002469FB">
              <w:rPr>
                <w:color w:val="000000"/>
                <w:sz w:val="20"/>
                <w:szCs w:val="20"/>
              </w:rPr>
              <w:t>25,5</w:t>
            </w:r>
          </w:p>
        </w:tc>
        <w:tc>
          <w:tcPr>
            <w:tcW w:w="567" w:type="dxa"/>
            <w:shd w:val="clear" w:color="auto" w:fill="auto"/>
            <w:vAlign w:val="center"/>
          </w:tcPr>
          <w:p w14:paraId="6DEF38FE" w14:textId="77777777" w:rsidR="00A413FA" w:rsidRPr="002469FB" w:rsidRDefault="00A413FA" w:rsidP="002469FB">
            <w:pPr>
              <w:jc w:val="center"/>
              <w:rPr>
                <w:color w:val="000000"/>
                <w:sz w:val="20"/>
                <w:szCs w:val="20"/>
              </w:rPr>
            </w:pPr>
            <w:r w:rsidRPr="002469FB">
              <w:rPr>
                <w:color w:val="000000"/>
                <w:sz w:val="20"/>
                <w:szCs w:val="20"/>
              </w:rPr>
              <w:t>26,8</w:t>
            </w:r>
          </w:p>
        </w:tc>
        <w:tc>
          <w:tcPr>
            <w:tcW w:w="567" w:type="dxa"/>
            <w:shd w:val="clear" w:color="auto" w:fill="auto"/>
            <w:vAlign w:val="center"/>
          </w:tcPr>
          <w:p w14:paraId="0D6A4C3B" w14:textId="77777777" w:rsidR="00A413FA" w:rsidRPr="002469FB" w:rsidRDefault="00A413FA" w:rsidP="002469FB">
            <w:pPr>
              <w:jc w:val="center"/>
              <w:rPr>
                <w:color w:val="000000"/>
                <w:sz w:val="20"/>
                <w:szCs w:val="20"/>
              </w:rPr>
            </w:pPr>
            <w:r w:rsidRPr="002469FB">
              <w:rPr>
                <w:color w:val="000000"/>
                <w:sz w:val="20"/>
                <w:szCs w:val="20"/>
              </w:rPr>
              <w:t>26,1</w:t>
            </w:r>
          </w:p>
        </w:tc>
        <w:tc>
          <w:tcPr>
            <w:tcW w:w="567" w:type="dxa"/>
            <w:shd w:val="clear" w:color="auto" w:fill="auto"/>
            <w:vAlign w:val="center"/>
          </w:tcPr>
          <w:p w14:paraId="41FB32E6"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0320ED0A" w14:textId="77777777" w:rsidTr="005A6DE2">
        <w:trPr>
          <w:cantSplit/>
          <w:trHeight w:val="206"/>
          <w:jc w:val="center"/>
        </w:trPr>
        <w:tc>
          <w:tcPr>
            <w:tcW w:w="3964" w:type="dxa"/>
            <w:shd w:val="clear" w:color="auto" w:fill="auto"/>
            <w:vAlign w:val="center"/>
          </w:tcPr>
          <w:p w14:paraId="10994D53" w14:textId="77777777" w:rsidR="00A413FA" w:rsidRPr="002469FB" w:rsidRDefault="00A413FA" w:rsidP="002469FB">
            <w:pPr>
              <w:tabs>
                <w:tab w:val="left" w:pos="534"/>
              </w:tabs>
              <w:rPr>
                <w:sz w:val="20"/>
                <w:szCs w:val="20"/>
              </w:rPr>
            </w:pPr>
            <w:r w:rsidRPr="002469FB">
              <w:rPr>
                <w:sz w:val="20"/>
                <w:szCs w:val="20"/>
              </w:rPr>
              <w:t>Наблюдается сокращение малого и среднего бизнеса</w:t>
            </w:r>
          </w:p>
        </w:tc>
        <w:tc>
          <w:tcPr>
            <w:tcW w:w="1420" w:type="dxa"/>
            <w:shd w:val="clear" w:color="auto" w:fill="auto"/>
            <w:vAlign w:val="center"/>
          </w:tcPr>
          <w:p w14:paraId="64382697" w14:textId="77777777" w:rsidR="00A413FA" w:rsidRPr="002469FB" w:rsidRDefault="00A413FA" w:rsidP="002469FB">
            <w:pPr>
              <w:jc w:val="center"/>
              <w:rPr>
                <w:color w:val="000000"/>
                <w:sz w:val="20"/>
                <w:szCs w:val="20"/>
              </w:rPr>
            </w:pPr>
            <w:r w:rsidRPr="002469FB">
              <w:rPr>
                <w:color w:val="000000"/>
                <w:sz w:val="20"/>
                <w:szCs w:val="20"/>
              </w:rPr>
              <w:t>11,9</w:t>
            </w:r>
          </w:p>
        </w:tc>
        <w:tc>
          <w:tcPr>
            <w:tcW w:w="850" w:type="dxa"/>
            <w:shd w:val="clear" w:color="auto" w:fill="auto"/>
            <w:vAlign w:val="center"/>
          </w:tcPr>
          <w:p w14:paraId="592D6CF5" w14:textId="77777777" w:rsidR="00A413FA" w:rsidRPr="002469FB" w:rsidRDefault="00A413FA" w:rsidP="002469FB">
            <w:pPr>
              <w:jc w:val="center"/>
              <w:rPr>
                <w:color w:val="000000"/>
                <w:sz w:val="20"/>
                <w:szCs w:val="20"/>
              </w:rPr>
            </w:pPr>
            <w:r w:rsidRPr="002469FB">
              <w:rPr>
                <w:color w:val="000000"/>
                <w:sz w:val="20"/>
                <w:szCs w:val="20"/>
              </w:rPr>
              <w:t>19,2</w:t>
            </w:r>
          </w:p>
        </w:tc>
        <w:tc>
          <w:tcPr>
            <w:tcW w:w="567" w:type="dxa"/>
            <w:shd w:val="clear" w:color="auto" w:fill="auto"/>
            <w:vAlign w:val="center"/>
          </w:tcPr>
          <w:p w14:paraId="3EB9E7BE" w14:textId="77777777" w:rsidR="00A413FA" w:rsidRPr="002469FB" w:rsidRDefault="00A413FA" w:rsidP="002469FB">
            <w:pPr>
              <w:jc w:val="center"/>
              <w:rPr>
                <w:color w:val="000000"/>
                <w:sz w:val="20"/>
                <w:szCs w:val="20"/>
              </w:rPr>
            </w:pPr>
            <w:r w:rsidRPr="002469FB">
              <w:rPr>
                <w:color w:val="000000"/>
                <w:sz w:val="20"/>
                <w:szCs w:val="20"/>
              </w:rPr>
              <w:t>18,2</w:t>
            </w:r>
          </w:p>
        </w:tc>
        <w:tc>
          <w:tcPr>
            <w:tcW w:w="567" w:type="dxa"/>
            <w:shd w:val="clear" w:color="auto" w:fill="auto"/>
            <w:vAlign w:val="center"/>
          </w:tcPr>
          <w:p w14:paraId="7CFC3DB6"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73D85936" w14:textId="77777777" w:rsidR="00A413FA" w:rsidRPr="002469FB" w:rsidRDefault="00A413FA" w:rsidP="002469FB">
            <w:pPr>
              <w:jc w:val="center"/>
              <w:rPr>
                <w:color w:val="000000"/>
                <w:sz w:val="20"/>
                <w:szCs w:val="20"/>
              </w:rPr>
            </w:pPr>
            <w:r w:rsidRPr="002469FB">
              <w:rPr>
                <w:color w:val="000000"/>
                <w:sz w:val="20"/>
                <w:szCs w:val="20"/>
              </w:rPr>
              <w:t>12,5</w:t>
            </w:r>
          </w:p>
        </w:tc>
        <w:tc>
          <w:tcPr>
            <w:tcW w:w="567" w:type="dxa"/>
            <w:shd w:val="clear" w:color="auto" w:fill="auto"/>
            <w:vAlign w:val="center"/>
          </w:tcPr>
          <w:p w14:paraId="4DE3749D"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29FD7896" w14:textId="77777777" w:rsidR="00A413FA" w:rsidRPr="002469FB" w:rsidRDefault="00A413FA" w:rsidP="002469FB">
            <w:pPr>
              <w:jc w:val="center"/>
              <w:rPr>
                <w:color w:val="000000"/>
                <w:sz w:val="20"/>
                <w:szCs w:val="20"/>
              </w:rPr>
            </w:pPr>
            <w:r w:rsidRPr="002469FB">
              <w:rPr>
                <w:color w:val="000000"/>
                <w:sz w:val="20"/>
                <w:szCs w:val="20"/>
              </w:rPr>
              <w:t>14,5</w:t>
            </w:r>
          </w:p>
        </w:tc>
        <w:tc>
          <w:tcPr>
            <w:tcW w:w="567" w:type="dxa"/>
            <w:shd w:val="clear" w:color="auto" w:fill="auto"/>
            <w:vAlign w:val="center"/>
          </w:tcPr>
          <w:p w14:paraId="7C07EC41" w14:textId="77777777" w:rsidR="00A413FA" w:rsidRPr="002469FB" w:rsidRDefault="00A413FA" w:rsidP="002469FB">
            <w:pPr>
              <w:jc w:val="center"/>
              <w:rPr>
                <w:color w:val="000000"/>
                <w:sz w:val="20"/>
                <w:szCs w:val="20"/>
              </w:rPr>
            </w:pPr>
            <w:r w:rsidRPr="002469FB">
              <w:rPr>
                <w:color w:val="000000"/>
                <w:sz w:val="20"/>
                <w:szCs w:val="20"/>
              </w:rPr>
              <w:t>5,3</w:t>
            </w:r>
          </w:p>
        </w:tc>
        <w:tc>
          <w:tcPr>
            <w:tcW w:w="567" w:type="dxa"/>
            <w:shd w:val="clear" w:color="auto" w:fill="auto"/>
            <w:vAlign w:val="center"/>
          </w:tcPr>
          <w:p w14:paraId="56FF6AAE" w14:textId="77777777" w:rsidR="00A413FA" w:rsidRPr="002469FB" w:rsidRDefault="00A413FA" w:rsidP="002469FB">
            <w:pPr>
              <w:jc w:val="center"/>
              <w:rPr>
                <w:color w:val="000000"/>
                <w:sz w:val="20"/>
                <w:szCs w:val="20"/>
              </w:rPr>
            </w:pPr>
            <w:r w:rsidRPr="002469FB">
              <w:rPr>
                <w:color w:val="000000"/>
                <w:sz w:val="20"/>
                <w:szCs w:val="20"/>
              </w:rPr>
              <w:t>22,5</w:t>
            </w:r>
          </w:p>
        </w:tc>
        <w:tc>
          <w:tcPr>
            <w:tcW w:w="567" w:type="dxa"/>
            <w:shd w:val="clear" w:color="auto" w:fill="auto"/>
            <w:vAlign w:val="center"/>
          </w:tcPr>
          <w:p w14:paraId="1FAC72CC" w14:textId="77777777" w:rsidR="00A413FA" w:rsidRPr="002469FB" w:rsidRDefault="00A413FA" w:rsidP="002469FB">
            <w:pPr>
              <w:jc w:val="center"/>
              <w:rPr>
                <w:color w:val="000000"/>
                <w:sz w:val="20"/>
                <w:szCs w:val="20"/>
              </w:rPr>
            </w:pPr>
            <w:r w:rsidRPr="002469FB">
              <w:rPr>
                <w:color w:val="000000"/>
                <w:sz w:val="20"/>
                <w:szCs w:val="20"/>
              </w:rPr>
              <w:t>12,5</w:t>
            </w:r>
          </w:p>
        </w:tc>
        <w:tc>
          <w:tcPr>
            <w:tcW w:w="571" w:type="dxa"/>
            <w:shd w:val="clear" w:color="auto" w:fill="auto"/>
            <w:vAlign w:val="center"/>
          </w:tcPr>
          <w:p w14:paraId="35BCD0EE"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27A8059E" w14:textId="77777777" w:rsidR="00A413FA" w:rsidRPr="002469FB" w:rsidRDefault="00A413FA" w:rsidP="002469FB">
            <w:pPr>
              <w:jc w:val="center"/>
              <w:rPr>
                <w:color w:val="000000"/>
                <w:sz w:val="20"/>
                <w:szCs w:val="20"/>
              </w:rPr>
            </w:pPr>
            <w:r w:rsidRPr="002469FB">
              <w:rPr>
                <w:color w:val="000000"/>
                <w:sz w:val="20"/>
                <w:szCs w:val="20"/>
              </w:rPr>
              <w:t>6,3</w:t>
            </w:r>
          </w:p>
        </w:tc>
        <w:tc>
          <w:tcPr>
            <w:tcW w:w="567" w:type="dxa"/>
            <w:shd w:val="clear" w:color="auto" w:fill="auto"/>
            <w:vAlign w:val="center"/>
          </w:tcPr>
          <w:p w14:paraId="73EC38FD" w14:textId="77777777" w:rsidR="00A413FA" w:rsidRPr="002469FB" w:rsidRDefault="00A413FA" w:rsidP="002469FB">
            <w:pPr>
              <w:jc w:val="center"/>
              <w:rPr>
                <w:color w:val="000000"/>
                <w:sz w:val="20"/>
                <w:szCs w:val="20"/>
              </w:rPr>
            </w:pPr>
            <w:r w:rsidRPr="002469FB">
              <w:rPr>
                <w:color w:val="000000"/>
                <w:sz w:val="20"/>
                <w:szCs w:val="20"/>
              </w:rPr>
              <w:t>18,0</w:t>
            </w:r>
          </w:p>
        </w:tc>
        <w:tc>
          <w:tcPr>
            <w:tcW w:w="567" w:type="dxa"/>
            <w:shd w:val="clear" w:color="auto" w:fill="auto"/>
            <w:vAlign w:val="center"/>
          </w:tcPr>
          <w:p w14:paraId="485343C3" w14:textId="77777777" w:rsidR="00A413FA" w:rsidRPr="002469FB" w:rsidRDefault="00A413FA" w:rsidP="002469FB">
            <w:pPr>
              <w:jc w:val="center"/>
              <w:rPr>
                <w:color w:val="000000"/>
                <w:sz w:val="20"/>
                <w:szCs w:val="20"/>
              </w:rPr>
            </w:pPr>
            <w:r w:rsidRPr="002469FB">
              <w:rPr>
                <w:color w:val="000000"/>
                <w:sz w:val="20"/>
                <w:szCs w:val="20"/>
              </w:rPr>
              <w:t>13,4</w:t>
            </w:r>
          </w:p>
        </w:tc>
        <w:tc>
          <w:tcPr>
            <w:tcW w:w="567" w:type="dxa"/>
            <w:shd w:val="clear" w:color="auto" w:fill="auto"/>
            <w:vAlign w:val="center"/>
          </w:tcPr>
          <w:p w14:paraId="3D5B6170" w14:textId="77777777" w:rsidR="00A413FA" w:rsidRPr="002469FB" w:rsidRDefault="00A413FA" w:rsidP="002469FB">
            <w:pPr>
              <w:jc w:val="center"/>
              <w:rPr>
                <w:color w:val="000000"/>
                <w:sz w:val="20"/>
                <w:szCs w:val="20"/>
              </w:rPr>
            </w:pPr>
            <w:r w:rsidRPr="002469FB">
              <w:rPr>
                <w:color w:val="000000"/>
                <w:sz w:val="20"/>
                <w:szCs w:val="20"/>
              </w:rPr>
              <w:t>10,8</w:t>
            </w:r>
          </w:p>
        </w:tc>
        <w:tc>
          <w:tcPr>
            <w:tcW w:w="567" w:type="dxa"/>
            <w:shd w:val="clear" w:color="auto" w:fill="auto"/>
            <w:vAlign w:val="center"/>
          </w:tcPr>
          <w:p w14:paraId="75B5D81B" w14:textId="77777777" w:rsidR="00A413FA" w:rsidRPr="002469FB" w:rsidRDefault="00A413FA" w:rsidP="002469FB">
            <w:pPr>
              <w:jc w:val="center"/>
              <w:rPr>
                <w:color w:val="000000"/>
                <w:sz w:val="20"/>
                <w:szCs w:val="20"/>
              </w:rPr>
            </w:pPr>
            <w:r w:rsidRPr="002469FB">
              <w:rPr>
                <w:color w:val="000000"/>
                <w:sz w:val="20"/>
                <w:szCs w:val="20"/>
              </w:rPr>
              <w:t>13,2</w:t>
            </w:r>
          </w:p>
        </w:tc>
        <w:tc>
          <w:tcPr>
            <w:tcW w:w="567" w:type="dxa"/>
            <w:shd w:val="clear" w:color="auto" w:fill="auto"/>
            <w:vAlign w:val="center"/>
          </w:tcPr>
          <w:p w14:paraId="5C307C84" w14:textId="77777777" w:rsidR="00A413FA" w:rsidRPr="002469FB" w:rsidRDefault="00A413FA" w:rsidP="002469FB">
            <w:pPr>
              <w:jc w:val="center"/>
              <w:rPr>
                <w:color w:val="000000"/>
                <w:sz w:val="20"/>
                <w:szCs w:val="20"/>
              </w:rPr>
            </w:pPr>
            <w:r w:rsidRPr="002469FB">
              <w:rPr>
                <w:color w:val="000000"/>
                <w:sz w:val="20"/>
                <w:szCs w:val="20"/>
              </w:rPr>
              <w:t>15,2</w:t>
            </w:r>
          </w:p>
        </w:tc>
        <w:tc>
          <w:tcPr>
            <w:tcW w:w="567" w:type="dxa"/>
            <w:shd w:val="clear" w:color="auto" w:fill="auto"/>
            <w:vAlign w:val="center"/>
          </w:tcPr>
          <w:p w14:paraId="4B25C5C5"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1F657974" w14:textId="77777777" w:rsidTr="00AE67B2">
        <w:trPr>
          <w:cantSplit/>
          <w:trHeight w:val="206"/>
          <w:jc w:val="center"/>
        </w:trPr>
        <w:tc>
          <w:tcPr>
            <w:tcW w:w="15315" w:type="dxa"/>
            <w:gridSpan w:val="19"/>
            <w:shd w:val="clear" w:color="auto" w:fill="auto"/>
            <w:vAlign w:val="center"/>
          </w:tcPr>
          <w:p w14:paraId="21323D46" w14:textId="77777777" w:rsidR="00A413FA" w:rsidRPr="002469FB" w:rsidRDefault="00A413FA" w:rsidP="002469FB">
            <w:pPr>
              <w:jc w:val="center"/>
              <w:rPr>
                <w:b/>
                <w:sz w:val="20"/>
                <w:szCs w:val="20"/>
              </w:rPr>
            </w:pPr>
            <w:r w:rsidRPr="002469FB">
              <w:rPr>
                <w:b/>
                <w:sz w:val="20"/>
                <w:szCs w:val="20"/>
              </w:rPr>
              <w:t>26. Как Вы думаете, каковы перспективы развития малого и среднего предпринимательства в городе в ближайшие год-два?</w:t>
            </w:r>
          </w:p>
        </w:tc>
      </w:tr>
      <w:tr w:rsidR="00A413FA" w:rsidRPr="008E015D" w14:paraId="221F7CD1" w14:textId="77777777" w:rsidTr="005A6DE2">
        <w:trPr>
          <w:cantSplit/>
          <w:trHeight w:val="206"/>
          <w:jc w:val="center"/>
        </w:trPr>
        <w:tc>
          <w:tcPr>
            <w:tcW w:w="3964" w:type="dxa"/>
            <w:shd w:val="clear" w:color="auto" w:fill="auto"/>
            <w:vAlign w:val="center"/>
          </w:tcPr>
          <w:p w14:paraId="12F12B83" w14:textId="77777777" w:rsidR="00A413FA" w:rsidRPr="002469FB" w:rsidRDefault="00A413FA" w:rsidP="002469FB">
            <w:pPr>
              <w:tabs>
                <w:tab w:val="left" w:pos="534"/>
              </w:tabs>
              <w:rPr>
                <w:sz w:val="20"/>
                <w:szCs w:val="20"/>
              </w:rPr>
            </w:pPr>
            <w:r w:rsidRPr="002469FB">
              <w:rPr>
                <w:sz w:val="20"/>
                <w:szCs w:val="20"/>
              </w:rPr>
              <w:t>Активное развитие</w:t>
            </w:r>
          </w:p>
        </w:tc>
        <w:tc>
          <w:tcPr>
            <w:tcW w:w="1420" w:type="dxa"/>
            <w:shd w:val="clear" w:color="auto" w:fill="auto"/>
            <w:vAlign w:val="center"/>
          </w:tcPr>
          <w:p w14:paraId="491F084C" w14:textId="77777777" w:rsidR="00A413FA" w:rsidRPr="002469FB" w:rsidRDefault="00A413FA" w:rsidP="002469FB">
            <w:pPr>
              <w:jc w:val="center"/>
              <w:rPr>
                <w:color w:val="000000"/>
                <w:sz w:val="20"/>
                <w:szCs w:val="20"/>
              </w:rPr>
            </w:pPr>
            <w:r w:rsidRPr="002469FB">
              <w:rPr>
                <w:color w:val="000000"/>
                <w:sz w:val="20"/>
                <w:szCs w:val="20"/>
              </w:rPr>
              <w:t>30,0</w:t>
            </w:r>
          </w:p>
        </w:tc>
        <w:tc>
          <w:tcPr>
            <w:tcW w:w="850" w:type="dxa"/>
            <w:shd w:val="clear" w:color="auto" w:fill="auto"/>
            <w:vAlign w:val="center"/>
          </w:tcPr>
          <w:p w14:paraId="468E1EEE" w14:textId="77777777" w:rsidR="00A413FA" w:rsidRPr="002469FB" w:rsidRDefault="00A413FA" w:rsidP="002469FB">
            <w:pPr>
              <w:jc w:val="center"/>
              <w:rPr>
                <w:color w:val="000000"/>
                <w:sz w:val="20"/>
                <w:szCs w:val="20"/>
              </w:rPr>
            </w:pPr>
            <w:r w:rsidRPr="002469FB">
              <w:rPr>
                <w:color w:val="000000"/>
                <w:sz w:val="20"/>
                <w:szCs w:val="20"/>
              </w:rPr>
              <w:t>32,9</w:t>
            </w:r>
          </w:p>
        </w:tc>
        <w:tc>
          <w:tcPr>
            <w:tcW w:w="567" w:type="dxa"/>
            <w:shd w:val="clear" w:color="auto" w:fill="auto"/>
            <w:vAlign w:val="center"/>
          </w:tcPr>
          <w:p w14:paraId="554569B3" w14:textId="77777777" w:rsidR="00A413FA" w:rsidRPr="002469FB" w:rsidRDefault="00A413FA" w:rsidP="002469FB">
            <w:pPr>
              <w:jc w:val="center"/>
              <w:rPr>
                <w:color w:val="000000"/>
                <w:sz w:val="20"/>
                <w:szCs w:val="20"/>
              </w:rPr>
            </w:pPr>
            <w:r w:rsidRPr="002469FB">
              <w:rPr>
                <w:color w:val="000000"/>
                <w:sz w:val="20"/>
                <w:szCs w:val="20"/>
              </w:rPr>
              <w:t>25,5</w:t>
            </w:r>
          </w:p>
        </w:tc>
        <w:tc>
          <w:tcPr>
            <w:tcW w:w="567" w:type="dxa"/>
            <w:shd w:val="clear" w:color="auto" w:fill="auto"/>
            <w:vAlign w:val="center"/>
          </w:tcPr>
          <w:p w14:paraId="62F4DEAD"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670F8D34" w14:textId="77777777" w:rsidR="00A413FA" w:rsidRPr="002469FB" w:rsidRDefault="00A413FA" w:rsidP="002469FB">
            <w:pPr>
              <w:jc w:val="center"/>
              <w:rPr>
                <w:color w:val="000000"/>
                <w:sz w:val="20"/>
                <w:szCs w:val="20"/>
              </w:rPr>
            </w:pPr>
            <w:r w:rsidRPr="002469FB">
              <w:rPr>
                <w:color w:val="000000"/>
                <w:sz w:val="20"/>
                <w:szCs w:val="20"/>
              </w:rPr>
              <w:t>27,5</w:t>
            </w:r>
          </w:p>
        </w:tc>
        <w:tc>
          <w:tcPr>
            <w:tcW w:w="567" w:type="dxa"/>
            <w:shd w:val="clear" w:color="auto" w:fill="auto"/>
            <w:vAlign w:val="center"/>
          </w:tcPr>
          <w:p w14:paraId="5AA8F57B" w14:textId="77777777" w:rsidR="00A413FA" w:rsidRPr="002469FB" w:rsidRDefault="00A413FA" w:rsidP="002469FB">
            <w:pPr>
              <w:jc w:val="center"/>
              <w:rPr>
                <w:color w:val="000000"/>
                <w:sz w:val="20"/>
                <w:szCs w:val="20"/>
              </w:rPr>
            </w:pPr>
            <w:r w:rsidRPr="002469FB">
              <w:rPr>
                <w:color w:val="000000"/>
                <w:sz w:val="20"/>
                <w:szCs w:val="20"/>
              </w:rPr>
              <w:t>40,0</w:t>
            </w:r>
          </w:p>
        </w:tc>
        <w:tc>
          <w:tcPr>
            <w:tcW w:w="567" w:type="dxa"/>
            <w:shd w:val="clear" w:color="auto" w:fill="auto"/>
            <w:vAlign w:val="center"/>
          </w:tcPr>
          <w:p w14:paraId="1EDE579D" w14:textId="77777777" w:rsidR="00A413FA" w:rsidRPr="002469FB" w:rsidRDefault="00A413FA" w:rsidP="002469FB">
            <w:pPr>
              <w:jc w:val="center"/>
              <w:rPr>
                <w:color w:val="000000"/>
                <w:sz w:val="20"/>
                <w:szCs w:val="20"/>
              </w:rPr>
            </w:pPr>
            <w:r w:rsidRPr="002469FB">
              <w:rPr>
                <w:color w:val="000000"/>
                <w:sz w:val="20"/>
                <w:szCs w:val="20"/>
              </w:rPr>
              <w:t>34,5</w:t>
            </w:r>
          </w:p>
        </w:tc>
        <w:tc>
          <w:tcPr>
            <w:tcW w:w="567" w:type="dxa"/>
            <w:shd w:val="clear" w:color="auto" w:fill="auto"/>
            <w:vAlign w:val="center"/>
          </w:tcPr>
          <w:p w14:paraId="52D3D30A" w14:textId="77777777" w:rsidR="00A413FA" w:rsidRPr="002469FB" w:rsidRDefault="00A413FA" w:rsidP="002469FB">
            <w:pPr>
              <w:jc w:val="center"/>
              <w:rPr>
                <w:color w:val="000000"/>
                <w:sz w:val="20"/>
                <w:szCs w:val="20"/>
              </w:rPr>
            </w:pPr>
            <w:r w:rsidRPr="002469FB">
              <w:rPr>
                <w:color w:val="000000"/>
                <w:sz w:val="20"/>
                <w:szCs w:val="20"/>
              </w:rPr>
              <w:t>31,6</w:t>
            </w:r>
          </w:p>
        </w:tc>
        <w:tc>
          <w:tcPr>
            <w:tcW w:w="567" w:type="dxa"/>
            <w:shd w:val="clear" w:color="auto" w:fill="auto"/>
            <w:vAlign w:val="center"/>
          </w:tcPr>
          <w:p w14:paraId="2353F888" w14:textId="77777777" w:rsidR="00A413FA" w:rsidRPr="002469FB" w:rsidRDefault="00A413FA" w:rsidP="002469FB">
            <w:pPr>
              <w:jc w:val="center"/>
              <w:rPr>
                <w:color w:val="000000"/>
                <w:sz w:val="20"/>
                <w:szCs w:val="20"/>
              </w:rPr>
            </w:pPr>
            <w:r w:rsidRPr="002469FB">
              <w:rPr>
                <w:color w:val="000000"/>
                <w:sz w:val="20"/>
                <w:szCs w:val="20"/>
              </w:rPr>
              <w:t>32,5</w:t>
            </w:r>
          </w:p>
        </w:tc>
        <w:tc>
          <w:tcPr>
            <w:tcW w:w="567" w:type="dxa"/>
            <w:shd w:val="clear" w:color="auto" w:fill="auto"/>
            <w:vAlign w:val="center"/>
          </w:tcPr>
          <w:p w14:paraId="67724156" w14:textId="77777777" w:rsidR="00A413FA" w:rsidRPr="002469FB" w:rsidRDefault="00A413FA" w:rsidP="002469FB">
            <w:pPr>
              <w:jc w:val="center"/>
              <w:rPr>
                <w:color w:val="000000"/>
                <w:sz w:val="20"/>
                <w:szCs w:val="20"/>
              </w:rPr>
            </w:pPr>
            <w:r w:rsidRPr="002469FB">
              <w:rPr>
                <w:color w:val="000000"/>
                <w:sz w:val="20"/>
                <w:szCs w:val="20"/>
              </w:rPr>
              <w:t>32,5</w:t>
            </w:r>
          </w:p>
        </w:tc>
        <w:tc>
          <w:tcPr>
            <w:tcW w:w="571" w:type="dxa"/>
            <w:shd w:val="clear" w:color="auto" w:fill="auto"/>
            <w:vAlign w:val="center"/>
          </w:tcPr>
          <w:p w14:paraId="25416878"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59519078" w14:textId="77777777" w:rsidR="00A413FA" w:rsidRPr="002469FB" w:rsidRDefault="00A413FA" w:rsidP="002469FB">
            <w:pPr>
              <w:jc w:val="center"/>
              <w:rPr>
                <w:color w:val="000000"/>
                <w:sz w:val="20"/>
                <w:szCs w:val="20"/>
              </w:rPr>
            </w:pPr>
            <w:r w:rsidRPr="002469FB">
              <w:rPr>
                <w:color w:val="000000"/>
                <w:sz w:val="20"/>
                <w:szCs w:val="20"/>
              </w:rPr>
              <w:t>37,5</w:t>
            </w:r>
          </w:p>
        </w:tc>
        <w:tc>
          <w:tcPr>
            <w:tcW w:w="567" w:type="dxa"/>
            <w:shd w:val="clear" w:color="auto" w:fill="auto"/>
            <w:vAlign w:val="center"/>
          </w:tcPr>
          <w:p w14:paraId="2920335F" w14:textId="77777777" w:rsidR="00A413FA" w:rsidRPr="002469FB" w:rsidRDefault="00A413FA" w:rsidP="002469FB">
            <w:pPr>
              <w:jc w:val="center"/>
              <w:rPr>
                <w:color w:val="000000"/>
                <w:sz w:val="20"/>
                <w:szCs w:val="20"/>
              </w:rPr>
            </w:pPr>
            <w:r w:rsidRPr="002469FB">
              <w:rPr>
                <w:color w:val="000000"/>
                <w:sz w:val="20"/>
                <w:szCs w:val="20"/>
              </w:rPr>
              <w:t>19,0</w:t>
            </w:r>
          </w:p>
        </w:tc>
        <w:tc>
          <w:tcPr>
            <w:tcW w:w="567" w:type="dxa"/>
            <w:shd w:val="clear" w:color="auto" w:fill="auto"/>
            <w:vAlign w:val="center"/>
          </w:tcPr>
          <w:p w14:paraId="535F8CF1" w14:textId="77777777" w:rsidR="00A413FA" w:rsidRPr="002469FB" w:rsidRDefault="00A413FA" w:rsidP="002469FB">
            <w:pPr>
              <w:jc w:val="center"/>
              <w:rPr>
                <w:color w:val="000000"/>
                <w:sz w:val="20"/>
                <w:szCs w:val="20"/>
              </w:rPr>
            </w:pPr>
            <w:r w:rsidRPr="002469FB">
              <w:rPr>
                <w:color w:val="000000"/>
                <w:sz w:val="20"/>
                <w:szCs w:val="20"/>
              </w:rPr>
              <w:t>30,5</w:t>
            </w:r>
          </w:p>
        </w:tc>
        <w:tc>
          <w:tcPr>
            <w:tcW w:w="567" w:type="dxa"/>
            <w:shd w:val="clear" w:color="auto" w:fill="auto"/>
            <w:vAlign w:val="center"/>
          </w:tcPr>
          <w:p w14:paraId="13AED3B1" w14:textId="77777777" w:rsidR="00A413FA" w:rsidRPr="002469FB" w:rsidRDefault="00A413FA" w:rsidP="002469FB">
            <w:pPr>
              <w:jc w:val="center"/>
              <w:rPr>
                <w:color w:val="000000"/>
                <w:sz w:val="20"/>
                <w:szCs w:val="20"/>
              </w:rPr>
            </w:pPr>
            <w:r w:rsidRPr="002469FB">
              <w:rPr>
                <w:color w:val="000000"/>
                <w:sz w:val="20"/>
                <w:szCs w:val="20"/>
              </w:rPr>
              <w:t>41,2</w:t>
            </w:r>
          </w:p>
        </w:tc>
        <w:tc>
          <w:tcPr>
            <w:tcW w:w="567" w:type="dxa"/>
            <w:shd w:val="clear" w:color="auto" w:fill="auto"/>
            <w:vAlign w:val="center"/>
          </w:tcPr>
          <w:p w14:paraId="34FBF47C" w14:textId="77777777" w:rsidR="00A413FA" w:rsidRPr="002469FB" w:rsidRDefault="00A413FA" w:rsidP="002469FB">
            <w:pPr>
              <w:jc w:val="center"/>
              <w:rPr>
                <w:color w:val="000000"/>
                <w:sz w:val="20"/>
                <w:szCs w:val="20"/>
              </w:rPr>
            </w:pPr>
            <w:r w:rsidRPr="002469FB">
              <w:rPr>
                <w:color w:val="000000"/>
                <w:sz w:val="20"/>
                <w:szCs w:val="20"/>
              </w:rPr>
              <w:t>28,8</w:t>
            </w:r>
          </w:p>
        </w:tc>
        <w:tc>
          <w:tcPr>
            <w:tcW w:w="567" w:type="dxa"/>
            <w:shd w:val="clear" w:color="auto" w:fill="auto"/>
            <w:vAlign w:val="center"/>
          </w:tcPr>
          <w:p w14:paraId="40DF01F4" w14:textId="77777777" w:rsidR="00A413FA" w:rsidRPr="002469FB" w:rsidRDefault="00A413FA" w:rsidP="002469FB">
            <w:pPr>
              <w:jc w:val="center"/>
              <w:rPr>
                <w:color w:val="000000"/>
                <w:sz w:val="20"/>
                <w:szCs w:val="20"/>
              </w:rPr>
            </w:pPr>
            <w:r w:rsidRPr="002469FB">
              <w:rPr>
                <w:color w:val="000000"/>
                <w:sz w:val="20"/>
                <w:szCs w:val="20"/>
              </w:rPr>
              <w:t>39,1</w:t>
            </w:r>
          </w:p>
        </w:tc>
        <w:tc>
          <w:tcPr>
            <w:tcW w:w="567" w:type="dxa"/>
            <w:shd w:val="clear" w:color="auto" w:fill="auto"/>
            <w:vAlign w:val="center"/>
          </w:tcPr>
          <w:p w14:paraId="465ABD5D" w14:textId="77777777" w:rsidR="00A413FA" w:rsidRPr="002469FB" w:rsidRDefault="00A413FA" w:rsidP="002469FB">
            <w:pPr>
              <w:jc w:val="center"/>
              <w:rPr>
                <w:color w:val="000000"/>
                <w:sz w:val="20"/>
                <w:szCs w:val="20"/>
              </w:rPr>
            </w:pPr>
            <w:r w:rsidRPr="002469FB">
              <w:rPr>
                <w:color w:val="000000"/>
                <w:sz w:val="20"/>
                <w:szCs w:val="20"/>
              </w:rPr>
              <w:t>50,0</w:t>
            </w:r>
          </w:p>
        </w:tc>
      </w:tr>
      <w:tr w:rsidR="00A413FA" w:rsidRPr="008E015D" w14:paraId="3B23AF10" w14:textId="77777777" w:rsidTr="005A6DE2">
        <w:trPr>
          <w:cantSplit/>
          <w:trHeight w:val="206"/>
          <w:jc w:val="center"/>
        </w:trPr>
        <w:tc>
          <w:tcPr>
            <w:tcW w:w="3964" w:type="dxa"/>
            <w:shd w:val="clear" w:color="auto" w:fill="auto"/>
            <w:vAlign w:val="center"/>
          </w:tcPr>
          <w:p w14:paraId="2D042436" w14:textId="77777777" w:rsidR="00A413FA" w:rsidRPr="002469FB" w:rsidRDefault="00A413FA" w:rsidP="002469FB">
            <w:pPr>
              <w:tabs>
                <w:tab w:val="left" w:pos="534"/>
              </w:tabs>
              <w:rPr>
                <w:sz w:val="20"/>
                <w:szCs w:val="20"/>
              </w:rPr>
            </w:pPr>
            <w:r w:rsidRPr="002469FB">
              <w:rPr>
                <w:sz w:val="20"/>
                <w:szCs w:val="20"/>
              </w:rPr>
              <w:t>Сохранение существующего состояния</w:t>
            </w:r>
          </w:p>
        </w:tc>
        <w:tc>
          <w:tcPr>
            <w:tcW w:w="1420" w:type="dxa"/>
            <w:shd w:val="clear" w:color="auto" w:fill="auto"/>
            <w:vAlign w:val="center"/>
          </w:tcPr>
          <w:p w14:paraId="12EDEDA2" w14:textId="77777777" w:rsidR="00A413FA" w:rsidRPr="002469FB" w:rsidRDefault="00A413FA" w:rsidP="002469FB">
            <w:pPr>
              <w:jc w:val="center"/>
              <w:rPr>
                <w:color w:val="000000"/>
                <w:sz w:val="20"/>
                <w:szCs w:val="20"/>
              </w:rPr>
            </w:pPr>
            <w:r w:rsidRPr="002469FB">
              <w:rPr>
                <w:color w:val="000000"/>
                <w:sz w:val="20"/>
                <w:szCs w:val="20"/>
              </w:rPr>
              <w:t>41,4</w:t>
            </w:r>
          </w:p>
        </w:tc>
        <w:tc>
          <w:tcPr>
            <w:tcW w:w="850" w:type="dxa"/>
            <w:shd w:val="clear" w:color="auto" w:fill="auto"/>
            <w:vAlign w:val="center"/>
          </w:tcPr>
          <w:p w14:paraId="4CC2144D" w14:textId="77777777" w:rsidR="00A413FA" w:rsidRPr="002469FB" w:rsidRDefault="00A413FA" w:rsidP="002469FB">
            <w:pPr>
              <w:jc w:val="center"/>
              <w:rPr>
                <w:color w:val="000000"/>
                <w:sz w:val="20"/>
                <w:szCs w:val="20"/>
              </w:rPr>
            </w:pPr>
            <w:r w:rsidRPr="002469FB">
              <w:rPr>
                <w:color w:val="000000"/>
                <w:sz w:val="20"/>
                <w:szCs w:val="20"/>
              </w:rPr>
              <w:t>42,5</w:t>
            </w:r>
          </w:p>
        </w:tc>
        <w:tc>
          <w:tcPr>
            <w:tcW w:w="567" w:type="dxa"/>
            <w:shd w:val="clear" w:color="auto" w:fill="auto"/>
            <w:vAlign w:val="center"/>
          </w:tcPr>
          <w:p w14:paraId="4C91AD81" w14:textId="77777777" w:rsidR="00A413FA" w:rsidRPr="002469FB" w:rsidRDefault="00A413FA" w:rsidP="002469FB">
            <w:pPr>
              <w:jc w:val="center"/>
              <w:rPr>
                <w:color w:val="000000"/>
                <w:sz w:val="20"/>
                <w:szCs w:val="20"/>
              </w:rPr>
            </w:pPr>
            <w:r w:rsidRPr="002469FB">
              <w:rPr>
                <w:color w:val="000000"/>
                <w:sz w:val="20"/>
                <w:szCs w:val="20"/>
              </w:rPr>
              <w:t>43,6</w:t>
            </w:r>
          </w:p>
        </w:tc>
        <w:tc>
          <w:tcPr>
            <w:tcW w:w="567" w:type="dxa"/>
            <w:shd w:val="clear" w:color="auto" w:fill="auto"/>
            <w:vAlign w:val="center"/>
          </w:tcPr>
          <w:p w14:paraId="0BBA1E69"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7E2D4EE0"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2B37D213" w14:textId="77777777" w:rsidR="00A413FA" w:rsidRPr="002469FB" w:rsidRDefault="00A413FA" w:rsidP="002469FB">
            <w:pPr>
              <w:jc w:val="center"/>
              <w:rPr>
                <w:color w:val="000000"/>
                <w:sz w:val="20"/>
                <w:szCs w:val="20"/>
              </w:rPr>
            </w:pPr>
            <w:r w:rsidRPr="002469FB">
              <w:rPr>
                <w:color w:val="000000"/>
                <w:sz w:val="20"/>
                <w:szCs w:val="20"/>
              </w:rPr>
              <w:t>50,0</w:t>
            </w:r>
          </w:p>
        </w:tc>
        <w:tc>
          <w:tcPr>
            <w:tcW w:w="567" w:type="dxa"/>
            <w:shd w:val="clear" w:color="auto" w:fill="auto"/>
            <w:vAlign w:val="center"/>
          </w:tcPr>
          <w:p w14:paraId="1782EF8F" w14:textId="77777777" w:rsidR="00A413FA" w:rsidRPr="002469FB" w:rsidRDefault="00A413FA" w:rsidP="002469FB">
            <w:pPr>
              <w:jc w:val="center"/>
              <w:rPr>
                <w:color w:val="000000"/>
                <w:sz w:val="20"/>
                <w:szCs w:val="20"/>
              </w:rPr>
            </w:pPr>
            <w:r w:rsidRPr="002469FB">
              <w:rPr>
                <w:color w:val="000000"/>
                <w:sz w:val="20"/>
                <w:szCs w:val="20"/>
              </w:rPr>
              <w:t>32,7</w:t>
            </w:r>
          </w:p>
        </w:tc>
        <w:tc>
          <w:tcPr>
            <w:tcW w:w="567" w:type="dxa"/>
            <w:shd w:val="clear" w:color="auto" w:fill="auto"/>
            <w:vAlign w:val="center"/>
          </w:tcPr>
          <w:p w14:paraId="152CED76" w14:textId="77777777" w:rsidR="00A413FA" w:rsidRPr="002469FB" w:rsidRDefault="00A413FA" w:rsidP="002469FB">
            <w:pPr>
              <w:jc w:val="center"/>
              <w:rPr>
                <w:color w:val="000000"/>
                <w:sz w:val="20"/>
                <w:szCs w:val="20"/>
              </w:rPr>
            </w:pPr>
            <w:r w:rsidRPr="002469FB">
              <w:rPr>
                <w:color w:val="000000"/>
                <w:sz w:val="20"/>
                <w:szCs w:val="20"/>
              </w:rPr>
              <w:t>52,6</w:t>
            </w:r>
          </w:p>
        </w:tc>
        <w:tc>
          <w:tcPr>
            <w:tcW w:w="567" w:type="dxa"/>
            <w:shd w:val="clear" w:color="auto" w:fill="auto"/>
            <w:vAlign w:val="center"/>
          </w:tcPr>
          <w:p w14:paraId="779E774B" w14:textId="77777777" w:rsidR="00A413FA" w:rsidRPr="002469FB" w:rsidRDefault="00A413FA" w:rsidP="002469FB">
            <w:pPr>
              <w:jc w:val="center"/>
              <w:rPr>
                <w:color w:val="000000"/>
                <w:sz w:val="20"/>
                <w:szCs w:val="20"/>
              </w:rPr>
            </w:pPr>
            <w:r w:rsidRPr="002469FB">
              <w:rPr>
                <w:color w:val="000000"/>
                <w:sz w:val="20"/>
                <w:szCs w:val="20"/>
              </w:rPr>
              <w:t>32,5</w:t>
            </w:r>
          </w:p>
        </w:tc>
        <w:tc>
          <w:tcPr>
            <w:tcW w:w="567" w:type="dxa"/>
            <w:shd w:val="clear" w:color="auto" w:fill="auto"/>
            <w:vAlign w:val="center"/>
          </w:tcPr>
          <w:p w14:paraId="155377A1" w14:textId="77777777" w:rsidR="00A413FA" w:rsidRPr="002469FB" w:rsidRDefault="00A413FA" w:rsidP="002469FB">
            <w:pPr>
              <w:jc w:val="center"/>
              <w:rPr>
                <w:color w:val="000000"/>
                <w:sz w:val="20"/>
                <w:szCs w:val="20"/>
              </w:rPr>
            </w:pPr>
            <w:r w:rsidRPr="002469FB">
              <w:rPr>
                <w:color w:val="000000"/>
                <w:sz w:val="20"/>
                <w:szCs w:val="20"/>
              </w:rPr>
              <w:t>37,5</w:t>
            </w:r>
          </w:p>
        </w:tc>
        <w:tc>
          <w:tcPr>
            <w:tcW w:w="571" w:type="dxa"/>
            <w:shd w:val="clear" w:color="auto" w:fill="auto"/>
            <w:vAlign w:val="center"/>
          </w:tcPr>
          <w:p w14:paraId="3E2106DF" w14:textId="77777777" w:rsidR="00A413FA" w:rsidRPr="002469FB" w:rsidRDefault="00A413FA" w:rsidP="002469FB">
            <w:pPr>
              <w:jc w:val="center"/>
              <w:rPr>
                <w:color w:val="000000"/>
                <w:sz w:val="20"/>
                <w:szCs w:val="20"/>
              </w:rPr>
            </w:pPr>
            <w:r w:rsidRPr="002469FB">
              <w:rPr>
                <w:color w:val="000000"/>
                <w:sz w:val="20"/>
                <w:szCs w:val="20"/>
              </w:rPr>
              <w:t>40,0</w:t>
            </w:r>
          </w:p>
        </w:tc>
        <w:tc>
          <w:tcPr>
            <w:tcW w:w="567" w:type="dxa"/>
            <w:shd w:val="clear" w:color="auto" w:fill="auto"/>
            <w:vAlign w:val="center"/>
          </w:tcPr>
          <w:p w14:paraId="1411795F" w14:textId="77777777" w:rsidR="00A413FA" w:rsidRPr="002469FB" w:rsidRDefault="00A413FA" w:rsidP="002469FB">
            <w:pPr>
              <w:jc w:val="center"/>
              <w:rPr>
                <w:color w:val="000000"/>
                <w:sz w:val="20"/>
                <w:szCs w:val="20"/>
              </w:rPr>
            </w:pPr>
            <w:r w:rsidRPr="002469FB">
              <w:rPr>
                <w:color w:val="000000"/>
                <w:sz w:val="20"/>
                <w:szCs w:val="20"/>
              </w:rPr>
              <w:t>43,8</w:t>
            </w:r>
          </w:p>
        </w:tc>
        <w:tc>
          <w:tcPr>
            <w:tcW w:w="567" w:type="dxa"/>
            <w:shd w:val="clear" w:color="auto" w:fill="auto"/>
            <w:vAlign w:val="center"/>
          </w:tcPr>
          <w:p w14:paraId="7D69FB9D" w14:textId="77777777" w:rsidR="00A413FA" w:rsidRPr="002469FB" w:rsidRDefault="00A413FA" w:rsidP="002469FB">
            <w:pPr>
              <w:jc w:val="center"/>
              <w:rPr>
                <w:color w:val="000000"/>
                <w:sz w:val="20"/>
                <w:szCs w:val="20"/>
              </w:rPr>
            </w:pPr>
            <w:r w:rsidRPr="002469FB">
              <w:rPr>
                <w:color w:val="000000"/>
                <w:sz w:val="20"/>
                <w:szCs w:val="20"/>
              </w:rPr>
              <w:t>47,0</w:t>
            </w:r>
          </w:p>
        </w:tc>
        <w:tc>
          <w:tcPr>
            <w:tcW w:w="567" w:type="dxa"/>
            <w:shd w:val="clear" w:color="auto" w:fill="auto"/>
            <w:vAlign w:val="center"/>
          </w:tcPr>
          <w:p w14:paraId="65E6A886" w14:textId="77777777" w:rsidR="00A413FA" w:rsidRPr="002469FB" w:rsidRDefault="00A413FA" w:rsidP="002469FB">
            <w:pPr>
              <w:jc w:val="center"/>
              <w:rPr>
                <w:color w:val="000000"/>
                <w:sz w:val="20"/>
                <w:szCs w:val="20"/>
              </w:rPr>
            </w:pPr>
            <w:r w:rsidRPr="002469FB">
              <w:rPr>
                <w:color w:val="000000"/>
                <w:sz w:val="20"/>
                <w:szCs w:val="20"/>
              </w:rPr>
              <w:t>43,9</w:t>
            </w:r>
          </w:p>
        </w:tc>
        <w:tc>
          <w:tcPr>
            <w:tcW w:w="567" w:type="dxa"/>
            <w:shd w:val="clear" w:color="auto" w:fill="auto"/>
            <w:vAlign w:val="center"/>
          </w:tcPr>
          <w:p w14:paraId="5CDC0B7F" w14:textId="77777777" w:rsidR="00A413FA" w:rsidRPr="002469FB" w:rsidRDefault="00A413FA" w:rsidP="002469FB">
            <w:pPr>
              <w:jc w:val="center"/>
              <w:rPr>
                <w:color w:val="000000"/>
                <w:sz w:val="20"/>
                <w:szCs w:val="20"/>
              </w:rPr>
            </w:pPr>
            <w:r w:rsidRPr="002469FB">
              <w:rPr>
                <w:color w:val="000000"/>
                <w:sz w:val="20"/>
                <w:szCs w:val="20"/>
              </w:rPr>
              <w:t>34,3</w:t>
            </w:r>
          </w:p>
        </w:tc>
        <w:tc>
          <w:tcPr>
            <w:tcW w:w="567" w:type="dxa"/>
            <w:shd w:val="clear" w:color="auto" w:fill="auto"/>
            <w:vAlign w:val="center"/>
          </w:tcPr>
          <w:p w14:paraId="00B1F9C8" w14:textId="77777777" w:rsidR="00A413FA" w:rsidRPr="002469FB" w:rsidRDefault="00A413FA" w:rsidP="002469FB">
            <w:pPr>
              <w:jc w:val="center"/>
              <w:rPr>
                <w:color w:val="000000"/>
                <w:sz w:val="20"/>
                <w:szCs w:val="20"/>
              </w:rPr>
            </w:pPr>
            <w:r w:rsidRPr="002469FB">
              <w:rPr>
                <w:color w:val="000000"/>
                <w:sz w:val="20"/>
                <w:szCs w:val="20"/>
              </w:rPr>
              <w:t>42,8</w:t>
            </w:r>
          </w:p>
        </w:tc>
        <w:tc>
          <w:tcPr>
            <w:tcW w:w="567" w:type="dxa"/>
            <w:shd w:val="clear" w:color="auto" w:fill="auto"/>
            <w:vAlign w:val="center"/>
          </w:tcPr>
          <w:p w14:paraId="46C81DAF" w14:textId="77777777" w:rsidR="00A413FA" w:rsidRPr="002469FB" w:rsidRDefault="00A413FA" w:rsidP="002469FB">
            <w:pPr>
              <w:jc w:val="center"/>
              <w:rPr>
                <w:color w:val="000000"/>
                <w:sz w:val="20"/>
                <w:szCs w:val="20"/>
              </w:rPr>
            </w:pPr>
            <w:r w:rsidRPr="002469FB">
              <w:rPr>
                <w:color w:val="000000"/>
                <w:sz w:val="20"/>
                <w:szCs w:val="20"/>
              </w:rPr>
              <w:t>37,0</w:t>
            </w:r>
          </w:p>
        </w:tc>
        <w:tc>
          <w:tcPr>
            <w:tcW w:w="567" w:type="dxa"/>
            <w:shd w:val="clear" w:color="auto" w:fill="auto"/>
            <w:vAlign w:val="center"/>
          </w:tcPr>
          <w:p w14:paraId="0627ACFA" w14:textId="77777777" w:rsidR="00A413FA" w:rsidRPr="002469FB" w:rsidRDefault="00A413FA" w:rsidP="002469FB">
            <w:pPr>
              <w:jc w:val="center"/>
              <w:rPr>
                <w:color w:val="000000"/>
                <w:sz w:val="20"/>
                <w:szCs w:val="20"/>
              </w:rPr>
            </w:pPr>
            <w:r w:rsidRPr="002469FB">
              <w:rPr>
                <w:color w:val="000000"/>
                <w:sz w:val="20"/>
                <w:szCs w:val="20"/>
              </w:rPr>
              <w:t>25,0</w:t>
            </w:r>
          </w:p>
        </w:tc>
      </w:tr>
      <w:tr w:rsidR="00A413FA" w:rsidRPr="008E015D" w14:paraId="29EC756B" w14:textId="77777777" w:rsidTr="005A6DE2">
        <w:trPr>
          <w:cantSplit/>
          <w:trHeight w:val="206"/>
          <w:jc w:val="center"/>
        </w:trPr>
        <w:tc>
          <w:tcPr>
            <w:tcW w:w="3964" w:type="dxa"/>
            <w:shd w:val="clear" w:color="auto" w:fill="auto"/>
            <w:vAlign w:val="center"/>
          </w:tcPr>
          <w:p w14:paraId="62FFD426" w14:textId="77777777" w:rsidR="00A413FA" w:rsidRPr="002469FB" w:rsidRDefault="00A413FA" w:rsidP="002469FB">
            <w:pPr>
              <w:tabs>
                <w:tab w:val="left" w:pos="534"/>
              </w:tabs>
              <w:rPr>
                <w:sz w:val="20"/>
                <w:szCs w:val="20"/>
              </w:rPr>
            </w:pPr>
            <w:r w:rsidRPr="002469FB">
              <w:rPr>
                <w:sz w:val="20"/>
                <w:szCs w:val="20"/>
              </w:rPr>
              <w:t>Спад активности в развитии</w:t>
            </w:r>
          </w:p>
        </w:tc>
        <w:tc>
          <w:tcPr>
            <w:tcW w:w="1420" w:type="dxa"/>
            <w:shd w:val="clear" w:color="auto" w:fill="auto"/>
            <w:vAlign w:val="center"/>
          </w:tcPr>
          <w:p w14:paraId="0B7A9FC2" w14:textId="77777777" w:rsidR="00A413FA" w:rsidRPr="002469FB" w:rsidRDefault="00A413FA" w:rsidP="002469FB">
            <w:pPr>
              <w:jc w:val="center"/>
              <w:rPr>
                <w:color w:val="000000"/>
                <w:sz w:val="20"/>
                <w:szCs w:val="20"/>
              </w:rPr>
            </w:pPr>
            <w:r w:rsidRPr="002469FB">
              <w:rPr>
                <w:color w:val="000000"/>
                <w:sz w:val="20"/>
                <w:szCs w:val="20"/>
              </w:rPr>
              <w:t>19,8</w:t>
            </w:r>
          </w:p>
        </w:tc>
        <w:tc>
          <w:tcPr>
            <w:tcW w:w="850" w:type="dxa"/>
            <w:shd w:val="clear" w:color="auto" w:fill="auto"/>
            <w:vAlign w:val="center"/>
          </w:tcPr>
          <w:p w14:paraId="7A4F82CE" w14:textId="77777777" w:rsidR="00A413FA" w:rsidRPr="002469FB" w:rsidRDefault="00A413FA" w:rsidP="002469FB">
            <w:pPr>
              <w:jc w:val="center"/>
              <w:rPr>
                <w:color w:val="000000"/>
                <w:sz w:val="20"/>
                <w:szCs w:val="20"/>
              </w:rPr>
            </w:pPr>
            <w:r w:rsidRPr="002469FB">
              <w:rPr>
                <w:color w:val="000000"/>
                <w:sz w:val="20"/>
                <w:szCs w:val="20"/>
              </w:rPr>
              <w:t>13,7</w:t>
            </w:r>
          </w:p>
        </w:tc>
        <w:tc>
          <w:tcPr>
            <w:tcW w:w="567" w:type="dxa"/>
            <w:shd w:val="clear" w:color="auto" w:fill="auto"/>
            <w:vAlign w:val="center"/>
          </w:tcPr>
          <w:p w14:paraId="575A14EB"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35E14D6B" w14:textId="77777777" w:rsidR="00A413FA" w:rsidRPr="002469FB" w:rsidRDefault="00A413FA" w:rsidP="002469FB">
            <w:pPr>
              <w:jc w:val="center"/>
              <w:rPr>
                <w:color w:val="000000"/>
                <w:sz w:val="20"/>
                <w:szCs w:val="20"/>
              </w:rPr>
            </w:pPr>
            <w:r w:rsidRPr="002469FB">
              <w:rPr>
                <w:color w:val="000000"/>
                <w:sz w:val="20"/>
                <w:szCs w:val="20"/>
              </w:rPr>
              <w:t>0,0</w:t>
            </w:r>
          </w:p>
        </w:tc>
        <w:tc>
          <w:tcPr>
            <w:tcW w:w="572" w:type="dxa"/>
            <w:shd w:val="clear" w:color="auto" w:fill="auto"/>
            <w:vAlign w:val="center"/>
          </w:tcPr>
          <w:p w14:paraId="1F63D7BE" w14:textId="77777777" w:rsidR="00A413FA" w:rsidRPr="002469FB" w:rsidRDefault="00A413FA" w:rsidP="002469FB">
            <w:pPr>
              <w:jc w:val="center"/>
              <w:rPr>
                <w:color w:val="000000"/>
                <w:sz w:val="20"/>
                <w:szCs w:val="20"/>
              </w:rPr>
            </w:pPr>
            <w:r w:rsidRPr="002469FB">
              <w:rPr>
                <w:color w:val="000000"/>
                <w:sz w:val="20"/>
                <w:szCs w:val="20"/>
              </w:rPr>
              <w:t>17,5</w:t>
            </w:r>
          </w:p>
        </w:tc>
        <w:tc>
          <w:tcPr>
            <w:tcW w:w="567" w:type="dxa"/>
            <w:shd w:val="clear" w:color="auto" w:fill="auto"/>
            <w:vAlign w:val="center"/>
          </w:tcPr>
          <w:p w14:paraId="54584DA4"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5AA78091"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66FC1B68" w14:textId="77777777" w:rsidR="00A413FA" w:rsidRPr="002469FB" w:rsidRDefault="00A413FA" w:rsidP="002469FB">
            <w:pPr>
              <w:jc w:val="center"/>
              <w:rPr>
                <w:color w:val="000000"/>
                <w:sz w:val="20"/>
                <w:szCs w:val="20"/>
              </w:rPr>
            </w:pPr>
            <w:r w:rsidRPr="002469FB">
              <w:rPr>
                <w:color w:val="000000"/>
                <w:sz w:val="20"/>
                <w:szCs w:val="20"/>
              </w:rPr>
              <w:t>13,2</w:t>
            </w:r>
          </w:p>
        </w:tc>
        <w:tc>
          <w:tcPr>
            <w:tcW w:w="567" w:type="dxa"/>
            <w:shd w:val="clear" w:color="auto" w:fill="auto"/>
            <w:vAlign w:val="center"/>
          </w:tcPr>
          <w:p w14:paraId="70B451B9" w14:textId="77777777" w:rsidR="00A413FA" w:rsidRPr="002469FB" w:rsidRDefault="00A413FA" w:rsidP="002469FB">
            <w:pPr>
              <w:jc w:val="center"/>
              <w:rPr>
                <w:color w:val="000000"/>
                <w:sz w:val="20"/>
                <w:szCs w:val="20"/>
              </w:rPr>
            </w:pPr>
            <w:r w:rsidRPr="002469FB">
              <w:rPr>
                <w:color w:val="000000"/>
                <w:sz w:val="20"/>
                <w:szCs w:val="20"/>
              </w:rPr>
              <w:t>20,0</w:t>
            </w:r>
          </w:p>
        </w:tc>
        <w:tc>
          <w:tcPr>
            <w:tcW w:w="567" w:type="dxa"/>
            <w:shd w:val="clear" w:color="auto" w:fill="auto"/>
            <w:vAlign w:val="center"/>
          </w:tcPr>
          <w:p w14:paraId="50B02A74" w14:textId="77777777" w:rsidR="00A413FA" w:rsidRPr="002469FB" w:rsidRDefault="00A413FA" w:rsidP="002469FB">
            <w:pPr>
              <w:jc w:val="center"/>
              <w:rPr>
                <w:color w:val="000000"/>
                <w:sz w:val="20"/>
                <w:szCs w:val="20"/>
              </w:rPr>
            </w:pPr>
            <w:r w:rsidRPr="002469FB">
              <w:rPr>
                <w:color w:val="000000"/>
                <w:sz w:val="20"/>
                <w:szCs w:val="20"/>
              </w:rPr>
              <w:t>20,0</w:t>
            </w:r>
          </w:p>
        </w:tc>
        <w:tc>
          <w:tcPr>
            <w:tcW w:w="571" w:type="dxa"/>
            <w:shd w:val="clear" w:color="auto" w:fill="auto"/>
            <w:vAlign w:val="center"/>
          </w:tcPr>
          <w:p w14:paraId="115994E9" w14:textId="77777777" w:rsidR="00A413FA" w:rsidRPr="002469FB" w:rsidRDefault="00A413FA" w:rsidP="002469FB">
            <w:pPr>
              <w:jc w:val="center"/>
              <w:rPr>
                <w:color w:val="000000"/>
                <w:sz w:val="20"/>
                <w:szCs w:val="20"/>
              </w:rPr>
            </w:pPr>
            <w:r w:rsidRPr="002469FB">
              <w:rPr>
                <w:color w:val="000000"/>
                <w:sz w:val="20"/>
                <w:szCs w:val="20"/>
              </w:rPr>
              <w:t>30,0</w:t>
            </w:r>
          </w:p>
        </w:tc>
        <w:tc>
          <w:tcPr>
            <w:tcW w:w="567" w:type="dxa"/>
            <w:shd w:val="clear" w:color="auto" w:fill="auto"/>
            <w:vAlign w:val="center"/>
          </w:tcPr>
          <w:p w14:paraId="34B27048" w14:textId="77777777" w:rsidR="00A413FA" w:rsidRPr="002469FB" w:rsidRDefault="00A413FA" w:rsidP="002469FB">
            <w:pPr>
              <w:jc w:val="center"/>
              <w:rPr>
                <w:color w:val="000000"/>
                <w:sz w:val="20"/>
                <w:szCs w:val="20"/>
              </w:rPr>
            </w:pPr>
            <w:r w:rsidRPr="002469FB">
              <w:rPr>
                <w:color w:val="000000"/>
                <w:sz w:val="20"/>
                <w:szCs w:val="20"/>
              </w:rPr>
              <w:t>18,8</w:t>
            </w:r>
          </w:p>
        </w:tc>
        <w:tc>
          <w:tcPr>
            <w:tcW w:w="567" w:type="dxa"/>
            <w:shd w:val="clear" w:color="auto" w:fill="auto"/>
            <w:vAlign w:val="center"/>
          </w:tcPr>
          <w:p w14:paraId="3C8A587E" w14:textId="77777777" w:rsidR="00A413FA" w:rsidRPr="002469FB" w:rsidRDefault="00A413FA" w:rsidP="002469FB">
            <w:pPr>
              <w:jc w:val="center"/>
              <w:rPr>
                <w:color w:val="000000"/>
                <w:sz w:val="20"/>
                <w:szCs w:val="20"/>
              </w:rPr>
            </w:pPr>
            <w:r w:rsidRPr="002469FB">
              <w:rPr>
                <w:color w:val="000000"/>
                <w:sz w:val="20"/>
                <w:szCs w:val="20"/>
              </w:rPr>
              <w:t>26,0</w:t>
            </w:r>
          </w:p>
        </w:tc>
        <w:tc>
          <w:tcPr>
            <w:tcW w:w="567" w:type="dxa"/>
            <w:shd w:val="clear" w:color="auto" w:fill="auto"/>
            <w:vAlign w:val="center"/>
          </w:tcPr>
          <w:p w14:paraId="2271A78D" w14:textId="77777777" w:rsidR="00A413FA" w:rsidRPr="002469FB" w:rsidRDefault="00A413FA" w:rsidP="002469FB">
            <w:pPr>
              <w:jc w:val="center"/>
              <w:rPr>
                <w:color w:val="000000"/>
                <w:sz w:val="20"/>
                <w:szCs w:val="20"/>
              </w:rPr>
            </w:pPr>
            <w:r w:rsidRPr="002469FB">
              <w:rPr>
                <w:color w:val="000000"/>
                <w:sz w:val="20"/>
                <w:szCs w:val="20"/>
              </w:rPr>
              <w:t>14,6</w:t>
            </w:r>
          </w:p>
        </w:tc>
        <w:tc>
          <w:tcPr>
            <w:tcW w:w="567" w:type="dxa"/>
            <w:shd w:val="clear" w:color="auto" w:fill="auto"/>
            <w:vAlign w:val="center"/>
          </w:tcPr>
          <w:p w14:paraId="7D359486" w14:textId="77777777" w:rsidR="00A413FA" w:rsidRPr="002469FB" w:rsidRDefault="00A413FA" w:rsidP="002469FB">
            <w:pPr>
              <w:jc w:val="center"/>
              <w:rPr>
                <w:color w:val="000000"/>
                <w:sz w:val="20"/>
                <w:szCs w:val="20"/>
              </w:rPr>
            </w:pPr>
            <w:r w:rsidRPr="002469FB">
              <w:rPr>
                <w:color w:val="000000"/>
                <w:sz w:val="20"/>
                <w:szCs w:val="20"/>
              </w:rPr>
              <w:t>13,7</w:t>
            </w:r>
          </w:p>
        </w:tc>
        <w:tc>
          <w:tcPr>
            <w:tcW w:w="567" w:type="dxa"/>
            <w:shd w:val="clear" w:color="auto" w:fill="auto"/>
            <w:vAlign w:val="center"/>
          </w:tcPr>
          <w:p w14:paraId="0B8FE3C0" w14:textId="77777777" w:rsidR="00A413FA" w:rsidRPr="002469FB" w:rsidRDefault="00A413FA" w:rsidP="002469FB">
            <w:pPr>
              <w:jc w:val="center"/>
              <w:rPr>
                <w:color w:val="000000"/>
                <w:sz w:val="20"/>
                <w:szCs w:val="20"/>
              </w:rPr>
            </w:pPr>
            <w:r w:rsidRPr="002469FB">
              <w:rPr>
                <w:color w:val="000000"/>
                <w:sz w:val="20"/>
                <w:szCs w:val="20"/>
              </w:rPr>
              <w:t>18,8</w:t>
            </w:r>
          </w:p>
        </w:tc>
        <w:tc>
          <w:tcPr>
            <w:tcW w:w="567" w:type="dxa"/>
            <w:shd w:val="clear" w:color="auto" w:fill="auto"/>
            <w:vAlign w:val="center"/>
          </w:tcPr>
          <w:p w14:paraId="2A20F506" w14:textId="77777777" w:rsidR="00A413FA" w:rsidRPr="002469FB" w:rsidRDefault="00A413FA" w:rsidP="002469FB">
            <w:pPr>
              <w:jc w:val="center"/>
              <w:rPr>
                <w:color w:val="000000"/>
                <w:sz w:val="20"/>
                <w:szCs w:val="20"/>
              </w:rPr>
            </w:pPr>
            <w:r w:rsidRPr="002469FB">
              <w:rPr>
                <w:color w:val="000000"/>
                <w:sz w:val="20"/>
                <w:szCs w:val="20"/>
              </w:rPr>
              <w:t>17,4</w:t>
            </w:r>
          </w:p>
        </w:tc>
        <w:tc>
          <w:tcPr>
            <w:tcW w:w="567" w:type="dxa"/>
            <w:shd w:val="clear" w:color="auto" w:fill="auto"/>
            <w:vAlign w:val="center"/>
          </w:tcPr>
          <w:p w14:paraId="4D64AA77" w14:textId="77777777" w:rsidR="00A413FA" w:rsidRPr="002469FB" w:rsidRDefault="00A413FA" w:rsidP="002469FB">
            <w:pPr>
              <w:jc w:val="center"/>
              <w:rPr>
                <w:color w:val="000000"/>
                <w:sz w:val="20"/>
                <w:szCs w:val="20"/>
              </w:rPr>
            </w:pPr>
            <w:r w:rsidRPr="002469FB">
              <w:rPr>
                <w:color w:val="000000"/>
                <w:sz w:val="20"/>
                <w:szCs w:val="20"/>
              </w:rPr>
              <w:t>0,0</w:t>
            </w:r>
          </w:p>
        </w:tc>
      </w:tr>
      <w:tr w:rsidR="00A413FA" w:rsidRPr="008E015D" w14:paraId="56016A58" w14:textId="77777777" w:rsidTr="005A6DE2">
        <w:trPr>
          <w:cantSplit/>
          <w:trHeight w:val="206"/>
          <w:jc w:val="center"/>
        </w:trPr>
        <w:tc>
          <w:tcPr>
            <w:tcW w:w="3964" w:type="dxa"/>
            <w:shd w:val="clear" w:color="auto" w:fill="auto"/>
            <w:vAlign w:val="center"/>
          </w:tcPr>
          <w:p w14:paraId="6F6149B5" w14:textId="77777777" w:rsidR="00A413FA" w:rsidRPr="002469FB" w:rsidRDefault="00A413FA" w:rsidP="002469FB">
            <w:pPr>
              <w:tabs>
                <w:tab w:val="left" w:pos="534"/>
              </w:tabs>
              <w:rPr>
                <w:sz w:val="20"/>
                <w:szCs w:val="20"/>
              </w:rPr>
            </w:pPr>
            <w:r w:rsidRPr="002469FB">
              <w:rPr>
                <w:sz w:val="20"/>
                <w:szCs w:val="20"/>
              </w:rPr>
              <w:t>Сокращение малого и среднего бизнеса</w:t>
            </w:r>
          </w:p>
        </w:tc>
        <w:tc>
          <w:tcPr>
            <w:tcW w:w="1420" w:type="dxa"/>
            <w:shd w:val="clear" w:color="auto" w:fill="auto"/>
            <w:vAlign w:val="center"/>
          </w:tcPr>
          <w:p w14:paraId="02559BAB" w14:textId="77777777" w:rsidR="00A413FA" w:rsidRPr="002469FB" w:rsidRDefault="00A413FA" w:rsidP="002469FB">
            <w:pPr>
              <w:jc w:val="center"/>
              <w:rPr>
                <w:color w:val="000000"/>
                <w:sz w:val="20"/>
                <w:szCs w:val="20"/>
              </w:rPr>
            </w:pPr>
            <w:r w:rsidRPr="002469FB">
              <w:rPr>
                <w:color w:val="000000"/>
                <w:sz w:val="20"/>
                <w:szCs w:val="20"/>
              </w:rPr>
              <w:t>8,8</w:t>
            </w:r>
          </w:p>
        </w:tc>
        <w:tc>
          <w:tcPr>
            <w:tcW w:w="850" w:type="dxa"/>
            <w:shd w:val="clear" w:color="auto" w:fill="auto"/>
            <w:vAlign w:val="center"/>
          </w:tcPr>
          <w:p w14:paraId="2941ACCA" w14:textId="77777777" w:rsidR="00A413FA" w:rsidRPr="002469FB" w:rsidRDefault="00A413FA" w:rsidP="002469FB">
            <w:pPr>
              <w:jc w:val="center"/>
              <w:rPr>
                <w:color w:val="000000"/>
                <w:sz w:val="20"/>
                <w:szCs w:val="20"/>
              </w:rPr>
            </w:pPr>
            <w:r w:rsidRPr="002469FB">
              <w:rPr>
                <w:color w:val="000000"/>
                <w:sz w:val="20"/>
                <w:szCs w:val="20"/>
              </w:rPr>
              <w:t>11,0</w:t>
            </w:r>
          </w:p>
        </w:tc>
        <w:tc>
          <w:tcPr>
            <w:tcW w:w="567" w:type="dxa"/>
            <w:shd w:val="clear" w:color="auto" w:fill="auto"/>
            <w:vAlign w:val="center"/>
          </w:tcPr>
          <w:p w14:paraId="578E87AB" w14:textId="77777777" w:rsidR="00A413FA" w:rsidRPr="002469FB" w:rsidRDefault="00A413FA" w:rsidP="002469FB">
            <w:pPr>
              <w:jc w:val="center"/>
              <w:rPr>
                <w:color w:val="000000"/>
                <w:sz w:val="20"/>
                <w:szCs w:val="20"/>
              </w:rPr>
            </w:pPr>
            <w:r w:rsidRPr="002469FB">
              <w:rPr>
                <w:color w:val="000000"/>
                <w:sz w:val="20"/>
                <w:szCs w:val="20"/>
              </w:rPr>
              <w:t>10,9</w:t>
            </w:r>
          </w:p>
        </w:tc>
        <w:tc>
          <w:tcPr>
            <w:tcW w:w="567" w:type="dxa"/>
            <w:shd w:val="clear" w:color="auto" w:fill="auto"/>
            <w:vAlign w:val="center"/>
          </w:tcPr>
          <w:p w14:paraId="11F78424" w14:textId="77777777" w:rsidR="00A413FA" w:rsidRPr="002469FB" w:rsidRDefault="00A413FA" w:rsidP="002469FB">
            <w:pPr>
              <w:jc w:val="center"/>
              <w:rPr>
                <w:color w:val="000000"/>
                <w:sz w:val="20"/>
                <w:szCs w:val="20"/>
              </w:rPr>
            </w:pPr>
            <w:r w:rsidRPr="002469FB">
              <w:rPr>
                <w:color w:val="000000"/>
                <w:sz w:val="20"/>
                <w:szCs w:val="20"/>
              </w:rPr>
              <w:t>50,0</w:t>
            </w:r>
          </w:p>
        </w:tc>
        <w:tc>
          <w:tcPr>
            <w:tcW w:w="572" w:type="dxa"/>
            <w:shd w:val="clear" w:color="auto" w:fill="auto"/>
            <w:vAlign w:val="center"/>
          </w:tcPr>
          <w:p w14:paraId="5F950476" w14:textId="77777777" w:rsidR="00A413FA" w:rsidRPr="002469FB" w:rsidRDefault="00A413FA" w:rsidP="002469FB">
            <w:pPr>
              <w:jc w:val="center"/>
              <w:rPr>
                <w:color w:val="000000"/>
                <w:sz w:val="20"/>
                <w:szCs w:val="20"/>
              </w:rPr>
            </w:pPr>
            <w:r w:rsidRPr="002469FB">
              <w:rPr>
                <w:color w:val="000000"/>
                <w:sz w:val="20"/>
                <w:szCs w:val="20"/>
              </w:rPr>
              <w:t>5,0</w:t>
            </w:r>
          </w:p>
        </w:tc>
        <w:tc>
          <w:tcPr>
            <w:tcW w:w="567" w:type="dxa"/>
            <w:shd w:val="clear" w:color="auto" w:fill="auto"/>
            <w:vAlign w:val="center"/>
          </w:tcPr>
          <w:p w14:paraId="72D90339"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0A5D922E" w14:textId="77777777" w:rsidR="00A413FA" w:rsidRPr="002469FB" w:rsidRDefault="00A413FA" w:rsidP="002469FB">
            <w:pPr>
              <w:jc w:val="center"/>
              <w:rPr>
                <w:color w:val="000000"/>
                <w:sz w:val="20"/>
                <w:szCs w:val="20"/>
              </w:rPr>
            </w:pPr>
            <w:r w:rsidRPr="002469FB">
              <w:rPr>
                <w:color w:val="000000"/>
                <w:sz w:val="20"/>
                <w:szCs w:val="20"/>
              </w:rPr>
              <w:t>12,7</w:t>
            </w:r>
          </w:p>
        </w:tc>
        <w:tc>
          <w:tcPr>
            <w:tcW w:w="567" w:type="dxa"/>
            <w:shd w:val="clear" w:color="auto" w:fill="auto"/>
            <w:vAlign w:val="center"/>
          </w:tcPr>
          <w:p w14:paraId="42BD948D" w14:textId="77777777" w:rsidR="00A413FA" w:rsidRPr="002469FB" w:rsidRDefault="00A413FA" w:rsidP="002469FB">
            <w:pPr>
              <w:jc w:val="center"/>
              <w:rPr>
                <w:color w:val="000000"/>
                <w:sz w:val="20"/>
                <w:szCs w:val="20"/>
              </w:rPr>
            </w:pPr>
            <w:r w:rsidRPr="002469FB">
              <w:rPr>
                <w:color w:val="000000"/>
                <w:sz w:val="20"/>
                <w:szCs w:val="20"/>
              </w:rPr>
              <w:t>2,6</w:t>
            </w:r>
          </w:p>
        </w:tc>
        <w:tc>
          <w:tcPr>
            <w:tcW w:w="567" w:type="dxa"/>
            <w:shd w:val="clear" w:color="auto" w:fill="auto"/>
            <w:vAlign w:val="center"/>
          </w:tcPr>
          <w:p w14:paraId="7DF8B4A5" w14:textId="77777777" w:rsidR="00A413FA" w:rsidRPr="002469FB" w:rsidRDefault="00A413FA" w:rsidP="002469FB">
            <w:pPr>
              <w:jc w:val="center"/>
              <w:rPr>
                <w:color w:val="000000"/>
                <w:sz w:val="20"/>
                <w:szCs w:val="20"/>
              </w:rPr>
            </w:pPr>
            <w:r w:rsidRPr="002469FB">
              <w:rPr>
                <w:color w:val="000000"/>
                <w:sz w:val="20"/>
                <w:szCs w:val="20"/>
              </w:rPr>
              <w:t>15,0</w:t>
            </w:r>
          </w:p>
        </w:tc>
        <w:tc>
          <w:tcPr>
            <w:tcW w:w="567" w:type="dxa"/>
            <w:shd w:val="clear" w:color="auto" w:fill="auto"/>
            <w:vAlign w:val="center"/>
          </w:tcPr>
          <w:p w14:paraId="49370C76" w14:textId="77777777" w:rsidR="00A413FA" w:rsidRPr="002469FB" w:rsidRDefault="00A413FA" w:rsidP="002469FB">
            <w:pPr>
              <w:jc w:val="center"/>
              <w:rPr>
                <w:color w:val="000000"/>
                <w:sz w:val="20"/>
                <w:szCs w:val="20"/>
              </w:rPr>
            </w:pPr>
            <w:r w:rsidRPr="002469FB">
              <w:rPr>
                <w:color w:val="000000"/>
                <w:sz w:val="20"/>
                <w:szCs w:val="20"/>
              </w:rPr>
              <w:t>10,0</w:t>
            </w:r>
          </w:p>
        </w:tc>
        <w:tc>
          <w:tcPr>
            <w:tcW w:w="571" w:type="dxa"/>
            <w:shd w:val="clear" w:color="auto" w:fill="auto"/>
            <w:vAlign w:val="center"/>
          </w:tcPr>
          <w:p w14:paraId="5FE5E1B5" w14:textId="77777777" w:rsidR="00A413FA" w:rsidRPr="002469FB" w:rsidRDefault="00A413FA" w:rsidP="002469FB">
            <w:pPr>
              <w:jc w:val="center"/>
              <w:rPr>
                <w:color w:val="000000"/>
                <w:sz w:val="20"/>
                <w:szCs w:val="20"/>
              </w:rPr>
            </w:pPr>
            <w:r w:rsidRPr="002469FB">
              <w:rPr>
                <w:color w:val="000000"/>
                <w:sz w:val="20"/>
                <w:szCs w:val="20"/>
              </w:rPr>
              <w:t>10,0</w:t>
            </w:r>
          </w:p>
        </w:tc>
        <w:tc>
          <w:tcPr>
            <w:tcW w:w="567" w:type="dxa"/>
            <w:shd w:val="clear" w:color="auto" w:fill="auto"/>
            <w:vAlign w:val="center"/>
          </w:tcPr>
          <w:p w14:paraId="1110CA9A" w14:textId="77777777" w:rsidR="00A413FA" w:rsidRPr="002469FB" w:rsidRDefault="00A413FA" w:rsidP="002469FB">
            <w:pPr>
              <w:jc w:val="center"/>
              <w:rPr>
                <w:color w:val="000000"/>
                <w:sz w:val="20"/>
                <w:szCs w:val="20"/>
              </w:rPr>
            </w:pPr>
            <w:r w:rsidRPr="002469FB">
              <w:rPr>
                <w:color w:val="000000"/>
                <w:sz w:val="20"/>
                <w:szCs w:val="20"/>
              </w:rPr>
              <w:t>0,0</w:t>
            </w:r>
          </w:p>
        </w:tc>
        <w:tc>
          <w:tcPr>
            <w:tcW w:w="567" w:type="dxa"/>
            <w:shd w:val="clear" w:color="auto" w:fill="auto"/>
            <w:vAlign w:val="center"/>
          </w:tcPr>
          <w:p w14:paraId="4C39345C" w14:textId="77777777" w:rsidR="00A413FA" w:rsidRPr="002469FB" w:rsidRDefault="00A413FA" w:rsidP="002469FB">
            <w:pPr>
              <w:jc w:val="center"/>
              <w:rPr>
                <w:color w:val="000000"/>
                <w:sz w:val="20"/>
                <w:szCs w:val="20"/>
              </w:rPr>
            </w:pPr>
            <w:r w:rsidRPr="002469FB">
              <w:rPr>
                <w:color w:val="000000"/>
                <w:sz w:val="20"/>
                <w:szCs w:val="20"/>
              </w:rPr>
              <w:t>8,0</w:t>
            </w:r>
          </w:p>
        </w:tc>
        <w:tc>
          <w:tcPr>
            <w:tcW w:w="567" w:type="dxa"/>
            <w:shd w:val="clear" w:color="auto" w:fill="auto"/>
            <w:vAlign w:val="center"/>
          </w:tcPr>
          <w:p w14:paraId="499A9306" w14:textId="77777777" w:rsidR="00A413FA" w:rsidRPr="002469FB" w:rsidRDefault="00A413FA" w:rsidP="002469FB">
            <w:pPr>
              <w:jc w:val="center"/>
              <w:rPr>
                <w:color w:val="000000"/>
                <w:sz w:val="20"/>
                <w:szCs w:val="20"/>
              </w:rPr>
            </w:pPr>
            <w:r w:rsidRPr="002469FB">
              <w:rPr>
                <w:color w:val="000000"/>
                <w:sz w:val="20"/>
                <w:szCs w:val="20"/>
              </w:rPr>
              <w:t>11,0</w:t>
            </w:r>
          </w:p>
        </w:tc>
        <w:tc>
          <w:tcPr>
            <w:tcW w:w="567" w:type="dxa"/>
            <w:shd w:val="clear" w:color="auto" w:fill="auto"/>
            <w:vAlign w:val="center"/>
          </w:tcPr>
          <w:p w14:paraId="4A0732B5" w14:textId="77777777" w:rsidR="00A413FA" w:rsidRPr="002469FB" w:rsidRDefault="00A413FA" w:rsidP="002469FB">
            <w:pPr>
              <w:jc w:val="center"/>
              <w:rPr>
                <w:color w:val="000000"/>
                <w:sz w:val="20"/>
                <w:szCs w:val="20"/>
              </w:rPr>
            </w:pPr>
            <w:r w:rsidRPr="002469FB">
              <w:rPr>
                <w:color w:val="000000"/>
                <w:sz w:val="20"/>
                <w:szCs w:val="20"/>
              </w:rPr>
              <w:t>10,8</w:t>
            </w:r>
          </w:p>
        </w:tc>
        <w:tc>
          <w:tcPr>
            <w:tcW w:w="567" w:type="dxa"/>
            <w:shd w:val="clear" w:color="auto" w:fill="auto"/>
            <w:vAlign w:val="center"/>
          </w:tcPr>
          <w:p w14:paraId="11312851" w14:textId="77777777" w:rsidR="00A413FA" w:rsidRPr="002469FB" w:rsidRDefault="00A413FA" w:rsidP="002469FB">
            <w:pPr>
              <w:jc w:val="center"/>
              <w:rPr>
                <w:color w:val="000000"/>
                <w:sz w:val="20"/>
                <w:szCs w:val="20"/>
              </w:rPr>
            </w:pPr>
            <w:r w:rsidRPr="002469FB">
              <w:rPr>
                <w:color w:val="000000"/>
                <w:sz w:val="20"/>
                <w:szCs w:val="20"/>
              </w:rPr>
              <w:t>9,6</w:t>
            </w:r>
          </w:p>
        </w:tc>
        <w:tc>
          <w:tcPr>
            <w:tcW w:w="567" w:type="dxa"/>
            <w:shd w:val="clear" w:color="auto" w:fill="auto"/>
            <w:vAlign w:val="center"/>
          </w:tcPr>
          <w:p w14:paraId="25E467BF" w14:textId="77777777" w:rsidR="00A413FA" w:rsidRPr="002469FB" w:rsidRDefault="00A413FA" w:rsidP="002469FB">
            <w:pPr>
              <w:jc w:val="center"/>
              <w:rPr>
                <w:color w:val="000000"/>
                <w:sz w:val="20"/>
                <w:szCs w:val="20"/>
              </w:rPr>
            </w:pPr>
            <w:r w:rsidRPr="002469FB">
              <w:rPr>
                <w:color w:val="000000"/>
                <w:sz w:val="20"/>
                <w:szCs w:val="20"/>
              </w:rPr>
              <w:t>6,5</w:t>
            </w:r>
          </w:p>
        </w:tc>
        <w:tc>
          <w:tcPr>
            <w:tcW w:w="567" w:type="dxa"/>
            <w:shd w:val="clear" w:color="auto" w:fill="auto"/>
            <w:vAlign w:val="center"/>
          </w:tcPr>
          <w:p w14:paraId="466CC654" w14:textId="77777777" w:rsidR="00A413FA" w:rsidRPr="002469FB" w:rsidRDefault="00A413FA" w:rsidP="002469FB">
            <w:pPr>
              <w:jc w:val="center"/>
              <w:rPr>
                <w:color w:val="000000"/>
                <w:sz w:val="20"/>
                <w:szCs w:val="20"/>
              </w:rPr>
            </w:pPr>
            <w:r w:rsidRPr="002469FB">
              <w:rPr>
                <w:color w:val="000000"/>
                <w:sz w:val="20"/>
                <w:szCs w:val="20"/>
              </w:rPr>
              <w:t>25,0</w:t>
            </w:r>
          </w:p>
        </w:tc>
      </w:tr>
    </w:tbl>
    <w:p w14:paraId="0F59860B" w14:textId="77777777" w:rsidR="00A413FA" w:rsidRPr="008E015D" w:rsidRDefault="00A413FA" w:rsidP="00A413FA"/>
    <w:p w14:paraId="7877FFD3" w14:textId="77777777" w:rsidR="002B75DB" w:rsidRPr="008E015D" w:rsidRDefault="002B75DB" w:rsidP="002B75DB">
      <w:pPr>
        <w:spacing w:line="300" w:lineRule="auto"/>
        <w:rPr>
          <w:b/>
          <w:sz w:val="28"/>
          <w:szCs w:val="28"/>
        </w:rPr>
        <w:sectPr w:rsidR="002B75DB" w:rsidRPr="008E015D">
          <w:pgSz w:w="16840" w:h="11907" w:orient="landscape"/>
          <w:pgMar w:top="1134" w:right="1134" w:bottom="567" w:left="1134" w:header="720" w:footer="720" w:gutter="0"/>
          <w:cols w:space="720"/>
        </w:sectPr>
      </w:pPr>
    </w:p>
    <w:p w14:paraId="2E9E4BD2" w14:textId="77777777" w:rsidR="00A413FA" w:rsidRPr="00AE67B2" w:rsidRDefault="00A413FA" w:rsidP="00A413FA">
      <w:pPr>
        <w:jc w:val="right"/>
        <w:rPr>
          <w:rFonts w:eastAsia="Calibri"/>
        </w:rPr>
      </w:pPr>
      <w:r w:rsidRPr="00AE67B2">
        <w:rPr>
          <w:rFonts w:eastAsia="Calibri"/>
        </w:rPr>
        <w:t>Приложение 3</w:t>
      </w:r>
    </w:p>
    <w:p w14:paraId="09CF8F09" w14:textId="77777777" w:rsidR="00A413FA" w:rsidRPr="00AE67B2" w:rsidRDefault="00A413FA" w:rsidP="00A413FA">
      <w:pPr>
        <w:jc w:val="center"/>
        <w:rPr>
          <w:rFonts w:eastAsia="Calibri"/>
          <w:b/>
          <w:sz w:val="28"/>
          <w:szCs w:val="28"/>
        </w:rPr>
      </w:pPr>
      <w:r w:rsidRPr="00AE67B2">
        <w:rPr>
          <w:rFonts w:eastAsia="Calibri"/>
          <w:b/>
          <w:sz w:val="28"/>
          <w:szCs w:val="28"/>
        </w:rPr>
        <w:t>Таблица открытых и полузакрытых вопросов</w:t>
      </w:r>
    </w:p>
    <w:p w14:paraId="7AAEF447" w14:textId="77777777" w:rsidR="00A413FA" w:rsidRPr="008E015D" w:rsidRDefault="00A413FA" w:rsidP="00A413FA">
      <w:pPr>
        <w:jc w:val="center"/>
        <w:rPr>
          <w:rFonts w:eastAsia="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4578"/>
        <w:gridCol w:w="1500"/>
      </w:tblGrid>
      <w:tr w:rsidR="00A413FA" w:rsidRPr="008E015D" w14:paraId="699EA510" w14:textId="77777777" w:rsidTr="002469FB">
        <w:tc>
          <w:tcPr>
            <w:tcW w:w="3216" w:type="dxa"/>
            <w:shd w:val="clear" w:color="auto" w:fill="auto"/>
          </w:tcPr>
          <w:p w14:paraId="24DE47D9" w14:textId="77777777" w:rsidR="00A413FA" w:rsidRPr="002469FB" w:rsidRDefault="00A413FA" w:rsidP="002469FB">
            <w:pPr>
              <w:jc w:val="center"/>
              <w:rPr>
                <w:rFonts w:eastAsia="Calibri"/>
                <w:b/>
              </w:rPr>
            </w:pPr>
            <w:r w:rsidRPr="002469FB">
              <w:rPr>
                <w:rFonts w:eastAsia="Calibri"/>
                <w:b/>
              </w:rPr>
              <w:t>№ анкеты:</w:t>
            </w:r>
          </w:p>
        </w:tc>
        <w:tc>
          <w:tcPr>
            <w:tcW w:w="4639" w:type="dxa"/>
            <w:shd w:val="clear" w:color="auto" w:fill="auto"/>
          </w:tcPr>
          <w:p w14:paraId="7E7713A3" w14:textId="77777777" w:rsidR="00A413FA" w:rsidRPr="002469FB" w:rsidRDefault="00A413FA" w:rsidP="002469FB">
            <w:pPr>
              <w:jc w:val="center"/>
              <w:rPr>
                <w:rFonts w:eastAsia="Calibri"/>
                <w:b/>
              </w:rPr>
            </w:pPr>
            <w:r w:rsidRPr="002469FB">
              <w:rPr>
                <w:rFonts w:eastAsia="Calibri"/>
                <w:b/>
              </w:rPr>
              <w:t>Вопрос / Содержание ответа:</w:t>
            </w:r>
          </w:p>
        </w:tc>
        <w:tc>
          <w:tcPr>
            <w:tcW w:w="1500" w:type="dxa"/>
            <w:shd w:val="clear" w:color="auto" w:fill="auto"/>
          </w:tcPr>
          <w:p w14:paraId="3939632E" w14:textId="77777777" w:rsidR="00A413FA" w:rsidRPr="002469FB" w:rsidRDefault="00A413FA" w:rsidP="002469FB">
            <w:pPr>
              <w:jc w:val="center"/>
              <w:rPr>
                <w:rFonts w:eastAsia="Calibri"/>
                <w:b/>
              </w:rPr>
            </w:pPr>
            <w:r w:rsidRPr="002469FB">
              <w:rPr>
                <w:rFonts w:eastAsia="Calibri"/>
                <w:b/>
              </w:rPr>
              <w:t>Кол-во повторений</w:t>
            </w:r>
          </w:p>
        </w:tc>
      </w:tr>
      <w:tr w:rsidR="00A413FA" w:rsidRPr="008E015D" w14:paraId="4DBF02BF" w14:textId="77777777" w:rsidTr="002469FB">
        <w:tc>
          <w:tcPr>
            <w:tcW w:w="9355" w:type="dxa"/>
            <w:gridSpan w:val="3"/>
            <w:shd w:val="clear" w:color="auto" w:fill="auto"/>
          </w:tcPr>
          <w:p w14:paraId="062F505A" w14:textId="77777777" w:rsidR="00A413FA" w:rsidRPr="002469FB" w:rsidRDefault="00A413FA" w:rsidP="002469FB">
            <w:pPr>
              <w:jc w:val="center"/>
              <w:rPr>
                <w:rFonts w:eastAsia="Calibri"/>
                <w:b/>
              </w:rPr>
            </w:pPr>
            <w:r w:rsidRPr="002469FB">
              <w:rPr>
                <w:rFonts w:eastAsia="Calibri"/>
                <w:b/>
              </w:rPr>
              <w:t>3. Какова отраслевая принадлежность Вашего предприятия?</w:t>
            </w:r>
          </w:p>
          <w:p w14:paraId="602A31A2" w14:textId="77777777" w:rsidR="00A413FA" w:rsidRPr="002469FB" w:rsidRDefault="00A413FA" w:rsidP="002469FB">
            <w:pPr>
              <w:jc w:val="center"/>
              <w:rPr>
                <w:rFonts w:eastAsia="Calibri"/>
                <w:b/>
              </w:rPr>
            </w:pPr>
            <w:r w:rsidRPr="002469FB">
              <w:rPr>
                <w:rFonts w:eastAsia="Calibri"/>
                <w:i/>
              </w:rPr>
              <w:t>(Другое)</w:t>
            </w:r>
          </w:p>
        </w:tc>
      </w:tr>
      <w:tr w:rsidR="00A413FA" w:rsidRPr="008E015D" w14:paraId="5802F9E3" w14:textId="77777777" w:rsidTr="002469FB">
        <w:tc>
          <w:tcPr>
            <w:tcW w:w="3216" w:type="dxa"/>
            <w:shd w:val="clear" w:color="auto" w:fill="auto"/>
          </w:tcPr>
          <w:p w14:paraId="33D92CA2" w14:textId="169217B7" w:rsidR="00A413FA" w:rsidRPr="002469FB" w:rsidRDefault="00A413FA" w:rsidP="002469FB">
            <w:pPr>
              <w:jc w:val="center"/>
              <w:rPr>
                <w:rFonts w:eastAsia="Calibri"/>
                <w:lang w:val="en-US"/>
              </w:rPr>
            </w:pPr>
            <w:r w:rsidRPr="002469FB">
              <w:rPr>
                <w:rFonts w:eastAsia="Calibri"/>
                <w:lang w:val="en-US"/>
              </w:rPr>
              <w:t>30</w:t>
            </w:r>
            <w:r w:rsidRPr="002469FB">
              <w:rPr>
                <w:rFonts w:eastAsia="Calibri"/>
              </w:rPr>
              <w:t>,</w:t>
            </w:r>
            <w:r w:rsidR="005A6DE2">
              <w:rPr>
                <w:rFonts w:eastAsia="Calibri"/>
              </w:rPr>
              <w:t xml:space="preserve"> </w:t>
            </w:r>
            <w:r w:rsidRPr="002469FB">
              <w:rPr>
                <w:rFonts w:eastAsia="Calibri"/>
                <w:lang w:val="en-US"/>
              </w:rPr>
              <w:t>96,</w:t>
            </w:r>
            <w:r w:rsidR="005A6DE2">
              <w:rPr>
                <w:rFonts w:eastAsia="Calibri"/>
              </w:rPr>
              <w:t xml:space="preserve"> </w:t>
            </w:r>
            <w:r w:rsidRPr="002469FB">
              <w:rPr>
                <w:rFonts w:eastAsia="Calibri"/>
              </w:rPr>
              <w:t>119</w:t>
            </w:r>
            <w:r w:rsidRPr="002469FB">
              <w:rPr>
                <w:rFonts w:eastAsia="Calibri"/>
                <w:lang w:val="en-US"/>
              </w:rPr>
              <w:t>,</w:t>
            </w:r>
            <w:r w:rsidR="005A6DE2">
              <w:rPr>
                <w:rFonts w:eastAsia="Calibri"/>
              </w:rPr>
              <w:t xml:space="preserve"> </w:t>
            </w:r>
            <w:r w:rsidRPr="002469FB">
              <w:rPr>
                <w:rFonts w:eastAsia="Calibri"/>
                <w:lang w:val="en-US"/>
              </w:rPr>
              <w:t>140,</w:t>
            </w:r>
            <w:r w:rsidR="005A6DE2">
              <w:rPr>
                <w:rFonts w:eastAsia="Calibri"/>
              </w:rPr>
              <w:t xml:space="preserve"> </w:t>
            </w:r>
            <w:r w:rsidRPr="002469FB">
              <w:rPr>
                <w:rFonts w:eastAsia="Calibri"/>
                <w:lang w:val="en-US"/>
              </w:rPr>
              <w:t>302</w:t>
            </w:r>
          </w:p>
        </w:tc>
        <w:tc>
          <w:tcPr>
            <w:tcW w:w="4639" w:type="dxa"/>
            <w:shd w:val="clear" w:color="auto" w:fill="auto"/>
          </w:tcPr>
          <w:p w14:paraId="2D921520" w14:textId="77777777" w:rsidR="00A413FA" w:rsidRPr="002469FB" w:rsidRDefault="00A413FA" w:rsidP="00E020CA">
            <w:pPr>
              <w:rPr>
                <w:rFonts w:eastAsia="Calibri"/>
              </w:rPr>
            </w:pPr>
            <w:r w:rsidRPr="002469FB">
              <w:rPr>
                <w:rFonts w:eastAsia="Calibri"/>
              </w:rPr>
              <w:t>Техническое обслуживание и ремонт легковых автомобилей и легких грузовых автотранспортных средств</w:t>
            </w:r>
          </w:p>
        </w:tc>
        <w:tc>
          <w:tcPr>
            <w:tcW w:w="1500" w:type="dxa"/>
            <w:shd w:val="clear" w:color="auto" w:fill="auto"/>
          </w:tcPr>
          <w:p w14:paraId="58413109" w14:textId="77777777" w:rsidR="00A413FA" w:rsidRPr="002469FB" w:rsidRDefault="00A413FA" w:rsidP="002469FB">
            <w:pPr>
              <w:jc w:val="center"/>
              <w:rPr>
                <w:rFonts w:eastAsia="Calibri"/>
                <w:lang w:val="en-US"/>
              </w:rPr>
            </w:pPr>
            <w:r w:rsidRPr="002469FB">
              <w:rPr>
                <w:rFonts w:eastAsia="Calibri"/>
                <w:lang w:val="en-US"/>
              </w:rPr>
              <w:t>5</w:t>
            </w:r>
          </w:p>
        </w:tc>
      </w:tr>
      <w:tr w:rsidR="00A413FA" w:rsidRPr="008E015D" w14:paraId="3B2CD5EE" w14:textId="77777777" w:rsidTr="002469FB">
        <w:tc>
          <w:tcPr>
            <w:tcW w:w="3216" w:type="dxa"/>
            <w:shd w:val="clear" w:color="auto" w:fill="auto"/>
          </w:tcPr>
          <w:p w14:paraId="05396E95" w14:textId="29DCFCE0" w:rsidR="00A413FA" w:rsidRPr="002469FB" w:rsidRDefault="00A413FA" w:rsidP="002469FB">
            <w:pPr>
              <w:jc w:val="center"/>
              <w:rPr>
                <w:rFonts w:eastAsia="Calibri"/>
                <w:lang w:val="en-US"/>
              </w:rPr>
            </w:pPr>
            <w:r w:rsidRPr="002469FB">
              <w:rPr>
                <w:rFonts w:eastAsia="Calibri"/>
                <w:lang w:val="en-US"/>
              </w:rPr>
              <w:t>171,</w:t>
            </w:r>
            <w:r w:rsidR="005A6DE2">
              <w:rPr>
                <w:rFonts w:eastAsia="Calibri"/>
              </w:rPr>
              <w:t xml:space="preserve"> </w:t>
            </w:r>
            <w:r w:rsidRPr="002469FB">
              <w:rPr>
                <w:rFonts w:eastAsia="Calibri"/>
                <w:lang w:val="en-US"/>
              </w:rPr>
              <w:t>252,</w:t>
            </w:r>
            <w:r w:rsidR="005A6DE2">
              <w:rPr>
                <w:rFonts w:eastAsia="Calibri"/>
              </w:rPr>
              <w:t xml:space="preserve"> </w:t>
            </w:r>
            <w:r w:rsidRPr="002469FB">
              <w:rPr>
                <w:rFonts w:eastAsia="Calibri"/>
                <w:lang w:val="en-US"/>
              </w:rPr>
              <w:t>278</w:t>
            </w:r>
          </w:p>
        </w:tc>
        <w:tc>
          <w:tcPr>
            <w:tcW w:w="4639" w:type="dxa"/>
            <w:shd w:val="clear" w:color="auto" w:fill="auto"/>
          </w:tcPr>
          <w:p w14:paraId="0753F9F0" w14:textId="77777777" w:rsidR="00A413FA" w:rsidRPr="002469FB" w:rsidRDefault="00A413FA" w:rsidP="00E020CA">
            <w:pPr>
              <w:rPr>
                <w:rFonts w:eastAsia="Calibri"/>
              </w:rPr>
            </w:pPr>
            <w:r w:rsidRPr="002469FB">
              <w:rPr>
                <w:rFonts w:eastAsia="Calibri"/>
              </w:rPr>
              <w:t>Ремонт компьютеров и периферийного компьютерного оборудования</w:t>
            </w:r>
          </w:p>
        </w:tc>
        <w:tc>
          <w:tcPr>
            <w:tcW w:w="1500" w:type="dxa"/>
            <w:shd w:val="clear" w:color="auto" w:fill="auto"/>
          </w:tcPr>
          <w:p w14:paraId="3BA81B51" w14:textId="77777777" w:rsidR="00A413FA" w:rsidRPr="002469FB" w:rsidRDefault="00A413FA" w:rsidP="002469FB">
            <w:pPr>
              <w:jc w:val="center"/>
              <w:rPr>
                <w:rFonts w:eastAsia="Calibri"/>
                <w:lang w:val="en-US"/>
              </w:rPr>
            </w:pPr>
            <w:r w:rsidRPr="002469FB">
              <w:rPr>
                <w:rFonts w:eastAsia="Calibri"/>
                <w:lang w:val="en-US"/>
              </w:rPr>
              <w:t>3</w:t>
            </w:r>
          </w:p>
        </w:tc>
      </w:tr>
      <w:tr w:rsidR="00A413FA" w:rsidRPr="008E015D" w14:paraId="57A2F4D0" w14:textId="77777777" w:rsidTr="002469FB">
        <w:tc>
          <w:tcPr>
            <w:tcW w:w="3216" w:type="dxa"/>
            <w:shd w:val="clear" w:color="auto" w:fill="auto"/>
          </w:tcPr>
          <w:p w14:paraId="4217EDB1" w14:textId="77777777" w:rsidR="00A413FA" w:rsidRPr="002469FB" w:rsidRDefault="00A413FA" w:rsidP="002469FB">
            <w:pPr>
              <w:jc w:val="center"/>
              <w:rPr>
                <w:rFonts w:eastAsia="Calibri"/>
                <w:lang w:val="en-US"/>
              </w:rPr>
            </w:pPr>
            <w:r w:rsidRPr="002469FB">
              <w:rPr>
                <w:rFonts w:eastAsia="Calibri"/>
                <w:lang w:val="en-US"/>
              </w:rPr>
              <w:t>122</w:t>
            </w:r>
          </w:p>
        </w:tc>
        <w:tc>
          <w:tcPr>
            <w:tcW w:w="4639" w:type="dxa"/>
            <w:shd w:val="clear" w:color="auto" w:fill="auto"/>
          </w:tcPr>
          <w:p w14:paraId="2B067E29" w14:textId="77777777" w:rsidR="00A413FA" w:rsidRPr="002469FB" w:rsidRDefault="00A413FA" w:rsidP="00E020CA">
            <w:pPr>
              <w:rPr>
                <w:rFonts w:eastAsia="Calibri"/>
              </w:rPr>
            </w:pPr>
            <w:r w:rsidRPr="002469FB">
              <w:rPr>
                <w:rFonts w:eastAsia="Calibri"/>
              </w:rPr>
              <w:t>Мойка автотранспортных средств, полирование и предоставление аналогичных услуг</w:t>
            </w:r>
          </w:p>
        </w:tc>
        <w:tc>
          <w:tcPr>
            <w:tcW w:w="1500" w:type="dxa"/>
            <w:shd w:val="clear" w:color="auto" w:fill="auto"/>
          </w:tcPr>
          <w:p w14:paraId="3322C316"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7804671B" w14:textId="77777777" w:rsidTr="002469FB">
        <w:tc>
          <w:tcPr>
            <w:tcW w:w="3216" w:type="dxa"/>
            <w:shd w:val="clear" w:color="auto" w:fill="auto"/>
          </w:tcPr>
          <w:p w14:paraId="2196B6E4" w14:textId="77777777" w:rsidR="00A413FA" w:rsidRPr="002469FB" w:rsidRDefault="00A413FA" w:rsidP="002469FB">
            <w:pPr>
              <w:jc w:val="center"/>
              <w:rPr>
                <w:rFonts w:eastAsia="Calibri"/>
                <w:lang w:val="en-US"/>
              </w:rPr>
            </w:pPr>
            <w:r w:rsidRPr="002469FB">
              <w:rPr>
                <w:rFonts w:eastAsia="Calibri"/>
                <w:lang w:val="en-US"/>
              </w:rPr>
              <w:t>143</w:t>
            </w:r>
          </w:p>
        </w:tc>
        <w:tc>
          <w:tcPr>
            <w:tcW w:w="4639" w:type="dxa"/>
            <w:shd w:val="clear" w:color="auto" w:fill="auto"/>
          </w:tcPr>
          <w:p w14:paraId="2DF30ED0" w14:textId="77777777" w:rsidR="00A413FA" w:rsidRPr="002469FB" w:rsidRDefault="00A413FA" w:rsidP="00E020CA">
            <w:pPr>
              <w:rPr>
                <w:rFonts w:eastAsia="Calibri"/>
              </w:rPr>
            </w:pPr>
            <w:r w:rsidRPr="002469FB">
              <w:rPr>
                <w:rFonts w:eastAsia="Calibri"/>
              </w:rPr>
              <w:t>Предоставление прочих персональных услуг</w:t>
            </w:r>
          </w:p>
        </w:tc>
        <w:tc>
          <w:tcPr>
            <w:tcW w:w="1500" w:type="dxa"/>
            <w:shd w:val="clear" w:color="auto" w:fill="auto"/>
          </w:tcPr>
          <w:p w14:paraId="608C0E10"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7E4A3EF9" w14:textId="77777777" w:rsidTr="002469FB">
        <w:tc>
          <w:tcPr>
            <w:tcW w:w="9355" w:type="dxa"/>
            <w:gridSpan w:val="3"/>
            <w:shd w:val="clear" w:color="auto" w:fill="auto"/>
          </w:tcPr>
          <w:p w14:paraId="5BF47B35" w14:textId="77777777" w:rsidR="00A413FA" w:rsidRPr="002469FB" w:rsidRDefault="00A413FA" w:rsidP="002469FB">
            <w:pPr>
              <w:jc w:val="center"/>
              <w:rPr>
                <w:rFonts w:eastAsia="Calibri"/>
                <w:b/>
              </w:rPr>
            </w:pPr>
            <w:r w:rsidRPr="002469FB">
              <w:rPr>
                <w:rFonts w:eastAsia="Calibri"/>
                <w:b/>
              </w:rPr>
              <w:t>8. Укажите, какие меры по повышению конкурентоспособности продукции, работ, услуг, которые производит или предоставляет Ваш бизнес, Вы предпринимали за последние 3 года?</w:t>
            </w:r>
          </w:p>
          <w:p w14:paraId="4D277898" w14:textId="77777777" w:rsidR="00A413FA" w:rsidRPr="002469FB" w:rsidRDefault="00A413FA" w:rsidP="002469FB">
            <w:pPr>
              <w:jc w:val="center"/>
              <w:rPr>
                <w:rFonts w:eastAsia="Calibri"/>
              </w:rPr>
            </w:pPr>
            <w:r w:rsidRPr="002469FB">
              <w:rPr>
                <w:rFonts w:eastAsia="Calibri"/>
                <w:i/>
              </w:rPr>
              <w:t>(Другое)</w:t>
            </w:r>
          </w:p>
        </w:tc>
      </w:tr>
      <w:tr w:rsidR="00A413FA" w:rsidRPr="008E015D" w14:paraId="3DBFFDDA" w14:textId="77777777" w:rsidTr="002469FB">
        <w:tc>
          <w:tcPr>
            <w:tcW w:w="3216" w:type="dxa"/>
            <w:shd w:val="clear" w:color="auto" w:fill="auto"/>
          </w:tcPr>
          <w:p w14:paraId="015EDBE9" w14:textId="01542DF9" w:rsidR="00A413FA" w:rsidRPr="002469FB" w:rsidRDefault="00A413FA" w:rsidP="002469FB">
            <w:pPr>
              <w:jc w:val="center"/>
              <w:rPr>
                <w:rFonts w:eastAsia="Calibri"/>
              </w:rPr>
            </w:pPr>
            <w:r w:rsidRPr="002469FB">
              <w:rPr>
                <w:rFonts w:eastAsia="Calibri"/>
              </w:rPr>
              <w:t>26,</w:t>
            </w:r>
            <w:r w:rsidR="005A6DE2">
              <w:rPr>
                <w:rFonts w:eastAsia="Calibri"/>
              </w:rPr>
              <w:t xml:space="preserve"> </w:t>
            </w:r>
            <w:r w:rsidRPr="002469FB">
              <w:rPr>
                <w:rFonts w:eastAsia="Calibri"/>
              </w:rPr>
              <w:t>30,</w:t>
            </w:r>
            <w:r w:rsidR="005A6DE2">
              <w:rPr>
                <w:rFonts w:eastAsia="Calibri"/>
              </w:rPr>
              <w:t xml:space="preserve"> </w:t>
            </w:r>
            <w:r w:rsidRPr="002469FB">
              <w:rPr>
                <w:rFonts w:eastAsia="Calibri"/>
              </w:rPr>
              <w:t>55,</w:t>
            </w:r>
            <w:r w:rsidR="005A6DE2">
              <w:rPr>
                <w:rFonts w:eastAsia="Calibri"/>
              </w:rPr>
              <w:t xml:space="preserve"> </w:t>
            </w:r>
            <w:r w:rsidRPr="002469FB">
              <w:rPr>
                <w:rFonts w:eastAsia="Calibri"/>
              </w:rPr>
              <w:t>63,</w:t>
            </w:r>
            <w:r w:rsidR="005A6DE2">
              <w:rPr>
                <w:rFonts w:eastAsia="Calibri"/>
              </w:rPr>
              <w:t xml:space="preserve"> </w:t>
            </w:r>
            <w:r w:rsidRPr="002469FB">
              <w:rPr>
                <w:rFonts w:eastAsia="Calibri"/>
              </w:rPr>
              <w:t>67,</w:t>
            </w:r>
            <w:r w:rsidR="005A6DE2">
              <w:rPr>
                <w:rFonts w:eastAsia="Calibri"/>
              </w:rPr>
              <w:t xml:space="preserve"> </w:t>
            </w:r>
            <w:r w:rsidRPr="002469FB">
              <w:rPr>
                <w:rFonts w:eastAsia="Calibri"/>
              </w:rPr>
              <w:t>74,</w:t>
            </w:r>
            <w:r w:rsidR="005A6DE2">
              <w:rPr>
                <w:rFonts w:eastAsia="Calibri"/>
              </w:rPr>
              <w:t xml:space="preserve"> </w:t>
            </w:r>
            <w:r w:rsidRPr="002469FB">
              <w:rPr>
                <w:rFonts w:eastAsia="Calibri"/>
              </w:rPr>
              <w:t>98,</w:t>
            </w:r>
            <w:r w:rsidR="005A6DE2">
              <w:rPr>
                <w:rFonts w:eastAsia="Calibri"/>
              </w:rPr>
              <w:t xml:space="preserve"> </w:t>
            </w:r>
            <w:r w:rsidRPr="002469FB">
              <w:rPr>
                <w:rFonts w:eastAsia="Calibri"/>
              </w:rPr>
              <w:t>107,</w:t>
            </w:r>
          </w:p>
          <w:p w14:paraId="2F271A17" w14:textId="2433B009" w:rsidR="00A413FA" w:rsidRPr="002469FB" w:rsidRDefault="00A413FA" w:rsidP="002469FB">
            <w:pPr>
              <w:jc w:val="center"/>
              <w:rPr>
                <w:rFonts w:eastAsia="Calibri"/>
                <w:lang w:val="en-US"/>
              </w:rPr>
            </w:pPr>
            <w:r w:rsidRPr="002469FB">
              <w:rPr>
                <w:rFonts w:eastAsia="Calibri"/>
              </w:rPr>
              <w:t>167,</w:t>
            </w:r>
            <w:r w:rsidR="005A6DE2">
              <w:rPr>
                <w:rFonts w:eastAsia="Calibri"/>
              </w:rPr>
              <w:t xml:space="preserve"> </w:t>
            </w:r>
            <w:r w:rsidRPr="002469FB">
              <w:rPr>
                <w:rFonts w:eastAsia="Calibri"/>
              </w:rPr>
              <w:t>178,</w:t>
            </w:r>
            <w:r w:rsidR="005A6DE2">
              <w:rPr>
                <w:rFonts w:eastAsia="Calibri"/>
              </w:rPr>
              <w:t xml:space="preserve"> </w:t>
            </w:r>
            <w:r w:rsidRPr="002469FB">
              <w:rPr>
                <w:rFonts w:eastAsia="Calibri"/>
              </w:rPr>
              <w:t>180,</w:t>
            </w:r>
            <w:r w:rsidR="005A6DE2">
              <w:rPr>
                <w:rFonts w:eastAsia="Calibri"/>
              </w:rPr>
              <w:t xml:space="preserve"> </w:t>
            </w:r>
            <w:r w:rsidRPr="002469FB">
              <w:rPr>
                <w:rFonts w:eastAsia="Calibri"/>
              </w:rPr>
              <w:t>256,</w:t>
            </w:r>
            <w:r w:rsidR="005A6DE2">
              <w:rPr>
                <w:rFonts w:eastAsia="Calibri"/>
              </w:rPr>
              <w:t xml:space="preserve"> </w:t>
            </w:r>
            <w:r w:rsidRPr="002469FB">
              <w:rPr>
                <w:rFonts w:eastAsia="Calibri"/>
              </w:rPr>
              <w:t>265,</w:t>
            </w:r>
            <w:r w:rsidR="005A6DE2">
              <w:rPr>
                <w:rFonts w:eastAsia="Calibri"/>
              </w:rPr>
              <w:t xml:space="preserve"> </w:t>
            </w:r>
            <w:r w:rsidRPr="002469FB">
              <w:rPr>
                <w:rFonts w:eastAsia="Calibri"/>
              </w:rPr>
              <w:t>270</w:t>
            </w:r>
          </w:p>
        </w:tc>
        <w:tc>
          <w:tcPr>
            <w:tcW w:w="4639" w:type="dxa"/>
            <w:shd w:val="clear" w:color="auto" w:fill="auto"/>
          </w:tcPr>
          <w:p w14:paraId="0A20B0CA" w14:textId="77777777" w:rsidR="00A413FA" w:rsidRPr="002469FB" w:rsidRDefault="00A413FA" w:rsidP="00E020CA">
            <w:pPr>
              <w:rPr>
                <w:rFonts w:eastAsia="Calibri"/>
              </w:rPr>
            </w:pPr>
            <w:r w:rsidRPr="002469FB">
              <w:rPr>
                <w:rFonts w:eastAsia="Calibri"/>
              </w:rPr>
              <w:t>Никакие</w:t>
            </w:r>
          </w:p>
        </w:tc>
        <w:tc>
          <w:tcPr>
            <w:tcW w:w="1500" w:type="dxa"/>
            <w:shd w:val="clear" w:color="auto" w:fill="auto"/>
          </w:tcPr>
          <w:p w14:paraId="232AD87D" w14:textId="77777777" w:rsidR="00A413FA" w:rsidRPr="002469FB" w:rsidRDefault="00A413FA" w:rsidP="002469FB">
            <w:pPr>
              <w:jc w:val="center"/>
              <w:rPr>
                <w:rFonts w:eastAsia="Calibri"/>
              </w:rPr>
            </w:pPr>
            <w:r w:rsidRPr="002469FB">
              <w:rPr>
                <w:rFonts w:eastAsia="Calibri"/>
              </w:rPr>
              <w:t>14</w:t>
            </w:r>
          </w:p>
        </w:tc>
      </w:tr>
      <w:tr w:rsidR="00A413FA" w:rsidRPr="008E015D" w14:paraId="7C7A3290" w14:textId="77777777" w:rsidTr="002469FB">
        <w:tc>
          <w:tcPr>
            <w:tcW w:w="3216" w:type="dxa"/>
            <w:shd w:val="clear" w:color="auto" w:fill="auto"/>
          </w:tcPr>
          <w:p w14:paraId="097A6C81" w14:textId="6DF51D1D" w:rsidR="00A413FA" w:rsidRPr="002469FB" w:rsidRDefault="00A413FA" w:rsidP="002469FB">
            <w:pPr>
              <w:jc w:val="center"/>
              <w:rPr>
                <w:rFonts w:eastAsia="Calibri"/>
              </w:rPr>
            </w:pPr>
            <w:r w:rsidRPr="002469FB">
              <w:rPr>
                <w:rFonts w:eastAsia="Calibri"/>
              </w:rPr>
              <w:t>22,</w:t>
            </w:r>
            <w:r w:rsidR="005A6DE2">
              <w:rPr>
                <w:rFonts w:eastAsia="Calibri"/>
              </w:rPr>
              <w:t xml:space="preserve"> </w:t>
            </w:r>
            <w:r w:rsidRPr="002469FB">
              <w:rPr>
                <w:rFonts w:eastAsia="Calibri"/>
              </w:rPr>
              <w:t>163</w:t>
            </w:r>
          </w:p>
        </w:tc>
        <w:tc>
          <w:tcPr>
            <w:tcW w:w="4639" w:type="dxa"/>
            <w:shd w:val="clear" w:color="auto" w:fill="auto"/>
          </w:tcPr>
          <w:p w14:paraId="38A133A1" w14:textId="77777777" w:rsidR="00A413FA" w:rsidRPr="002469FB" w:rsidRDefault="00A413FA" w:rsidP="00E020CA">
            <w:pPr>
              <w:rPr>
                <w:rFonts w:eastAsia="Calibri"/>
              </w:rPr>
            </w:pPr>
            <w:r w:rsidRPr="002469FB">
              <w:rPr>
                <w:rFonts w:eastAsia="Calibri"/>
              </w:rPr>
              <w:t>Всего понемногу</w:t>
            </w:r>
          </w:p>
        </w:tc>
        <w:tc>
          <w:tcPr>
            <w:tcW w:w="1500" w:type="dxa"/>
            <w:shd w:val="clear" w:color="auto" w:fill="auto"/>
          </w:tcPr>
          <w:p w14:paraId="1B468C1F" w14:textId="77777777" w:rsidR="00A413FA" w:rsidRPr="002469FB" w:rsidRDefault="00A413FA" w:rsidP="002469FB">
            <w:pPr>
              <w:jc w:val="center"/>
              <w:rPr>
                <w:rFonts w:eastAsia="Calibri"/>
              </w:rPr>
            </w:pPr>
            <w:r w:rsidRPr="002469FB">
              <w:rPr>
                <w:rFonts w:eastAsia="Calibri"/>
              </w:rPr>
              <w:t>2</w:t>
            </w:r>
          </w:p>
        </w:tc>
      </w:tr>
      <w:tr w:rsidR="00A413FA" w:rsidRPr="008E015D" w14:paraId="47824C0F" w14:textId="77777777" w:rsidTr="002469FB">
        <w:tc>
          <w:tcPr>
            <w:tcW w:w="3216" w:type="dxa"/>
            <w:shd w:val="clear" w:color="auto" w:fill="auto"/>
          </w:tcPr>
          <w:p w14:paraId="76F2AC14" w14:textId="6F6AC530" w:rsidR="00A413FA" w:rsidRPr="002469FB" w:rsidRDefault="00A413FA" w:rsidP="002469FB">
            <w:pPr>
              <w:jc w:val="center"/>
              <w:rPr>
                <w:rFonts w:eastAsia="Calibri"/>
              </w:rPr>
            </w:pPr>
            <w:r w:rsidRPr="002469FB">
              <w:rPr>
                <w:rFonts w:eastAsia="Calibri"/>
              </w:rPr>
              <w:t>43,</w:t>
            </w:r>
            <w:r w:rsidR="005A6DE2">
              <w:rPr>
                <w:rFonts w:eastAsia="Calibri"/>
              </w:rPr>
              <w:t xml:space="preserve"> </w:t>
            </w:r>
            <w:r w:rsidRPr="002469FB">
              <w:rPr>
                <w:rFonts w:eastAsia="Calibri"/>
              </w:rPr>
              <w:t>224</w:t>
            </w:r>
          </w:p>
        </w:tc>
        <w:tc>
          <w:tcPr>
            <w:tcW w:w="4639" w:type="dxa"/>
            <w:shd w:val="clear" w:color="auto" w:fill="auto"/>
          </w:tcPr>
          <w:p w14:paraId="56C07F83" w14:textId="77777777" w:rsidR="00A413FA" w:rsidRPr="002469FB" w:rsidRDefault="00A413FA" w:rsidP="00E020CA">
            <w:pPr>
              <w:rPr>
                <w:rFonts w:eastAsia="Calibri"/>
              </w:rPr>
            </w:pPr>
            <w:r w:rsidRPr="002469FB">
              <w:rPr>
                <w:rFonts w:eastAsia="Calibri"/>
              </w:rPr>
              <w:t>Поиск новых поставщиков</w:t>
            </w:r>
          </w:p>
        </w:tc>
        <w:tc>
          <w:tcPr>
            <w:tcW w:w="1500" w:type="dxa"/>
            <w:shd w:val="clear" w:color="auto" w:fill="auto"/>
          </w:tcPr>
          <w:p w14:paraId="31E8B55C" w14:textId="77777777" w:rsidR="00A413FA" w:rsidRPr="002469FB" w:rsidRDefault="00A413FA" w:rsidP="002469FB">
            <w:pPr>
              <w:jc w:val="center"/>
              <w:rPr>
                <w:rFonts w:eastAsia="Calibri"/>
              </w:rPr>
            </w:pPr>
            <w:r w:rsidRPr="002469FB">
              <w:rPr>
                <w:rFonts w:eastAsia="Calibri"/>
              </w:rPr>
              <w:t>2</w:t>
            </w:r>
          </w:p>
        </w:tc>
      </w:tr>
      <w:tr w:rsidR="00A413FA" w:rsidRPr="008E015D" w14:paraId="0D1521F5" w14:textId="77777777" w:rsidTr="002469FB">
        <w:tc>
          <w:tcPr>
            <w:tcW w:w="3216" w:type="dxa"/>
            <w:shd w:val="clear" w:color="auto" w:fill="auto"/>
          </w:tcPr>
          <w:p w14:paraId="6CACB9C8" w14:textId="77777777" w:rsidR="00A413FA" w:rsidRPr="002469FB" w:rsidRDefault="00A413FA" w:rsidP="002469FB">
            <w:pPr>
              <w:jc w:val="center"/>
              <w:rPr>
                <w:rFonts w:eastAsia="Calibri"/>
              </w:rPr>
            </w:pPr>
            <w:r w:rsidRPr="002469FB">
              <w:rPr>
                <w:rFonts w:eastAsia="Calibri"/>
              </w:rPr>
              <w:t>62</w:t>
            </w:r>
          </w:p>
        </w:tc>
        <w:tc>
          <w:tcPr>
            <w:tcW w:w="4639" w:type="dxa"/>
            <w:shd w:val="clear" w:color="auto" w:fill="auto"/>
          </w:tcPr>
          <w:p w14:paraId="396021CC" w14:textId="77777777" w:rsidR="00A413FA" w:rsidRPr="002469FB" w:rsidRDefault="00A413FA" w:rsidP="00E020CA">
            <w:pPr>
              <w:rPr>
                <w:rFonts w:eastAsia="Calibri"/>
              </w:rPr>
            </w:pPr>
            <w:r w:rsidRPr="002469FB">
              <w:rPr>
                <w:rFonts w:eastAsia="Calibri"/>
              </w:rPr>
              <w:t>Поиск новых заказчиков</w:t>
            </w:r>
          </w:p>
        </w:tc>
        <w:tc>
          <w:tcPr>
            <w:tcW w:w="1500" w:type="dxa"/>
            <w:shd w:val="clear" w:color="auto" w:fill="auto"/>
          </w:tcPr>
          <w:p w14:paraId="37FD5791" w14:textId="77777777" w:rsidR="00A413FA" w:rsidRPr="002469FB" w:rsidRDefault="00A413FA" w:rsidP="002469FB">
            <w:pPr>
              <w:jc w:val="center"/>
              <w:rPr>
                <w:rFonts w:eastAsia="Calibri"/>
              </w:rPr>
            </w:pPr>
            <w:r w:rsidRPr="002469FB">
              <w:rPr>
                <w:rFonts w:eastAsia="Calibri"/>
              </w:rPr>
              <w:t>1</w:t>
            </w:r>
          </w:p>
        </w:tc>
      </w:tr>
      <w:tr w:rsidR="00A413FA" w:rsidRPr="008E015D" w14:paraId="3785EFAD" w14:textId="77777777" w:rsidTr="002469FB">
        <w:tc>
          <w:tcPr>
            <w:tcW w:w="3216" w:type="dxa"/>
            <w:shd w:val="clear" w:color="auto" w:fill="auto"/>
          </w:tcPr>
          <w:p w14:paraId="7EC46408" w14:textId="77777777" w:rsidR="00A413FA" w:rsidRPr="002469FB" w:rsidRDefault="00A413FA" w:rsidP="002469FB">
            <w:pPr>
              <w:jc w:val="center"/>
              <w:rPr>
                <w:rFonts w:eastAsia="Calibri"/>
              </w:rPr>
            </w:pPr>
            <w:r w:rsidRPr="002469FB">
              <w:rPr>
                <w:rFonts w:eastAsia="Calibri"/>
              </w:rPr>
              <w:t>241</w:t>
            </w:r>
          </w:p>
        </w:tc>
        <w:tc>
          <w:tcPr>
            <w:tcW w:w="4639" w:type="dxa"/>
            <w:shd w:val="clear" w:color="auto" w:fill="auto"/>
          </w:tcPr>
          <w:p w14:paraId="4F3E714E" w14:textId="77777777" w:rsidR="00A413FA" w:rsidRPr="002469FB" w:rsidRDefault="00A413FA" w:rsidP="00E020CA">
            <w:pPr>
              <w:rPr>
                <w:rFonts w:eastAsia="Calibri"/>
              </w:rPr>
            </w:pPr>
            <w:r w:rsidRPr="002469FB">
              <w:rPr>
                <w:rFonts w:eastAsia="Calibri"/>
              </w:rPr>
              <w:t>Отказ</w:t>
            </w:r>
          </w:p>
        </w:tc>
        <w:tc>
          <w:tcPr>
            <w:tcW w:w="1500" w:type="dxa"/>
            <w:shd w:val="clear" w:color="auto" w:fill="auto"/>
          </w:tcPr>
          <w:p w14:paraId="298D947B" w14:textId="77777777" w:rsidR="00A413FA" w:rsidRPr="002469FB" w:rsidRDefault="00A413FA" w:rsidP="002469FB">
            <w:pPr>
              <w:jc w:val="center"/>
              <w:rPr>
                <w:rFonts w:eastAsia="Calibri"/>
                <w:lang w:val="en-US"/>
              </w:rPr>
            </w:pPr>
            <w:r w:rsidRPr="002469FB">
              <w:rPr>
                <w:rFonts w:eastAsia="Calibri"/>
              </w:rPr>
              <w:t>1</w:t>
            </w:r>
          </w:p>
        </w:tc>
      </w:tr>
      <w:tr w:rsidR="00A413FA" w:rsidRPr="008E015D" w14:paraId="4A418C27" w14:textId="77777777" w:rsidTr="002469FB">
        <w:tc>
          <w:tcPr>
            <w:tcW w:w="9355" w:type="dxa"/>
            <w:gridSpan w:val="3"/>
            <w:shd w:val="clear" w:color="auto" w:fill="auto"/>
          </w:tcPr>
          <w:p w14:paraId="28489425" w14:textId="77777777" w:rsidR="00A413FA" w:rsidRPr="002469FB" w:rsidRDefault="00A413FA" w:rsidP="002469FB">
            <w:pPr>
              <w:jc w:val="center"/>
              <w:rPr>
                <w:rFonts w:eastAsia="Calibri"/>
                <w:b/>
              </w:rPr>
            </w:pPr>
            <w:r w:rsidRPr="002469FB">
              <w:rPr>
                <w:rFonts w:eastAsia="Calibri"/>
                <w:b/>
              </w:rPr>
              <w:t>11. Откуда (из каких источников) Вы получаете информацию о мерах, которые предпринимает Администрация города Сургута для развития малого и среднего предпринимательства?</w:t>
            </w:r>
          </w:p>
          <w:p w14:paraId="0368102F" w14:textId="77777777" w:rsidR="00A413FA" w:rsidRPr="002469FB" w:rsidRDefault="00A413FA" w:rsidP="002469FB">
            <w:pPr>
              <w:jc w:val="center"/>
              <w:rPr>
                <w:rFonts w:eastAsia="Calibri"/>
                <w:b/>
                <w:i/>
                <w:lang w:val="en-US"/>
              </w:rPr>
            </w:pPr>
            <w:r w:rsidRPr="002469FB">
              <w:rPr>
                <w:rStyle w:val="afc"/>
                <w:i/>
                <w:shd w:val="clear" w:color="auto" w:fill="FFFFFF"/>
                <w:lang w:val="en-US"/>
              </w:rPr>
              <w:t>(</w:t>
            </w:r>
            <w:r w:rsidRPr="002469FB">
              <w:rPr>
                <w:rStyle w:val="afc"/>
                <w:i/>
                <w:shd w:val="clear" w:color="auto" w:fill="FFFFFF"/>
              </w:rPr>
              <w:t>Другие источники</w:t>
            </w:r>
            <w:r w:rsidRPr="002469FB">
              <w:rPr>
                <w:rStyle w:val="afc"/>
                <w:i/>
                <w:shd w:val="clear" w:color="auto" w:fill="FFFFFF"/>
                <w:lang w:val="en-US"/>
              </w:rPr>
              <w:t>)</w:t>
            </w:r>
          </w:p>
        </w:tc>
      </w:tr>
      <w:tr w:rsidR="00A413FA" w:rsidRPr="008E015D" w14:paraId="1C397F01" w14:textId="77777777" w:rsidTr="002469FB">
        <w:tc>
          <w:tcPr>
            <w:tcW w:w="3216" w:type="dxa"/>
            <w:shd w:val="clear" w:color="auto" w:fill="auto"/>
          </w:tcPr>
          <w:p w14:paraId="4FAA8D08" w14:textId="34B55651" w:rsidR="00A413FA" w:rsidRPr="002469FB" w:rsidRDefault="00A413FA" w:rsidP="002469FB">
            <w:pPr>
              <w:jc w:val="center"/>
              <w:rPr>
                <w:rFonts w:eastAsia="Calibri"/>
                <w:lang w:val="en-US"/>
              </w:rPr>
            </w:pPr>
            <w:r w:rsidRPr="002469FB">
              <w:rPr>
                <w:rFonts w:eastAsia="Calibri"/>
              </w:rPr>
              <w:t>16,</w:t>
            </w:r>
            <w:r w:rsidR="005A6DE2">
              <w:rPr>
                <w:rFonts w:eastAsia="Calibri"/>
              </w:rPr>
              <w:t xml:space="preserve"> </w:t>
            </w:r>
            <w:r w:rsidRPr="002469FB">
              <w:rPr>
                <w:rFonts w:eastAsia="Calibri"/>
              </w:rPr>
              <w:t>24,</w:t>
            </w:r>
            <w:r w:rsidR="005A6DE2">
              <w:rPr>
                <w:rFonts w:eastAsia="Calibri"/>
              </w:rPr>
              <w:t xml:space="preserve"> </w:t>
            </w:r>
            <w:r w:rsidRPr="002469FB">
              <w:rPr>
                <w:rFonts w:eastAsia="Calibri"/>
              </w:rPr>
              <w:t>83,</w:t>
            </w:r>
            <w:r w:rsidR="005A6DE2">
              <w:rPr>
                <w:rFonts w:eastAsia="Calibri"/>
              </w:rPr>
              <w:t xml:space="preserve"> </w:t>
            </w:r>
            <w:r w:rsidRPr="002469FB">
              <w:rPr>
                <w:rFonts w:eastAsia="Calibri"/>
              </w:rPr>
              <w:t>117,</w:t>
            </w:r>
            <w:r w:rsidR="005A6DE2">
              <w:rPr>
                <w:rFonts w:eastAsia="Calibri"/>
              </w:rPr>
              <w:t xml:space="preserve"> </w:t>
            </w:r>
            <w:r w:rsidRPr="002469FB">
              <w:rPr>
                <w:rFonts w:eastAsia="Calibri"/>
              </w:rPr>
              <w:t>165,</w:t>
            </w:r>
            <w:r w:rsidR="005A6DE2">
              <w:rPr>
                <w:rFonts w:eastAsia="Calibri"/>
              </w:rPr>
              <w:t xml:space="preserve"> </w:t>
            </w:r>
            <w:r w:rsidRPr="002469FB">
              <w:rPr>
                <w:rFonts w:eastAsia="Calibri"/>
              </w:rPr>
              <w:t>255,</w:t>
            </w:r>
            <w:r w:rsidR="005A6DE2">
              <w:rPr>
                <w:rFonts w:eastAsia="Calibri"/>
              </w:rPr>
              <w:t xml:space="preserve"> </w:t>
            </w:r>
            <w:r w:rsidRPr="002469FB">
              <w:rPr>
                <w:rFonts w:eastAsia="Calibri"/>
              </w:rPr>
              <w:t>265</w:t>
            </w:r>
          </w:p>
        </w:tc>
        <w:tc>
          <w:tcPr>
            <w:tcW w:w="4639" w:type="dxa"/>
            <w:shd w:val="clear" w:color="auto" w:fill="auto"/>
          </w:tcPr>
          <w:p w14:paraId="5CF15614" w14:textId="77777777" w:rsidR="00A413FA" w:rsidRPr="002469FB" w:rsidRDefault="00A413FA" w:rsidP="00E020CA">
            <w:pPr>
              <w:rPr>
                <w:rFonts w:eastAsia="Calibri"/>
              </w:rPr>
            </w:pPr>
            <w:r w:rsidRPr="002469FB">
              <w:rPr>
                <w:rFonts w:eastAsia="Calibri"/>
              </w:rPr>
              <w:t>Всего понемногу</w:t>
            </w:r>
          </w:p>
        </w:tc>
        <w:tc>
          <w:tcPr>
            <w:tcW w:w="1500" w:type="dxa"/>
            <w:shd w:val="clear" w:color="auto" w:fill="auto"/>
          </w:tcPr>
          <w:p w14:paraId="318025DE" w14:textId="77777777" w:rsidR="00A413FA" w:rsidRPr="002469FB" w:rsidRDefault="00A413FA" w:rsidP="002469FB">
            <w:pPr>
              <w:jc w:val="center"/>
              <w:rPr>
                <w:rFonts w:eastAsia="Calibri"/>
                <w:lang w:val="en-US"/>
              </w:rPr>
            </w:pPr>
            <w:r w:rsidRPr="002469FB">
              <w:rPr>
                <w:rFonts w:eastAsia="Calibri"/>
                <w:lang w:val="en-US"/>
              </w:rPr>
              <w:t>7</w:t>
            </w:r>
          </w:p>
        </w:tc>
      </w:tr>
      <w:tr w:rsidR="00A413FA" w:rsidRPr="008E015D" w14:paraId="07F4A993" w14:textId="77777777" w:rsidTr="002469FB">
        <w:tc>
          <w:tcPr>
            <w:tcW w:w="3216" w:type="dxa"/>
            <w:shd w:val="clear" w:color="auto" w:fill="auto"/>
          </w:tcPr>
          <w:p w14:paraId="64CA1C88" w14:textId="3B410BFB" w:rsidR="00A413FA" w:rsidRPr="002469FB" w:rsidRDefault="00A413FA" w:rsidP="002469FB">
            <w:pPr>
              <w:jc w:val="center"/>
              <w:rPr>
                <w:rFonts w:eastAsia="Calibri"/>
              </w:rPr>
            </w:pPr>
            <w:r w:rsidRPr="002469FB">
              <w:rPr>
                <w:rFonts w:eastAsia="Calibri"/>
              </w:rPr>
              <w:t>62,</w:t>
            </w:r>
            <w:r w:rsidR="005A6DE2">
              <w:rPr>
                <w:rFonts w:eastAsia="Calibri"/>
              </w:rPr>
              <w:t xml:space="preserve"> </w:t>
            </w:r>
            <w:r w:rsidRPr="002469FB">
              <w:rPr>
                <w:rFonts w:eastAsia="Calibri"/>
              </w:rPr>
              <w:t>130,</w:t>
            </w:r>
            <w:r w:rsidR="005A6DE2">
              <w:rPr>
                <w:rFonts w:eastAsia="Calibri"/>
              </w:rPr>
              <w:t xml:space="preserve"> </w:t>
            </w:r>
            <w:r w:rsidRPr="002469FB">
              <w:rPr>
                <w:rFonts w:eastAsia="Calibri"/>
              </w:rPr>
              <w:t>132,</w:t>
            </w:r>
            <w:r w:rsidR="005A6DE2">
              <w:rPr>
                <w:rFonts w:eastAsia="Calibri"/>
              </w:rPr>
              <w:t xml:space="preserve"> </w:t>
            </w:r>
            <w:r w:rsidRPr="002469FB">
              <w:rPr>
                <w:rFonts w:eastAsia="Calibri"/>
              </w:rPr>
              <w:t>134,</w:t>
            </w:r>
            <w:r w:rsidR="005A6DE2">
              <w:rPr>
                <w:rFonts w:eastAsia="Calibri"/>
              </w:rPr>
              <w:t xml:space="preserve"> </w:t>
            </w:r>
            <w:r w:rsidRPr="002469FB">
              <w:rPr>
                <w:rFonts w:eastAsia="Calibri"/>
              </w:rPr>
              <w:t>222,</w:t>
            </w:r>
            <w:r w:rsidR="005A6DE2">
              <w:rPr>
                <w:rFonts w:eastAsia="Calibri"/>
              </w:rPr>
              <w:t xml:space="preserve"> </w:t>
            </w:r>
            <w:r w:rsidRPr="002469FB">
              <w:rPr>
                <w:rFonts w:eastAsia="Calibri"/>
              </w:rPr>
              <w:t>251</w:t>
            </w:r>
          </w:p>
        </w:tc>
        <w:tc>
          <w:tcPr>
            <w:tcW w:w="4639" w:type="dxa"/>
            <w:shd w:val="clear" w:color="auto" w:fill="auto"/>
          </w:tcPr>
          <w:p w14:paraId="38B57F13" w14:textId="77777777" w:rsidR="00A413FA" w:rsidRPr="002469FB" w:rsidRDefault="00A413FA" w:rsidP="00E020CA">
            <w:pPr>
              <w:rPr>
                <w:rFonts w:eastAsia="Calibri"/>
              </w:rPr>
            </w:pPr>
            <w:r w:rsidRPr="002469FB">
              <w:rPr>
                <w:rFonts w:eastAsia="Calibri"/>
              </w:rPr>
              <w:t>От коллег и знакомых</w:t>
            </w:r>
          </w:p>
        </w:tc>
        <w:tc>
          <w:tcPr>
            <w:tcW w:w="1500" w:type="dxa"/>
            <w:shd w:val="clear" w:color="auto" w:fill="auto"/>
          </w:tcPr>
          <w:p w14:paraId="25D8C46F" w14:textId="77777777" w:rsidR="00A413FA" w:rsidRPr="002469FB" w:rsidRDefault="00A413FA" w:rsidP="002469FB">
            <w:pPr>
              <w:jc w:val="center"/>
              <w:rPr>
                <w:rFonts w:eastAsia="Calibri"/>
                <w:lang w:val="en-US"/>
              </w:rPr>
            </w:pPr>
            <w:r w:rsidRPr="002469FB">
              <w:rPr>
                <w:rFonts w:eastAsia="Calibri"/>
                <w:lang w:val="en-US"/>
              </w:rPr>
              <w:t>6</w:t>
            </w:r>
          </w:p>
        </w:tc>
      </w:tr>
      <w:tr w:rsidR="00A413FA" w:rsidRPr="008E015D" w14:paraId="54EEFE84" w14:textId="77777777" w:rsidTr="002469FB">
        <w:tc>
          <w:tcPr>
            <w:tcW w:w="3216" w:type="dxa"/>
            <w:shd w:val="clear" w:color="auto" w:fill="auto"/>
          </w:tcPr>
          <w:p w14:paraId="501A184F" w14:textId="3940ACB2" w:rsidR="00A413FA" w:rsidRPr="002469FB" w:rsidRDefault="00A413FA" w:rsidP="002469FB">
            <w:pPr>
              <w:jc w:val="center"/>
              <w:rPr>
                <w:rFonts w:eastAsia="Calibri"/>
              </w:rPr>
            </w:pPr>
            <w:r w:rsidRPr="002469FB">
              <w:rPr>
                <w:rFonts w:eastAsia="Calibri"/>
              </w:rPr>
              <w:t>64,</w:t>
            </w:r>
            <w:r w:rsidR="005A6DE2">
              <w:rPr>
                <w:rFonts w:eastAsia="Calibri"/>
              </w:rPr>
              <w:t xml:space="preserve"> </w:t>
            </w:r>
            <w:r w:rsidRPr="002469FB">
              <w:rPr>
                <w:rFonts w:eastAsia="Calibri"/>
              </w:rPr>
              <w:t>178,</w:t>
            </w:r>
            <w:r w:rsidR="005A6DE2">
              <w:rPr>
                <w:rFonts w:eastAsia="Calibri"/>
              </w:rPr>
              <w:t xml:space="preserve"> </w:t>
            </w:r>
            <w:r w:rsidRPr="002469FB">
              <w:rPr>
                <w:rFonts w:eastAsia="Calibri"/>
              </w:rPr>
              <w:t>224</w:t>
            </w:r>
          </w:p>
        </w:tc>
        <w:tc>
          <w:tcPr>
            <w:tcW w:w="4639" w:type="dxa"/>
            <w:shd w:val="clear" w:color="auto" w:fill="auto"/>
          </w:tcPr>
          <w:p w14:paraId="1423797A" w14:textId="77777777" w:rsidR="00A413FA" w:rsidRPr="002469FB" w:rsidRDefault="00A413FA" w:rsidP="00E020CA">
            <w:pPr>
              <w:rPr>
                <w:rFonts w:eastAsia="Calibri"/>
              </w:rPr>
            </w:pPr>
            <w:r w:rsidRPr="002469FB">
              <w:rPr>
                <w:rFonts w:eastAsia="Calibri"/>
              </w:rPr>
              <w:t>ТВ</w:t>
            </w:r>
          </w:p>
        </w:tc>
        <w:tc>
          <w:tcPr>
            <w:tcW w:w="1500" w:type="dxa"/>
            <w:shd w:val="clear" w:color="auto" w:fill="auto"/>
          </w:tcPr>
          <w:p w14:paraId="2FF7EA94" w14:textId="77777777" w:rsidR="00A413FA" w:rsidRPr="002469FB" w:rsidRDefault="00A413FA" w:rsidP="002469FB">
            <w:pPr>
              <w:jc w:val="center"/>
              <w:rPr>
                <w:rFonts w:eastAsia="Calibri"/>
                <w:lang w:val="en-US"/>
              </w:rPr>
            </w:pPr>
            <w:r w:rsidRPr="002469FB">
              <w:rPr>
                <w:rFonts w:eastAsia="Calibri"/>
                <w:lang w:val="en-US"/>
              </w:rPr>
              <w:t>3</w:t>
            </w:r>
          </w:p>
        </w:tc>
      </w:tr>
      <w:tr w:rsidR="00A413FA" w:rsidRPr="008E015D" w14:paraId="583EE093" w14:textId="77777777" w:rsidTr="002469FB">
        <w:tc>
          <w:tcPr>
            <w:tcW w:w="3216" w:type="dxa"/>
            <w:shd w:val="clear" w:color="auto" w:fill="auto"/>
          </w:tcPr>
          <w:p w14:paraId="6FA6E41E" w14:textId="77777777" w:rsidR="00A413FA" w:rsidRPr="002469FB" w:rsidRDefault="00A413FA" w:rsidP="002469FB">
            <w:pPr>
              <w:jc w:val="center"/>
              <w:rPr>
                <w:rFonts w:eastAsia="Calibri"/>
              </w:rPr>
            </w:pPr>
            <w:r w:rsidRPr="002469FB">
              <w:rPr>
                <w:rFonts w:eastAsia="Calibri"/>
              </w:rPr>
              <w:t>71, 103</w:t>
            </w:r>
          </w:p>
        </w:tc>
        <w:tc>
          <w:tcPr>
            <w:tcW w:w="4639" w:type="dxa"/>
            <w:shd w:val="clear" w:color="auto" w:fill="auto"/>
          </w:tcPr>
          <w:p w14:paraId="708A4EC1" w14:textId="77777777" w:rsidR="00A413FA" w:rsidRPr="002469FB" w:rsidRDefault="00A413FA" w:rsidP="00E020CA">
            <w:pPr>
              <w:rPr>
                <w:rFonts w:eastAsia="Calibri"/>
              </w:rPr>
            </w:pPr>
            <w:r w:rsidRPr="002469FB">
              <w:rPr>
                <w:rFonts w:eastAsia="Calibri"/>
              </w:rPr>
              <w:t>Бизнес-среда</w:t>
            </w:r>
          </w:p>
        </w:tc>
        <w:tc>
          <w:tcPr>
            <w:tcW w:w="1500" w:type="dxa"/>
            <w:shd w:val="clear" w:color="auto" w:fill="auto"/>
          </w:tcPr>
          <w:p w14:paraId="04FC25B2" w14:textId="77777777" w:rsidR="00A413FA" w:rsidRPr="002469FB" w:rsidRDefault="00A413FA" w:rsidP="002469FB">
            <w:pPr>
              <w:jc w:val="center"/>
              <w:rPr>
                <w:rFonts w:eastAsia="Calibri"/>
                <w:lang w:val="en-US"/>
              </w:rPr>
            </w:pPr>
            <w:r w:rsidRPr="002469FB">
              <w:rPr>
                <w:rFonts w:eastAsia="Calibri"/>
                <w:lang w:val="en-US"/>
              </w:rPr>
              <w:t>2</w:t>
            </w:r>
          </w:p>
        </w:tc>
      </w:tr>
      <w:tr w:rsidR="00A413FA" w:rsidRPr="008E015D" w14:paraId="5DB2B70C" w14:textId="77777777" w:rsidTr="002469FB">
        <w:tc>
          <w:tcPr>
            <w:tcW w:w="3216" w:type="dxa"/>
            <w:shd w:val="clear" w:color="auto" w:fill="auto"/>
          </w:tcPr>
          <w:p w14:paraId="7F3A491B" w14:textId="77777777" w:rsidR="00A413FA" w:rsidRPr="002469FB" w:rsidRDefault="00A413FA" w:rsidP="002469FB">
            <w:pPr>
              <w:jc w:val="center"/>
              <w:rPr>
                <w:rFonts w:eastAsia="Calibri"/>
              </w:rPr>
            </w:pPr>
            <w:r w:rsidRPr="002469FB">
              <w:rPr>
                <w:rFonts w:eastAsia="Calibri"/>
              </w:rPr>
              <w:t>91</w:t>
            </w:r>
          </w:p>
        </w:tc>
        <w:tc>
          <w:tcPr>
            <w:tcW w:w="4639" w:type="dxa"/>
            <w:shd w:val="clear" w:color="auto" w:fill="auto"/>
          </w:tcPr>
          <w:p w14:paraId="7A138B9D" w14:textId="77777777" w:rsidR="00A413FA" w:rsidRPr="002469FB" w:rsidRDefault="00A413FA" w:rsidP="00E020CA">
            <w:pPr>
              <w:rPr>
                <w:rFonts w:eastAsia="Calibri"/>
              </w:rPr>
            </w:pPr>
            <w:r w:rsidRPr="002469FB">
              <w:rPr>
                <w:rFonts w:eastAsia="Calibri"/>
              </w:rPr>
              <w:t>Из всех источников</w:t>
            </w:r>
          </w:p>
        </w:tc>
        <w:tc>
          <w:tcPr>
            <w:tcW w:w="1500" w:type="dxa"/>
            <w:shd w:val="clear" w:color="auto" w:fill="auto"/>
          </w:tcPr>
          <w:p w14:paraId="5ADFFB26"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694EB0B1" w14:textId="77777777" w:rsidTr="002469FB">
        <w:tc>
          <w:tcPr>
            <w:tcW w:w="3216" w:type="dxa"/>
            <w:shd w:val="clear" w:color="auto" w:fill="auto"/>
          </w:tcPr>
          <w:p w14:paraId="2C2523D3" w14:textId="77777777" w:rsidR="00A413FA" w:rsidRPr="002469FB" w:rsidRDefault="00A413FA" w:rsidP="002469FB">
            <w:pPr>
              <w:jc w:val="center"/>
              <w:rPr>
                <w:rFonts w:eastAsia="Calibri"/>
              </w:rPr>
            </w:pPr>
            <w:r w:rsidRPr="002469FB">
              <w:rPr>
                <w:rFonts w:eastAsia="Calibri"/>
              </w:rPr>
              <w:t>116</w:t>
            </w:r>
          </w:p>
        </w:tc>
        <w:tc>
          <w:tcPr>
            <w:tcW w:w="4639" w:type="dxa"/>
            <w:shd w:val="clear" w:color="auto" w:fill="auto"/>
          </w:tcPr>
          <w:p w14:paraId="27DC0EAD" w14:textId="77777777" w:rsidR="00A413FA" w:rsidRPr="002469FB" w:rsidRDefault="00A413FA" w:rsidP="00E020CA">
            <w:pPr>
              <w:rPr>
                <w:rFonts w:eastAsia="Calibri"/>
              </w:rPr>
            </w:pPr>
            <w:r w:rsidRPr="002469FB">
              <w:rPr>
                <w:rFonts w:eastAsia="Calibri"/>
              </w:rPr>
              <w:t>Общественная палата города</w:t>
            </w:r>
          </w:p>
        </w:tc>
        <w:tc>
          <w:tcPr>
            <w:tcW w:w="1500" w:type="dxa"/>
            <w:shd w:val="clear" w:color="auto" w:fill="auto"/>
          </w:tcPr>
          <w:p w14:paraId="402BBF17"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75DF47E5" w14:textId="77777777" w:rsidTr="002469FB">
        <w:tc>
          <w:tcPr>
            <w:tcW w:w="3216" w:type="dxa"/>
            <w:shd w:val="clear" w:color="auto" w:fill="auto"/>
          </w:tcPr>
          <w:p w14:paraId="0ADD6041" w14:textId="77777777" w:rsidR="00A413FA" w:rsidRPr="002469FB" w:rsidRDefault="00A413FA" w:rsidP="002469FB">
            <w:pPr>
              <w:jc w:val="center"/>
              <w:rPr>
                <w:rFonts w:eastAsia="Calibri"/>
              </w:rPr>
            </w:pPr>
            <w:r w:rsidRPr="002469FB">
              <w:rPr>
                <w:rFonts w:eastAsia="Calibri"/>
              </w:rPr>
              <w:t>118</w:t>
            </w:r>
          </w:p>
        </w:tc>
        <w:tc>
          <w:tcPr>
            <w:tcW w:w="4639" w:type="dxa"/>
            <w:shd w:val="clear" w:color="auto" w:fill="auto"/>
          </w:tcPr>
          <w:p w14:paraId="69C24AF1" w14:textId="5DF6A1FF" w:rsidR="00A413FA" w:rsidRPr="002469FB" w:rsidRDefault="0083397E" w:rsidP="0083397E">
            <w:pPr>
              <w:rPr>
                <w:rFonts w:eastAsia="Calibri"/>
              </w:rPr>
            </w:pPr>
            <w:r>
              <w:rPr>
                <w:rFonts w:eastAsia="Calibri"/>
              </w:rPr>
              <w:t>Окружные СМИ и телеграмм</w:t>
            </w:r>
            <w:r w:rsidR="00A413FA" w:rsidRPr="002469FB">
              <w:rPr>
                <w:rFonts w:eastAsia="Calibri"/>
              </w:rPr>
              <w:t xml:space="preserve"> каналы</w:t>
            </w:r>
          </w:p>
        </w:tc>
        <w:tc>
          <w:tcPr>
            <w:tcW w:w="1500" w:type="dxa"/>
            <w:shd w:val="clear" w:color="auto" w:fill="auto"/>
          </w:tcPr>
          <w:p w14:paraId="5DC1FBA1"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4689EA9C" w14:textId="77777777" w:rsidTr="002469FB">
        <w:tc>
          <w:tcPr>
            <w:tcW w:w="3216" w:type="dxa"/>
            <w:shd w:val="clear" w:color="auto" w:fill="auto"/>
          </w:tcPr>
          <w:p w14:paraId="11D6186D" w14:textId="77777777" w:rsidR="00A413FA" w:rsidRPr="002469FB" w:rsidRDefault="00A413FA" w:rsidP="002469FB">
            <w:pPr>
              <w:jc w:val="center"/>
              <w:rPr>
                <w:rFonts w:eastAsia="Calibri"/>
              </w:rPr>
            </w:pPr>
            <w:r w:rsidRPr="002469FB">
              <w:rPr>
                <w:rFonts w:eastAsia="Calibri"/>
              </w:rPr>
              <w:t>234</w:t>
            </w:r>
          </w:p>
        </w:tc>
        <w:tc>
          <w:tcPr>
            <w:tcW w:w="4639" w:type="dxa"/>
            <w:shd w:val="clear" w:color="auto" w:fill="auto"/>
          </w:tcPr>
          <w:p w14:paraId="5D73C75E" w14:textId="77777777" w:rsidR="00A413FA" w:rsidRPr="002469FB" w:rsidRDefault="00A413FA" w:rsidP="00E020CA">
            <w:pPr>
              <w:rPr>
                <w:rFonts w:eastAsia="Calibri"/>
              </w:rPr>
            </w:pPr>
            <w:r w:rsidRPr="002469FB">
              <w:rPr>
                <w:rFonts w:eastAsia="Calibri"/>
              </w:rPr>
              <w:t>Из традиционных СМИ</w:t>
            </w:r>
          </w:p>
        </w:tc>
        <w:tc>
          <w:tcPr>
            <w:tcW w:w="1500" w:type="dxa"/>
            <w:shd w:val="clear" w:color="auto" w:fill="auto"/>
          </w:tcPr>
          <w:p w14:paraId="3DB43CB6"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2EAE6014" w14:textId="77777777" w:rsidTr="002469FB">
        <w:tc>
          <w:tcPr>
            <w:tcW w:w="3216" w:type="dxa"/>
            <w:shd w:val="clear" w:color="auto" w:fill="auto"/>
          </w:tcPr>
          <w:p w14:paraId="33FA2A01" w14:textId="77777777" w:rsidR="00A413FA" w:rsidRPr="002469FB" w:rsidRDefault="00A413FA" w:rsidP="002469FB">
            <w:pPr>
              <w:jc w:val="center"/>
              <w:rPr>
                <w:rFonts w:eastAsia="Calibri"/>
                <w:lang w:val="en-US"/>
              </w:rPr>
            </w:pPr>
            <w:r w:rsidRPr="002469FB">
              <w:rPr>
                <w:rFonts w:eastAsia="Calibri"/>
                <w:lang w:val="en-US"/>
              </w:rPr>
              <w:t>274</w:t>
            </w:r>
          </w:p>
        </w:tc>
        <w:tc>
          <w:tcPr>
            <w:tcW w:w="4639" w:type="dxa"/>
            <w:shd w:val="clear" w:color="auto" w:fill="auto"/>
          </w:tcPr>
          <w:p w14:paraId="1F2A3F35" w14:textId="10825B35" w:rsidR="00A413FA" w:rsidRPr="002469FB" w:rsidRDefault="00A413FA" w:rsidP="00E020CA">
            <w:pPr>
              <w:rPr>
                <w:rFonts w:eastAsia="Calibri"/>
              </w:rPr>
            </w:pPr>
            <w:r w:rsidRPr="002469FB">
              <w:rPr>
                <w:rFonts w:eastAsia="Calibri"/>
              </w:rPr>
              <w:t xml:space="preserve">Из неофициальных соцсетей и </w:t>
            </w:r>
            <w:r w:rsidR="0083397E">
              <w:rPr>
                <w:rFonts w:eastAsia="Calibri"/>
              </w:rPr>
              <w:t>телеграмм</w:t>
            </w:r>
            <w:r w:rsidRPr="002469FB">
              <w:rPr>
                <w:rFonts w:eastAsia="Calibri"/>
              </w:rPr>
              <w:t xml:space="preserve"> каналов</w:t>
            </w:r>
          </w:p>
        </w:tc>
        <w:tc>
          <w:tcPr>
            <w:tcW w:w="1500" w:type="dxa"/>
            <w:shd w:val="clear" w:color="auto" w:fill="auto"/>
          </w:tcPr>
          <w:p w14:paraId="32C79BBD"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26869905" w14:textId="77777777" w:rsidTr="002469FB">
        <w:tc>
          <w:tcPr>
            <w:tcW w:w="3216" w:type="dxa"/>
            <w:shd w:val="clear" w:color="auto" w:fill="auto"/>
          </w:tcPr>
          <w:p w14:paraId="72A89E81" w14:textId="77777777" w:rsidR="00A413FA" w:rsidRPr="002469FB" w:rsidRDefault="00A413FA" w:rsidP="002469FB">
            <w:pPr>
              <w:jc w:val="center"/>
              <w:rPr>
                <w:rFonts w:eastAsia="Calibri"/>
                <w:lang w:val="en-US"/>
              </w:rPr>
            </w:pPr>
            <w:r w:rsidRPr="002469FB">
              <w:rPr>
                <w:rFonts w:eastAsia="Calibri"/>
                <w:lang w:val="en-US"/>
              </w:rPr>
              <w:t>287</w:t>
            </w:r>
          </w:p>
        </w:tc>
        <w:tc>
          <w:tcPr>
            <w:tcW w:w="4639" w:type="dxa"/>
            <w:shd w:val="clear" w:color="auto" w:fill="auto"/>
          </w:tcPr>
          <w:p w14:paraId="49D5A064" w14:textId="77777777" w:rsidR="00A413FA" w:rsidRPr="002469FB" w:rsidRDefault="00A413FA" w:rsidP="00E020CA">
            <w:pPr>
              <w:rPr>
                <w:rFonts w:eastAsia="Calibri"/>
              </w:rPr>
            </w:pPr>
            <w:r w:rsidRPr="002469FB">
              <w:rPr>
                <w:rFonts w:eastAsia="Calibri"/>
              </w:rPr>
              <w:t>Ленты новостей по Югре</w:t>
            </w:r>
          </w:p>
        </w:tc>
        <w:tc>
          <w:tcPr>
            <w:tcW w:w="1500" w:type="dxa"/>
            <w:shd w:val="clear" w:color="auto" w:fill="auto"/>
          </w:tcPr>
          <w:p w14:paraId="2376FAF7"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7C946C6A" w14:textId="77777777" w:rsidTr="002469FB">
        <w:tc>
          <w:tcPr>
            <w:tcW w:w="9355" w:type="dxa"/>
            <w:gridSpan w:val="3"/>
            <w:shd w:val="clear" w:color="auto" w:fill="auto"/>
          </w:tcPr>
          <w:p w14:paraId="14A90CA4" w14:textId="5AE2425D" w:rsidR="00A413FA" w:rsidRPr="002469FB" w:rsidRDefault="00A413FA" w:rsidP="002469FB">
            <w:pPr>
              <w:jc w:val="center"/>
              <w:rPr>
                <w:rFonts w:eastAsia="Calibri"/>
                <w:b/>
                <w:bCs/>
              </w:rPr>
            </w:pPr>
            <w:r w:rsidRPr="002469FB">
              <w:rPr>
                <w:rFonts w:eastAsia="Calibri"/>
                <w:b/>
              </w:rPr>
              <w:t>13.</w:t>
            </w:r>
            <w:r w:rsidR="00222012">
              <w:rPr>
                <w:rFonts w:eastAsia="Calibri"/>
                <w:b/>
              </w:rPr>
              <w:t xml:space="preserve"> </w:t>
            </w:r>
            <w:r w:rsidRPr="002469FB">
              <w:rPr>
                <w:rFonts w:eastAsia="Calibri"/>
                <w:b/>
                <w:bCs/>
                <w:iCs/>
              </w:rPr>
              <w:t>С</w:t>
            </w:r>
            <w:r w:rsidRPr="002469FB">
              <w:rPr>
                <w:rFonts w:eastAsia="Calibri"/>
                <w:b/>
                <w:bCs/>
              </w:rPr>
              <w:t xml:space="preserve"> какими проблемами Вы сталкивались при ведении своего бизнеса в течение </w:t>
            </w:r>
            <w:r w:rsidRPr="002469FB">
              <w:rPr>
                <w:rFonts w:eastAsia="Calibri"/>
                <w:b/>
                <w:bCs/>
                <w:iCs/>
              </w:rPr>
              <w:t>последнего года</w:t>
            </w:r>
            <w:r w:rsidRPr="002469FB">
              <w:rPr>
                <w:rFonts w:eastAsia="Calibri"/>
                <w:b/>
                <w:bCs/>
              </w:rPr>
              <w:t>?</w:t>
            </w:r>
          </w:p>
          <w:p w14:paraId="3456AF6B" w14:textId="77777777" w:rsidR="00A413FA" w:rsidRPr="002469FB" w:rsidRDefault="00A413FA" w:rsidP="002469FB">
            <w:pPr>
              <w:jc w:val="center"/>
              <w:rPr>
                <w:rFonts w:eastAsia="Calibri"/>
              </w:rPr>
            </w:pPr>
            <w:r w:rsidRPr="002469FB">
              <w:rPr>
                <w:rFonts w:eastAsia="Calibri"/>
                <w:i/>
              </w:rPr>
              <w:t>(Другое)</w:t>
            </w:r>
          </w:p>
        </w:tc>
      </w:tr>
      <w:tr w:rsidR="00A413FA" w:rsidRPr="008E015D" w14:paraId="5949244F" w14:textId="77777777" w:rsidTr="002469FB">
        <w:tc>
          <w:tcPr>
            <w:tcW w:w="3216" w:type="dxa"/>
            <w:shd w:val="clear" w:color="auto" w:fill="auto"/>
          </w:tcPr>
          <w:p w14:paraId="651028D3" w14:textId="4CD348EA" w:rsidR="00A413FA" w:rsidRPr="002469FB" w:rsidRDefault="00A413FA" w:rsidP="002469FB">
            <w:pPr>
              <w:jc w:val="center"/>
              <w:rPr>
                <w:rFonts w:eastAsia="Calibri"/>
              </w:rPr>
            </w:pPr>
            <w:r w:rsidRPr="00222012">
              <w:rPr>
                <w:rFonts w:eastAsia="Calibri"/>
              </w:rPr>
              <w:t>1</w:t>
            </w:r>
            <w:r w:rsidRPr="002469FB">
              <w:rPr>
                <w:rFonts w:eastAsia="Calibri"/>
              </w:rPr>
              <w:t>,</w:t>
            </w:r>
            <w:r w:rsidR="005A6DE2">
              <w:rPr>
                <w:rFonts w:eastAsia="Calibri"/>
              </w:rPr>
              <w:t xml:space="preserve"> </w:t>
            </w:r>
            <w:r w:rsidRPr="002469FB">
              <w:rPr>
                <w:rFonts w:eastAsia="Calibri"/>
              </w:rPr>
              <w:t>12,</w:t>
            </w:r>
            <w:r w:rsidR="005A6DE2">
              <w:rPr>
                <w:rFonts w:eastAsia="Calibri"/>
              </w:rPr>
              <w:t xml:space="preserve"> </w:t>
            </w:r>
            <w:r w:rsidRPr="002469FB">
              <w:rPr>
                <w:rFonts w:eastAsia="Calibri"/>
              </w:rPr>
              <w:t>22,</w:t>
            </w:r>
            <w:r w:rsidR="005A6DE2">
              <w:rPr>
                <w:rFonts w:eastAsia="Calibri"/>
              </w:rPr>
              <w:t xml:space="preserve"> </w:t>
            </w:r>
            <w:r w:rsidRPr="002469FB">
              <w:rPr>
                <w:rFonts w:eastAsia="Calibri"/>
              </w:rPr>
              <w:t>25,</w:t>
            </w:r>
            <w:r w:rsidR="005A6DE2">
              <w:rPr>
                <w:rFonts w:eastAsia="Calibri"/>
              </w:rPr>
              <w:t xml:space="preserve"> </w:t>
            </w:r>
            <w:r w:rsidRPr="002469FB">
              <w:rPr>
                <w:rFonts w:eastAsia="Calibri"/>
              </w:rPr>
              <w:t>45,</w:t>
            </w:r>
            <w:r w:rsidR="005A6DE2">
              <w:rPr>
                <w:rFonts w:eastAsia="Calibri"/>
              </w:rPr>
              <w:t xml:space="preserve"> </w:t>
            </w:r>
            <w:r w:rsidRPr="002469FB">
              <w:rPr>
                <w:rFonts w:eastAsia="Calibri"/>
              </w:rPr>
              <w:t>46,</w:t>
            </w:r>
            <w:r w:rsidR="005A6DE2">
              <w:rPr>
                <w:rFonts w:eastAsia="Calibri"/>
              </w:rPr>
              <w:t xml:space="preserve"> </w:t>
            </w:r>
            <w:r w:rsidRPr="002469FB">
              <w:rPr>
                <w:rFonts w:eastAsia="Calibri"/>
              </w:rPr>
              <w:t>90,</w:t>
            </w:r>
            <w:r w:rsidR="005A6DE2">
              <w:rPr>
                <w:rFonts w:eastAsia="Calibri"/>
              </w:rPr>
              <w:t xml:space="preserve"> </w:t>
            </w:r>
            <w:r w:rsidRPr="002469FB">
              <w:rPr>
                <w:rFonts w:eastAsia="Calibri"/>
              </w:rPr>
              <w:t>91, 100,</w:t>
            </w:r>
            <w:r w:rsidR="005A6DE2">
              <w:rPr>
                <w:rFonts w:eastAsia="Calibri"/>
              </w:rPr>
              <w:t xml:space="preserve"> </w:t>
            </w:r>
            <w:r w:rsidRPr="002469FB">
              <w:rPr>
                <w:rFonts w:eastAsia="Calibri"/>
              </w:rPr>
              <w:t>116,</w:t>
            </w:r>
            <w:r w:rsidR="005A6DE2">
              <w:rPr>
                <w:rFonts w:eastAsia="Calibri"/>
              </w:rPr>
              <w:t xml:space="preserve"> </w:t>
            </w:r>
            <w:r w:rsidRPr="002469FB">
              <w:rPr>
                <w:rFonts w:eastAsia="Calibri"/>
              </w:rPr>
              <w:t>147,</w:t>
            </w:r>
            <w:r w:rsidR="005A6DE2">
              <w:rPr>
                <w:rFonts w:eastAsia="Calibri"/>
              </w:rPr>
              <w:t xml:space="preserve"> </w:t>
            </w:r>
            <w:r w:rsidRPr="002469FB">
              <w:rPr>
                <w:rFonts w:eastAsia="Calibri"/>
              </w:rPr>
              <w:t>168,</w:t>
            </w:r>
            <w:r w:rsidR="005A6DE2">
              <w:rPr>
                <w:rFonts w:eastAsia="Calibri"/>
              </w:rPr>
              <w:t xml:space="preserve"> </w:t>
            </w:r>
            <w:r w:rsidRPr="002469FB">
              <w:rPr>
                <w:rFonts w:eastAsia="Calibri"/>
              </w:rPr>
              <w:t>187,</w:t>
            </w:r>
            <w:r w:rsidR="005A6DE2">
              <w:rPr>
                <w:rFonts w:eastAsia="Calibri"/>
              </w:rPr>
              <w:t xml:space="preserve"> </w:t>
            </w:r>
            <w:r w:rsidRPr="002469FB">
              <w:rPr>
                <w:rFonts w:eastAsia="Calibri"/>
              </w:rPr>
              <w:t>188, 215,</w:t>
            </w:r>
            <w:r w:rsidR="005A6DE2">
              <w:rPr>
                <w:rFonts w:eastAsia="Calibri"/>
              </w:rPr>
              <w:t xml:space="preserve"> </w:t>
            </w:r>
            <w:r w:rsidRPr="002469FB">
              <w:rPr>
                <w:rFonts w:eastAsia="Calibri"/>
              </w:rPr>
              <w:t>234,</w:t>
            </w:r>
            <w:r w:rsidR="005A6DE2">
              <w:rPr>
                <w:rFonts w:eastAsia="Calibri"/>
              </w:rPr>
              <w:t xml:space="preserve"> </w:t>
            </w:r>
            <w:r w:rsidRPr="002469FB">
              <w:rPr>
                <w:rFonts w:eastAsia="Calibri"/>
              </w:rPr>
              <w:t>269,</w:t>
            </w:r>
            <w:r w:rsidR="005A6DE2">
              <w:rPr>
                <w:rFonts w:eastAsia="Calibri"/>
              </w:rPr>
              <w:t xml:space="preserve"> </w:t>
            </w:r>
            <w:r w:rsidRPr="002469FB">
              <w:rPr>
                <w:rFonts w:eastAsia="Calibri"/>
              </w:rPr>
              <w:t>282,</w:t>
            </w:r>
            <w:r w:rsidR="005A6DE2">
              <w:rPr>
                <w:rFonts w:eastAsia="Calibri"/>
              </w:rPr>
              <w:t xml:space="preserve"> </w:t>
            </w:r>
            <w:r w:rsidRPr="002469FB">
              <w:rPr>
                <w:rFonts w:eastAsia="Calibri"/>
              </w:rPr>
              <w:t>288,</w:t>
            </w:r>
            <w:r w:rsidR="005A6DE2">
              <w:rPr>
                <w:rFonts w:eastAsia="Calibri"/>
              </w:rPr>
              <w:t xml:space="preserve"> </w:t>
            </w:r>
            <w:r w:rsidRPr="002469FB">
              <w:rPr>
                <w:rFonts w:eastAsia="Calibri"/>
              </w:rPr>
              <w:t>297</w:t>
            </w:r>
          </w:p>
        </w:tc>
        <w:tc>
          <w:tcPr>
            <w:tcW w:w="4639" w:type="dxa"/>
            <w:shd w:val="clear" w:color="auto" w:fill="auto"/>
          </w:tcPr>
          <w:p w14:paraId="37FB0C7B" w14:textId="77777777" w:rsidR="00A413FA" w:rsidRPr="00222012" w:rsidRDefault="00A413FA" w:rsidP="00E020CA">
            <w:pPr>
              <w:rPr>
                <w:rFonts w:eastAsia="Calibri"/>
              </w:rPr>
            </w:pPr>
            <w:r w:rsidRPr="002469FB">
              <w:rPr>
                <w:rFonts w:eastAsia="Calibri"/>
              </w:rPr>
              <w:t>Ни с какими</w:t>
            </w:r>
          </w:p>
        </w:tc>
        <w:tc>
          <w:tcPr>
            <w:tcW w:w="1500" w:type="dxa"/>
            <w:shd w:val="clear" w:color="auto" w:fill="auto"/>
          </w:tcPr>
          <w:p w14:paraId="351A9EC1" w14:textId="77777777" w:rsidR="00A413FA" w:rsidRPr="00222012" w:rsidRDefault="00A413FA" w:rsidP="002469FB">
            <w:pPr>
              <w:jc w:val="center"/>
              <w:rPr>
                <w:rFonts w:eastAsia="Calibri"/>
              </w:rPr>
            </w:pPr>
            <w:r w:rsidRPr="002469FB">
              <w:rPr>
                <w:rFonts w:eastAsia="Calibri"/>
              </w:rPr>
              <w:t>20</w:t>
            </w:r>
          </w:p>
        </w:tc>
      </w:tr>
      <w:tr w:rsidR="00A413FA" w:rsidRPr="008E015D" w14:paraId="2A2A8D44" w14:textId="77777777" w:rsidTr="002469FB">
        <w:tc>
          <w:tcPr>
            <w:tcW w:w="3216" w:type="dxa"/>
            <w:shd w:val="clear" w:color="auto" w:fill="auto"/>
          </w:tcPr>
          <w:p w14:paraId="6602CE80" w14:textId="172FBE3F" w:rsidR="00A413FA" w:rsidRPr="002469FB" w:rsidRDefault="00A413FA" w:rsidP="002469FB">
            <w:pPr>
              <w:jc w:val="center"/>
              <w:rPr>
                <w:rFonts w:eastAsia="Calibri"/>
              </w:rPr>
            </w:pPr>
            <w:r w:rsidRPr="002469FB">
              <w:rPr>
                <w:rFonts w:eastAsia="Calibri"/>
              </w:rPr>
              <w:t>7,</w:t>
            </w:r>
            <w:r w:rsidR="005A6DE2">
              <w:rPr>
                <w:rFonts w:eastAsia="Calibri"/>
              </w:rPr>
              <w:t xml:space="preserve"> </w:t>
            </w:r>
            <w:r w:rsidRPr="002469FB">
              <w:rPr>
                <w:rFonts w:eastAsia="Calibri"/>
              </w:rPr>
              <w:t>52,</w:t>
            </w:r>
            <w:r w:rsidR="005A6DE2">
              <w:rPr>
                <w:rFonts w:eastAsia="Calibri"/>
              </w:rPr>
              <w:t xml:space="preserve"> </w:t>
            </w:r>
            <w:r w:rsidRPr="002469FB">
              <w:rPr>
                <w:rFonts w:eastAsia="Calibri"/>
              </w:rPr>
              <w:t>99,</w:t>
            </w:r>
            <w:r w:rsidR="005A6DE2">
              <w:rPr>
                <w:rFonts w:eastAsia="Calibri"/>
              </w:rPr>
              <w:t xml:space="preserve"> </w:t>
            </w:r>
            <w:r w:rsidRPr="002469FB">
              <w:rPr>
                <w:rFonts w:eastAsia="Calibri"/>
              </w:rPr>
              <w:t>244,</w:t>
            </w:r>
            <w:r w:rsidR="005A6DE2">
              <w:rPr>
                <w:rFonts w:eastAsia="Calibri"/>
              </w:rPr>
              <w:t xml:space="preserve"> </w:t>
            </w:r>
            <w:r w:rsidRPr="002469FB">
              <w:rPr>
                <w:rFonts w:eastAsia="Calibri"/>
              </w:rPr>
              <w:t>276</w:t>
            </w:r>
          </w:p>
        </w:tc>
        <w:tc>
          <w:tcPr>
            <w:tcW w:w="4639" w:type="dxa"/>
            <w:shd w:val="clear" w:color="auto" w:fill="auto"/>
          </w:tcPr>
          <w:p w14:paraId="14B9029B" w14:textId="34849B36" w:rsidR="00A413FA" w:rsidRPr="002469FB" w:rsidRDefault="0083397E" w:rsidP="00E020CA">
            <w:pPr>
              <w:rPr>
                <w:rFonts w:eastAsia="Calibri"/>
              </w:rPr>
            </w:pPr>
            <w:r>
              <w:rPr>
                <w:rFonts w:eastAsia="Calibri"/>
              </w:rPr>
              <w:t>О</w:t>
            </w:r>
            <w:r w:rsidR="00A413FA" w:rsidRPr="002469FB">
              <w:rPr>
                <w:rFonts w:eastAsia="Calibri"/>
              </w:rPr>
              <w:t>бщий рост цен (рост цен на все)</w:t>
            </w:r>
          </w:p>
        </w:tc>
        <w:tc>
          <w:tcPr>
            <w:tcW w:w="1500" w:type="dxa"/>
            <w:shd w:val="clear" w:color="auto" w:fill="auto"/>
          </w:tcPr>
          <w:p w14:paraId="18A5C2B0" w14:textId="77777777" w:rsidR="00A413FA" w:rsidRPr="002469FB" w:rsidRDefault="00A413FA" w:rsidP="002469FB">
            <w:pPr>
              <w:jc w:val="center"/>
              <w:rPr>
                <w:rFonts w:eastAsia="Calibri"/>
              </w:rPr>
            </w:pPr>
            <w:r w:rsidRPr="002469FB">
              <w:rPr>
                <w:rFonts w:eastAsia="Calibri"/>
              </w:rPr>
              <w:t>5</w:t>
            </w:r>
          </w:p>
        </w:tc>
      </w:tr>
      <w:tr w:rsidR="00A413FA" w:rsidRPr="008E015D" w14:paraId="70F5B97F" w14:textId="77777777" w:rsidTr="002469FB">
        <w:tc>
          <w:tcPr>
            <w:tcW w:w="3216" w:type="dxa"/>
            <w:shd w:val="clear" w:color="auto" w:fill="auto"/>
          </w:tcPr>
          <w:p w14:paraId="3D7A2D70" w14:textId="1BBCC77D" w:rsidR="00A413FA" w:rsidRPr="002469FB" w:rsidRDefault="005A6DE2" w:rsidP="002469FB">
            <w:pPr>
              <w:jc w:val="center"/>
              <w:rPr>
                <w:rFonts w:eastAsia="Calibri"/>
                <w:lang w:val="en-US"/>
              </w:rPr>
            </w:pPr>
            <w:r>
              <w:rPr>
                <w:rFonts w:eastAsia="Calibri"/>
                <w:lang w:val="en-US"/>
              </w:rPr>
              <w:t>24</w:t>
            </w:r>
            <w:r>
              <w:rPr>
                <w:rFonts w:eastAsia="Calibri"/>
              </w:rPr>
              <w:t xml:space="preserve">, </w:t>
            </w:r>
            <w:r>
              <w:rPr>
                <w:rFonts w:eastAsia="Calibri"/>
                <w:lang w:val="en-US"/>
              </w:rPr>
              <w:t>49</w:t>
            </w:r>
            <w:r>
              <w:rPr>
                <w:rFonts w:eastAsia="Calibri"/>
              </w:rPr>
              <w:t xml:space="preserve">, </w:t>
            </w:r>
            <w:r>
              <w:rPr>
                <w:rFonts w:eastAsia="Calibri"/>
                <w:lang w:val="en-US"/>
              </w:rPr>
              <w:t>54</w:t>
            </w:r>
            <w:r>
              <w:rPr>
                <w:rFonts w:eastAsia="Calibri"/>
              </w:rPr>
              <w:t xml:space="preserve">, </w:t>
            </w:r>
            <w:r w:rsidR="00A413FA" w:rsidRPr="002469FB">
              <w:rPr>
                <w:rFonts w:eastAsia="Calibri"/>
                <w:lang w:val="en-US"/>
              </w:rPr>
              <w:t>263</w:t>
            </w:r>
          </w:p>
        </w:tc>
        <w:tc>
          <w:tcPr>
            <w:tcW w:w="4639" w:type="dxa"/>
            <w:shd w:val="clear" w:color="auto" w:fill="auto"/>
          </w:tcPr>
          <w:p w14:paraId="132E0352" w14:textId="77777777" w:rsidR="00A413FA" w:rsidRPr="002469FB" w:rsidRDefault="00A413FA" w:rsidP="00E020CA">
            <w:pPr>
              <w:rPr>
                <w:rFonts w:eastAsia="Calibri"/>
              </w:rPr>
            </w:pPr>
            <w:r w:rsidRPr="002469FB">
              <w:rPr>
                <w:rFonts w:eastAsia="Calibri"/>
              </w:rPr>
              <w:t>Санкции</w:t>
            </w:r>
          </w:p>
        </w:tc>
        <w:tc>
          <w:tcPr>
            <w:tcW w:w="1500" w:type="dxa"/>
            <w:shd w:val="clear" w:color="auto" w:fill="auto"/>
          </w:tcPr>
          <w:p w14:paraId="67422E43" w14:textId="77777777" w:rsidR="00A413FA" w:rsidRPr="002469FB" w:rsidRDefault="00A413FA" w:rsidP="002469FB">
            <w:pPr>
              <w:jc w:val="center"/>
              <w:rPr>
                <w:rFonts w:eastAsia="Calibri"/>
                <w:lang w:val="en-US"/>
              </w:rPr>
            </w:pPr>
            <w:r w:rsidRPr="002469FB">
              <w:rPr>
                <w:rFonts w:eastAsia="Calibri"/>
                <w:lang w:val="en-US"/>
              </w:rPr>
              <w:t>4</w:t>
            </w:r>
          </w:p>
        </w:tc>
      </w:tr>
      <w:tr w:rsidR="00A413FA" w:rsidRPr="008E015D" w14:paraId="293F587F" w14:textId="77777777" w:rsidTr="002469FB">
        <w:tc>
          <w:tcPr>
            <w:tcW w:w="3216" w:type="dxa"/>
            <w:shd w:val="clear" w:color="auto" w:fill="auto"/>
          </w:tcPr>
          <w:p w14:paraId="1DDA3254" w14:textId="776AD12E" w:rsidR="00A413FA" w:rsidRPr="002469FB" w:rsidRDefault="00A413FA" w:rsidP="002469FB">
            <w:pPr>
              <w:jc w:val="center"/>
              <w:rPr>
                <w:rFonts w:eastAsia="Calibri"/>
              </w:rPr>
            </w:pPr>
            <w:r w:rsidRPr="002469FB">
              <w:rPr>
                <w:rFonts w:eastAsia="Calibri"/>
              </w:rPr>
              <w:t>31,</w:t>
            </w:r>
            <w:r w:rsidR="005A6DE2">
              <w:rPr>
                <w:rFonts w:eastAsia="Calibri"/>
              </w:rPr>
              <w:t xml:space="preserve"> </w:t>
            </w:r>
            <w:r w:rsidRPr="002469FB">
              <w:rPr>
                <w:rFonts w:eastAsia="Calibri"/>
              </w:rPr>
              <w:t>86,</w:t>
            </w:r>
            <w:r w:rsidR="005A6DE2">
              <w:rPr>
                <w:rFonts w:eastAsia="Calibri"/>
              </w:rPr>
              <w:t xml:space="preserve"> </w:t>
            </w:r>
            <w:r w:rsidRPr="002469FB">
              <w:rPr>
                <w:rFonts w:eastAsia="Calibri"/>
              </w:rPr>
              <w:t>144,</w:t>
            </w:r>
            <w:r w:rsidR="005A6DE2">
              <w:rPr>
                <w:rFonts w:eastAsia="Calibri"/>
              </w:rPr>
              <w:t xml:space="preserve"> </w:t>
            </w:r>
            <w:r w:rsidRPr="002469FB">
              <w:rPr>
                <w:rFonts w:eastAsia="Calibri"/>
              </w:rPr>
              <w:t>196</w:t>
            </w:r>
          </w:p>
        </w:tc>
        <w:tc>
          <w:tcPr>
            <w:tcW w:w="4639" w:type="dxa"/>
            <w:shd w:val="clear" w:color="auto" w:fill="auto"/>
          </w:tcPr>
          <w:p w14:paraId="56C9774A" w14:textId="77777777" w:rsidR="00A413FA" w:rsidRPr="002469FB" w:rsidRDefault="00A413FA" w:rsidP="00E020CA">
            <w:pPr>
              <w:rPr>
                <w:rFonts w:eastAsia="Calibri"/>
              </w:rPr>
            </w:pPr>
            <w:r w:rsidRPr="002469FB">
              <w:rPr>
                <w:rFonts w:eastAsia="Calibri"/>
              </w:rPr>
              <w:t>Маркировка остатков товаров (легкая промышленность) до 01.08.2025</w:t>
            </w:r>
          </w:p>
        </w:tc>
        <w:tc>
          <w:tcPr>
            <w:tcW w:w="1500" w:type="dxa"/>
            <w:shd w:val="clear" w:color="auto" w:fill="auto"/>
          </w:tcPr>
          <w:p w14:paraId="09F22342" w14:textId="77777777" w:rsidR="00A413FA" w:rsidRPr="002469FB" w:rsidRDefault="00A413FA" w:rsidP="002469FB">
            <w:pPr>
              <w:jc w:val="center"/>
              <w:rPr>
                <w:rFonts w:eastAsia="Calibri"/>
              </w:rPr>
            </w:pPr>
            <w:r w:rsidRPr="002469FB">
              <w:rPr>
                <w:rFonts w:eastAsia="Calibri"/>
              </w:rPr>
              <w:t>4</w:t>
            </w:r>
          </w:p>
        </w:tc>
      </w:tr>
      <w:tr w:rsidR="00A413FA" w:rsidRPr="008E015D" w14:paraId="2647A2CB" w14:textId="77777777" w:rsidTr="002469FB">
        <w:tc>
          <w:tcPr>
            <w:tcW w:w="3216" w:type="dxa"/>
            <w:shd w:val="clear" w:color="auto" w:fill="auto"/>
          </w:tcPr>
          <w:p w14:paraId="7E32B87B" w14:textId="7244BCFF" w:rsidR="00A413FA" w:rsidRPr="002469FB" w:rsidRDefault="00A413FA" w:rsidP="002469FB">
            <w:pPr>
              <w:jc w:val="center"/>
              <w:rPr>
                <w:rFonts w:eastAsia="Calibri"/>
              </w:rPr>
            </w:pPr>
            <w:r w:rsidRPr="002469FB">
              <w:rPr>
                <w:rFonts w:eastAsia="Calibri"/>
              </w:rPr>
              <w:t>103,</w:t>
            </w:r>
            <w:r w:rsidR="005A6DE2">
              <w:rPr>
                <w:rFonts w:eastAsia="Calibri"/>
              </w:rPr>
              <w:t xml:space="preserve"> </w:t>
            </w:r>
            <w:r w:rsidRPr="002469FB">
              <w:rPr>
                <w:rFonts w:eastAsia="Calibri"/>
              </w:rPr>
              <w:t>118,</w:t>
            </w:r>
            <w:r w:rsidR="005A6DE2">
              <w:rPr>
                <w:rFonts w:eastAsia="Calibri"/>
              </w:rPr>
              <w:t xml:space="preserve"> </w:t>
            </w:r>
            <w:r w:rsidRPr="002469FB">
              <w:rPr>
                <w:rFonts w:eastAsia="Calibri"/>
              </w:rPr>
              <w:t>132</w:t>
            </w:r>
          </w:p>
        </w:tc>
        <w:tc>
          <w:tcPr>
            <w:tcW w:w="4639" w:type="dxa"/>
            <w:shd w:val="clear" w:color="auto" w:fill="auto"/>
          </w:tcPr>
          <w:p w14:paraId="7ADC374C" w14:textId="77777777" w:rsidR="00A413FA" w:rsidRPr="002469FB" w:rsidRDefault="00A413FA" w:rsidP="00E020CA">
            <w:pPr>
              <w:rPr>
                <w:rFonts w:eastAsia="Calibri"/>
              </w:rPr>
            </w:pPr>
            <w:r w:rsidRPr="002469FB">
              <w:rPr>
                <w:rFonts w:eastAsia="Calibri"/>
              </w:rPr>
              <w:t>Низкий уровень подготовки кадров</w:t>
            </w:r>
          </w:p>
        </w:tc>
        <w:tc>
          <w:tcPr>
            <w:tcW w:w="1500" w:type="dxa"/>
            <w:shd w:val="clear" w:color="auto" w:fill="auto"/>
          </w:tcPr>
          <w:p w14:paraId="6D425F1C" w14:textId="77777777" w:rsidR="00A413FA" w:rsidRPr="002469FB" w:rsidRDefault="00A413FA" w:rsidP="002469FB">
            <w:pPr>
              <w:jc w:val="center"/>
              <w:rPr>
                <w:rFonts w:eastAsia="Calibri"/>
              </w:rPr>
            </w:pPr>
            <w:r w:rsidRPr="002469FB">
              <w:rPr>
                <w:rFonts w:eastAsia="Calibri"/>
              </w:rPr>
              <w:t>3</w:t>
            </w:r>
          </w:p>
        </w:tc>
      </w:tr>
      <w:tr w:rsidR="00A413FA" w:rsidRPr="008E015D" w14:paraId="2E54AEC4" w14:textId="77777777" w:rsidTr="002469FB">
        <w:tc>
          <w:tcPr>
            <w:tcW w:w="3216" w:type="dxa"/>
            <w:shd w:val="clear" w:color="auto" w:fill="auto"/>
          </w:tcPr>
          <w:p w14:paraId="253D15B2" w14:textId="51DCE06F" w:rsidR="00A413FA" w:rsidRPr="002469FB" w:rsidRDefault="00A413FA" w:rsidP="002469FB">
            <w:pPr>
              <w:jc w:val="center"/>
              <w:rPr>
                <w:rFonts w:eastAsia="Calibri"/>
              </w:rPr>
            </w:pPr>
            <w:r w:rsidRPr="002469FB">
              <w:rPr>
                <w:rFonts w:eastAsia="Calibri"/>
              </w:rPr>
              <w:t>129,</w:t>
            </w:r>
            <w:r w:rsidR="005A6DE2">
              <w:rPr>
                <w:rFonts w:eastAsia="Calibri"/>
              </w:rPr>
              <w:t xml:space="preserve"> </w:t>
            </w:r>
            <w:r w:rsidRPr="002469FB">
              <w:rPr>
                <w:rFonts w:eastAsia="Calibri"/>
              </w:rPr>
              <w:t>157,</w:t>
            </w:r>
            <w:r w:rsidR="005A6DE2">
              <w:rPr>
                <w:rFonts w:eastAsia="Calibri"/>
              </w:rPr>
              <w:t xml:space="preserve"> </w:t>
            </w:r>
            <w:r w:rsidRPr="002469FB">
              <w:rPr>
                <w:rFonts w:eastAsia="Calibri"/>
              </w:rPr>
              <w:t>191</w:t>
            </w:r>
          </w:p>
        </w:tc>
        <w:tc>
          <w:tcPr>
            <w:tcW w:w="4639" w:type="dxa"/>
            <w:shd w:val="clear" w:color="auto" w:fill="auto"/>
          </w:tcPr>
          <w:p w14:paraId="3376203C" w14:textId="77777777" w:rsidR="00A413FA" w:rsidRPr="002469FB" w:rsidRDefault="00A413FA" w:rsidP="00E020CA">
            <w:pPr>
              <w:rPr>
                <w:rFonts w:eastAsia="Calibri"/>
              </w:rPr>
            </w:pPr>
            <w:r w:rsidRPr="002469FB">
              <w:rPr>
                <w:rFonts w:eastAsia="Calibri"/>
              </w:rPr>
              <w:t>Все перечисленное</w:t>
            </w:r>
          </w:p>
        </w:tc>
        <w:tc>
          <w:tcPr>
            <w:tcW w:w="1500" w:type="dxa"/>
            <w:shd w:val="clear" w:color="auto" w:fill="auto"/>
          </w:tcPr>
          <w:p w14:paraId="55BF7E14" w14:textId="77777777" w:rsidR="00A413FA" w:rsidRPr="002469FB" w:rsidRDefault="00A413FA" w:rsidP="002469FB">
            <w:pPr>
              <w:jc w:val="center"/>
              <w:rPr>
                <w:rFonts w:eastAsia="Calibri"/>
              </w:rPr>
            </w:pPr>
            <w:r w:rsidRPr="002469FB">
              <w:rPr>
                <w:rFonts w:eastAsia="Calibri"/>
              </w:rPr>
              <w:t>3</w:t>
            </w:r>
          </w:p>
        </w:tc>
      </w:tr>
      <w:tr w:rsidR="00A413FA" w:rsidRPr="008E015D" w14:paraId="619DFBDD" w14:textId="77777777" w:rsidTr="002469FB">
        <w:tc>
          <w:tcPr>
            <w:tcW w:w="3216" w:type="dxa"/>
            <w:shd w:val="clear" w:color="auto" w:fill="auto"/>
          </w:tcPr>
          <w:p w14:paraId="01C16575" w14:textId="219AED79" w:rsidR="00A413FA" w:rsidRPr="002469FB" w:rsidRDefault="00A413FA" w:rsidP="002469FB">
            <w:pPr>
              <w:jc w:val="center"/>
              <w:rPr>
                <w:rFonts w:eastAsia="Calibri"/>
                <w:lang w:val="en-US"/>
              </w:rPr>
            </w:pPr>
            <w:r w:rsidRPr="002469FB">
              <w:rPr>
                <w:rFonts w:eastAsia="Calibri"/>
                <w:lang w:val="en-US"/>
              </w:rPr>
              <w:t>194,</w:t>
            </w:r>
            <w:r w:rsidR="005A6DE2">
              <w:rPr>
                <w:rFonts w:eastAsia="Calibri"/>
              </w:rPr>
              <w:t xml:space="preserve"> </w:t>
            </w:r>
            <w:r w:rsidRPr="002469FB">
              <w:rPr>
                <w:rFonts w:eastAsia="Calibri"/>
                <w:lang w:val="en-US"/>
              </w:rPr>
              <w:t>273</w:t>
            </w:r>
          </w:p>
        </w:tc>
        <w:tc>
          <w:tcPr>
            <w:tcW w:w="4639" w:type="dxa"/>
            <w:shd w:val="clear" w:color="auto" w:fill="auto"/>
          </w:tcPr>
          <w:p w14:paraId="735DDB38" w14:textId="77777777" w:rsidR="00A413FA" w:rsidRPr="002469FB" w:rsidRDefault="00A413FA" w:rsidP="00E020CA">
            <w:pPr>
              <w:rPr>
                <w:rFonts w:eastAsia="Calibri"/>
              </w:rPr>
            </w:pPr>
            <w:r w:rsidRPr="002469FB">
              <w:rPr>
                <w:rFonts w:eastAsia="Calibri"/>
              </w:rPr>
              <w:t>Проблемы с лицензированием деятельности</w:t>
            </w:r>
          </w:p>
        </w:tc>
        <w:tc>
          <w:tcPr>
            <w:tcW w:w="1500" w:type="dxa"/>
            <w:shd w:val="clear" w:color="auto" w:fill="auto"/>
          </w:tcPr>
          <w:p w14:paraId="72AFE981" w14:textId="77777777" w:rsidR="00A413FA" w:rsidRPr="002469FB" w:rsidRDefault="00A413FA" w:rsidP="002469FB">
            <w:pPr>
              <w:jc w:val="center"/>
              <w:rPr>
                <w:rFonts w:eastAsia="Calibri"/>
              </w:rPr>
            </w:pPr>
            <w:r w:rsidRPr="002469FB">
              <w:rPr>
                <w:rFonts w:eastAsia="Calibri"/>
              </w:rPr>
              <w:t>2</w:t>
            </w:r>
          </w:p>
        </w:tc>
      </w:tr>
      <w:tr w:rsidR="00A413FA" w:rsidRPr="008E015D" w14:paraId="66EACEA2" w14:textId="77777777" w:rsidTr="002469FB">
        <w:tc>
          <w:tcPr>
            <w:tcW w:w="3216" w:type="dxa"/>
            <w:shd w:val="clear" w:color="auto" w:fill="auto"/>
          </w:tcPr>
          <w:p w14:paraId="04D42CD3" w14:textId="4F950B0E" w:rsidR="00A413FA" w:rsidRPr="002469FB" w:rsidRDefault="00A413FA" w:rsidP="002469FB">
            <w:pPr>
              <w:jc w:val="center"/>
              <w:rPr>
                <w:rFonts w:eastAsia="Calibri"/>
              </w:rPr>
            </w:pPr>
            <w:r w:rsidRPr="002469FB">
              <w:rPr>
                <w:rFonts w:eastAsia="Calibri"/>
              </w:rPr>
              <w:t>28,</w:t>
            </w:r>
            <w:r w:rsidR="005A6DE2">
              <w:rPr>
                <w:rFonts w:eastAsia="Calibri"/>
              </w:rPr>
              <w:t xml:space="preserve"> </w:t>
            </w:r>
            <w:r w:rsidRPr="002469FB">
              <w:rPr>
                <w:rFonts w:eastAsia="Calibri"/>
              </w:rPr>
              <w:t>201</w:t>
            </w:r>
          </w:p>
        </w:tc>
        <w:tc>
          <w:tcPr>
            <w:tcW w:w="4639" w:type="dxa"/>
            <w:shd w:val="clear" w:color="auto" w:fill="auto"/>
          </w:tcPr>
          <w:p w14:paraId="5AC83E77" w14:textId="77777777" w:rsidR="00A413FA" w:rsidRPr="002469FB" w:rsidRDefault="00A413FA" w:rsidP="00E020CA">
            <w:pPr>
              <w:rPr>
                <w:rFonts w:eastAsia="Calibri"/>
              </w:rPr>
            </w:pPr>
            <w:r w:rsidRPr="002469FB">
              <w:rPr>
                <w:rFonts w:eastAsia="Calibri"/>
              </w:rPr>
              <w:t>Отсутствие кадров профильных рабочих специальностей</w:t>
            </w:r>
          </w:p>
        </w:tc>
        <w:tc>
          <w:tcPr>
            <w:tcW w:w="1500" w:type="dxa"/>
            <w:shd w:val="clear" w:color="auto" w:fill="auto"/>
          </w:tcPr>
          <w:p w14:paraId="4F1154B0" w14:textId="77777777" w:rsidR="00A413FA" w:rsidRPr="002469FB" w:rsidRDefault="00A413FA" w:rsidP="002469FB">
            <w:pPr>
              <w:jc w:val="center"/>
              <w:rPr>
                <w:rFonts w:eastAsia="Calibri"/>
              </w:rPr>
            </w:pPr>
            <w:r w:rsidRPr="002469FB">
              <w:rPr>
                <w:rFonts w:eastAsia="Calibri"/>
              </w:rPr>
              <w:t>2</w:t>
            </w:r>
          </w:p>
        </w:tc>
      </w:tr>
      <w:tr w:rsidR="00A413FA" w:rsidRPr="008E015D" w14:paraId="30119930" w14:textId="77777777" w:rsidTr="002469FB">
        <w:tc>
          <w:tcPr>
            <w:tcW w:w="3216" w:type="dxa"/>
            <w:shd w:val="clear" w:color="auto" w:fill="auto"/>
          </w:tcPr>
          <w:p w14:paraId="59060FDE" w14:textId="23D5F898" w:rsidR="00A413FA" w:rsidRPr="002469FB" w:rsidRDefault="00A413FA" w:rsidP="002469FB">
            <w:pPr>
              <w:jc w:val="center"/>
              <w:rPr>
                <w:rFonts w:eastAsia="Calibri"/>
              </w:rPr>
            </w:pPr>
            <w:r w:rsidRPr="002469FB">
              <w:rPr>
                <w:rFonts w:eastAsia="Calibri"/>
              </w:rPr>
              <w:t>37,</w:t>
            </w:r>
            <w:r w:rsidR="005A6DE2">
              <w:rPr>
                <w:rFonts w:eastAsia="Calibri"/>
              </w:rPr>
              <w:t xml:space="preserve"> </w:t>
            </w:r>
            <w:r w:rsidRPr="002469FB">
              <w:rPr>
                <w:rFonts w:eastAsia="Calibri"/>
              </w:rPr>
              <w:t>80</w:t>
            </w:r>
          </w:p>
        </w:tc>
        <w:tc>
          <w:tcPr>
            <w:tcW w:w="4639" w:type="dxa"/>
            <w:shd w:val="clear" w:color="auto" w:fill="auto"/>
          </w:tcPr>
          <w:p w14:paraId="589B8A85" w14:textId="77777777" w:rsidR="00A413FA" w:rsidRPr="002469FB" w:rsidRDefault="00A413FA" w:rsidP="00E020CA">
            <w:pPr>
              <w:rPr>
                <w:rFonts w:eastAsia="Calibri"/>
              </w:rPr>
            </w:pPr>
            <w:r w:rsidRPr="002469FB">
              <w:rPr>
                <w:rFonts w:eastAsia="Calibri"/>
              </w:rPr>
              <w:t>Отсутствие импортных расходных материалов</w:t>
            </w:r>
          </w:p>
        </w:tc>
        <w:tc>
          <w:tcPr>
            <w:tcW w:w="1500" w:type="dxa"/>
            <w:shd w:val="clear" w:color="auto" w:fill="auto"/>
          </w:tcPr>
          <w:p w14:paraId="621DE61C" w14:textId="77777777" w:rsidR="00A413FA" w:rsidRPr="002469FB" w:rsidRDefault="00A413FA" w:rsidP="002469FB">
            <w:pPr>
              <w:jc w:val="center"/>
              <w:rPr>
                <w:rFonts w:eastAsia="Calibri"/>
              </w:rPr>
            </w:pPr>
            <w:r w:rsidRPr="002469FB">
              <w:rPr>
                <w:rFonts w:eastAsia="Calibri"/>
              </w:rPr>
              <w:t>2</w:t>
            </w:r>
          </w:p>
        </w:tc>
      </w:tr>
      <w:tr w:rsidR="00A413FA" w:rsidRPr="008E015D" w14:paraId="34A0FF17" w14:textId="77777777" w:rsidTr="002469FB">
        <w:tc>
          <w:tcPr>
            <w:tcW w:w="3216" w:type="dxa"/>
            <w:shd w:val="clear" w:color="auto" w:fill="auto"/>
          </w:tcPr>
          <w:p w14:paraId="2E2E9830" w14:textId="77777777" w:rsidR="00A413FA" w:rsidRPr="002469FB" w:rsidRDefault="00A413FA" w:rsidP="002469FB">
            <w:pPr>
              <w:jc w:val="center"/>
              <w:rPr>
                <w:rFonts w:eastAsia="Calibri"/>
                <w:lang w:val="en-US"/>
              </w:rPr>
            </w:pPr>
            <w:r w:rsidRPr="002469FB">
              <w:rPr>
                <w:rFonts w:eastAsia="Calibri"/>
                <w:lang w:val="en-US"/>
              </w:rPr>
              <w:t>64</w:t>
            </w:r>
          </w:p>
        </w:tc>
        <w:tc>
          <w:tcPr>
            <w:tcW w:w="4639" w:type="dxa"/>
            <w:shd w:val="clear" w:color="auto" w:fill="auto"/>
          </w:tcPr>
          <w:p w14:paraId="4C91236E" w14:textId="77777777" w:rsidR="00A413FA" w:rsidRPr="002469FB" w:rsidRDefault="00A413FA" w:rsidP="00E020CA">
            <w:pPr>
              <w:rPr>
                <w:rFonts w:eastAsia="Calibri"/>
              </w:rPr>
            </w:pPr>
            <w:r w:rsidRPr="002469FB">
              <w:rPr>
                <w:rFonts w:eastAsia="Calibri"/>
              </w:rPr>
              <w:t>Рост цен на ГСМ</w:t>
            </w:r>
          </w:p>
        </w:tc>
        <w:tc>
          <w:tcPr>
            <w:tcW w:w="1500" w:type="dxa"/>
            <w:shd w:val="clear" w:color="auto" w:fill="auto"/>
          </w:tcPr>
          <w:p w14:paraId="7709236D" w14:textId="77777777" w:rsidR="00A413FA" w:rsidRPr="002469FB" w:rsidRDefault="00A413FA" w:rsidP="002469FB">
            <w:pPr>
              <w:jc w:val="center"/>
              <w:rPr>
                <w:rFonts w:eastAsia="Calibri"/>
              </w:rPr>
            </w:pPr>
            <w:r w:rsidRPr="002469FB">
              <w:rPr>
                <w:rFonts w:eastAsia="Calibri"/>
              </w:rPr>
              <w:t>1</w:t>
            </w:r>
          </w:p>
        </w:tc>
      </w:tr>
      <w:tr w:rsidR="00A413FA" w:rsidRPr="008E015D" w14:paraId="5F1C4889" w14:textId="77777777" w:rsidTr="002469FB">
        <w:tc>
          <w:tcPr>
            <w:tcW w:w="3216" w:type="dxa"/>
            <w:shd w:val="clear" w:color="auto" w:fill="auto"/>
          </w:tcPr>
          <w:p w14:paraId="1F66DDD0" w14:textId="77777777" w:rsidR="00A413FA" w:rsidRPr="002469FB" w:rsidRDefault="00A413FA" w:rsidP="002469FB">
            <w:pPr>
              <w:jc w:val="center"/>
              <w:rPr>
                <w:rFonts w:eastAsia="Calibri"/>
                <w:lang w:val="en-US"/>
              </w:rPr>
            </w:pPr>
            <w:r w:rsidRPr="002469FB">
              <w:rPr>
                <w:rFonts w:eastAsia="Calibri"/>
                <w:lang w:val="en-US"/>
              </w:rPr>
              <w:t>146</w:t>
            </w:r>
          </w:p>
        </w:tc>
        <w:tc>
          <w:tcPr>
            <w:tcW w:w="4639" w:type="dxa"/>
            <w:shd w:val="clear" w:color="auto" w:fill="auto"/>
          </w:tcPr>
          <w:p w14:paraId="485840D7" w14:textId="77777777" w:rsidR="00A413FA" w:rsidRPr="002469FB" w:rsidRDefault="00A413FA" w:rsidP="00E020CA">
            <w:pPr>
              <w:rPr>
                <w:rFonts w:eastAsia="Calibri"/>
              </w:rPr>
            </w:pPr>
            <w:r w:rsidRPr="002469FB">
              <w:rPr>
                <w:rFonts w:eastAsia="Calibri"/>
              </w:rPr>
              <w:t>Проблемы со связью</w:t>
            </w:r>
          </w:p>
        </w:tc>
        <w:tc>
          <w:tcPr>
            <w:tcW w:w="1500" w:type="dxa"/>
            <w:shd w:val="clear" w:color="auto" w:fill="auto"/>
          </w:tcPr>
          <w:p w14:paraId="7CBC4E7F" w14:textId="77777777" w:rsidR="00A413FA" w:rsidRPr="002469FB" w:rsidRDefault="00A413FA" w:rsidP="002469FB">
            <w:pPr>
              <w:jc w:val="center"/>
              <w:rPr>
                <w:rFonts w:eastAsia="Calibri"/>
              </w:rPr>
            </w:pPr>
            <w:r w:rsidRPr="002469FB">
              <w:rPr>
                <w:rFonts w:eastAsia="Calibri"/>
              </w:rPr>
              <w:t>1</w:t>
            </w:r>
          </w:p>
        </w:tc>
      </w:tr>
      <w:tr w:rsidR="00A413FA" w:rsidRPr="008E015D" w14:paraId="45FD8459" w14:textId="77777777" w:rsidTr="002469FB">
        <w:tc>
          <w:tcPr>
            <w:tcW w:w="3216" w:type="dxa"/>
            <w:shd w:val="clear" w:color="auto" w:fill="auto"/>
          </w:tcPr>
          <w:p w14:paraId="5B1786E9" w14:textId="77777777" w:rsidR="00A413FA" w:rsidRPr="002469FB" w:rsidRDefault="00A413FA" w:rsidP="002469FB">
            <w:pPr>
              <w:jc w:val="center"/>
              <w:rPr>
                <w:rFonts w:eastAsia="Calibri"/>
              </w:rPr>
            </w:pPr>
            <w:r w:rsidRPr="002469FB">
              <w:rPr>
                <w:rFonts w:eastAsia="Calibri"/>
              </w:rPr>
              <w:t>55</w:t>
            </w:r>
          </w:p>
        </w:tc>
        <w:tc>
          <w:tcPr>
            <w:tcW w:w="4639" w:type="dxa"/>
            <w:shd w:val="clear" w:color="auto" w:fill="auto"/>
          </w:tcPr>
          <w:p w14:paraId="309F7C00" w14:textId="77777777" w:rsidR="00A413FA" w:rsidRPr="002469FB" w:rsidRDefault="00A413FA" w:rsidP="00E020CA">
            <w:pPr>
              <w:rPr>
                <w:rFonts w:eastAsia="Calibri"/>
              </w:rPr>
            </w:pPr>
            <w:r w:rsidRPr="002469FB">
              <w:rPr>
                <w:rFonts w:eastAsia="Calibri"/>
              </w:rPr>
              <w:t>Отсутствие импортной фурнитуры</w:t>
            </w:r>
          </w:p>
        </w:tc>
        <w:tc>
          <w:tcPr>
            <w:tcW w:w="1500" w:type="dxa"/>
            <w:shd w:val="clear" w:color="auto" w:fill="auto"/>
          </w:tcPr>
          <w:p w14:paraId="7164E04B" w14:textId="77777777" w:rsidR="00A413FA" w:rsidRPr="002469FB" w:rsidRDefault="00A413FA" w:rsidP="002469FB">
            <w:pPr>
              <w:jc w:val="center"/>
              <w:rPr>
                <w:rFonts w:eastAsia="Calibri"/>
              </w:rPr>
            </w:pPr>
            <w:r w:rsidRPr="002469FB">
              <w:rPr>
                <w:rFonts w:eastAsia="Calibri"/>
              </w:rPr>
              <w:t>1</w:t>
            </w:r>
          </w:p>
        </w:tc>
      </w:tr>
      <w:tr w:rsidR="00A413FA" w:rsidRPr="008E015D" w14:paraId="52214A0C" w14:textId="77777777" w:rsidTr="002469FB">
        <w:tc>
          <w:tcPr>
            <w:tcW w:w="3216" w:type="dxa"/>
            <w:shd w:val="clear" w:color="auto" w:fill="auto"/>
          </w:tcPr>
          <w:p w14:paraId="29CB21C6" w14:textId="77777777" w:rsidR="00A413FA" w:rsidRPr="002469FB" w:rsidRDefault="00A413FA" w:rsidP="002469FB">
            <w:pPr>
              <w:jc w:val="center"/>
              <w:rPr>
                <w:rFonts w:eastAsia="Calibri"/>
              </w:rPr>
            </w:pPr>
            <w:r w:rsidRPr="002469FB">
              <w:rPr>
                <w:rFonts w:eastAsia="Calibri"/>
              </w:rPr>
              <w:t>19</w:t>
            </w:r>
          </w:p>
        </w:tc>
        <w:tc>
          <w:tcPr>
            <w:tcW w:w="4639" w:type="dxa"/>
            <w:shd w:val="clear" w:color="auto" w:fill="auto"/>
          </w:tcPr>
          <w:p w14:paraId="70DB81CB" w14:textId="77777777" w:rsidR="00A413FA" w:rsidRPr="002469FB" w:rsidRDefault="00A413FA" w:rsidP="00E020CA">
            <w:pPr>
              <w:rPr>
                <w:rFonts w:eastAsia="Calibri"/>
              </w:rPr>
            </w:pPr>
            <w:r w:rsidRPr="002469FB">
              <w:rPr>
                <w:rFonts w:eastAsia="Calibri"/>
              </w:rPr>
              <w:t>Отказ перечислить</w:t>
            </w:r>
          </w:p>
        </w:tc>
        <w:tc>
          <w:tcPr>
            <w:tcW w:w="1500" w:type="dxa"/>
            <w:shd w:val="clear" w:color="auto" w:fill="auto"/>
          </w:tcPr>
          <w:p w14:paraId="300F32EC" w14:textId="77777777" w:rsidR="00A413FA" w:rsidRPr="002469FB" w:rsidRDefault="00A413FA" w:rsidP="002469FB">
            <w:pPr>
              <w:jc w:val="center"/>
              <w:rPr>
                <w:rFonts w:eastAsia="Calibri"/>
              </w:rPr>
            </w:pPr>
            <w:r w:rsidRPr="002469FB">
              <w:rPr>
                <w:rFonts w:eastAsia="Calibri"/>
              </w:rPr>
              <w:t>1</w:t>
            </w:r>
          </w:p>
        </w:tc>
      </w:tr>
      <w:tr w:rsidR="00A413FA" w:rsidRPr="008E015D" w14:paraId="3E6EF2D8" w14:textId="77777777" w:rsidTr="002469FB">
        <w:tc>
          <w:tcPr>
            <w:tcW w:w="3216" w:type="dxa"/>
            <w:shd w:val="clear" w:color="auto" w:fill="auto"/>
          </w:tcPr>
          <w:p w14:paraId="62227EAE" w14:textId="77777777" w:rsidR="00A413FA" w:rsidRPr="002469FB" w:rsidRDefault="00A413FA" w:rsidP="002469FB">
            <w:pPr>
              <w:jc w:val="center"/>
              <w:rPr>
                <w:rFonts w:eastAsia="Calibri"/>
              </w:rPr>
            </w:pPr>
            <w:r w:rsidRPr="002469FB">
              <w:rPr>
                <w:rFonts w:eastAsia="Calibri"/>
              </w:rPr>
              <w:t>287</w:t>
            </w:r>
          </w:p>
        </w:tc>
        <w:tc>
          <w:tcPr>
            <w:tcW w:w="4639" w:type="dxa"/>
            <w:shd w:val="clear" w:color="auto" w:fill="auto"/>
          </w:tcPr>
          <w:p w14:paraId="6062CE9F" w14:textId="77777777" w:rsidR="00A413FA" w:rsidRPr="002469FB" w:rsidRDefault="00A413FA" w:rsidP="00E020CA">
            <w:pPr>
              <w:rPr>
                <w:rFonts w:eastAsia="Calibri"/>
              </w:rPr>
            </w:pPr>
            <w:r w:rsidRPr="002469FB">
              <w:rPr>
                <w:rFonts w:eastAsia="Calibri"/>
              </w:rPr>
              <w:t>Низкие темпы импортозамещения</w:t>
            </w:r>
          </w:p>
        </w:tc>
        <w:tc>
          <w:tcPr>
            <w:tcW w:w="1500" w:type="dxa"/>
            <w:shd w:val="clear" w:color="auto" w:fill="auto"/>
          </w:tcPr>
          <w:p w14:paraId="499D9BCD" w14:textId="77777777" w:rsidR="00A413FA" w:rsidRPr="002469FB" w:rsidRDefault="00A413FA" w:rsidP="002469FB">
            <w:pPr>
              <w:jc w:val="center"/>
              <w:rPr>
                <w:rFonts w:eastAsia="Calibri"/>
              </w:rPr>
            </w:pPr>
            <w:r w:rsidRPr="002469FB">
              <w:rPr>
                <w:rFonts w:eastAsia="Calibri"/>
              </w:rPr>
              <w:t>1</w:t>
            </w:r>
          </w:p>
        </w:tc>
      </w:tr>
      <w:tr w:rsidR="00A413FA" w:rsidRPr="008E015D" w14:paraId="16864D5C" w14:textId="77777777" w:rsidTr="002469FB">
        <w:tc>
          <w:tcPr>
            <w:tcW w:w="3216" w:type="dxa"/>
            <w:shd w:val="clear" w:color="auto" w:fill="auto"/>
          </w:tcPr>
          <w:p w14:paraId="41672D79" w14:textId="77777777" w:rsidR="00A413FA" w:rsidRPr="002469FB" w:rsidRDefault="00A413FA" w:rsidP="002469FB">
            <w:pPr>
              <w:jc w:val="center"/>
              <w:rPr>
                <w:rFonts w:eastAsia="Calibri"/>
                <w:lang w:val="en-US"/>
              </w:rPr>
            </w:pPr>
            <w:r w:rsidRPr="002469FB">
              <w:rPr>
                <w:rFonts w:eastAsia="Calibri"/>
                <w:lang w:val="en-US"/>
              </w:rPr>
              <w:t>150</w:t>
            </w:r>
          </w:p>
        </w:tc>
        <w:tc>
          <w:tcPr>
            <w:tcW w:w="4639" w:type="dxa"/>
            <w:shd w:val="clear" w:color="auto" w:fill="auto"/>
          </w:tcPr>
          <w:p w14:paraId="2E484F1A" w14:textId="77777777" w:rsidR="00A413FA" w:rsidRPr="002469FB" w:rsidRDefault="00A413FA" w:rsidP="00E020CA">
            <w:pPr>
              <w:rPr>
                <w:rFonts w:eastAsia="Calibri"/>
              </w:rPr>
            </w:pPr>
            <w:r w:rsidRPr="002469FB">
              <w:rPr>
                <w:rFonts w:eastAsia="Calibri"/>
              </w:rPr>
              <w:t>Сокращение числа поставщиков</w:t>
            </w:r>
          </w:p>
        </w:tc>
        <w:tc>
          <w:tcPr>
            <w:tcW w:w="1500" w:type="dxa"/>
            <w:shd w:val="clear" w:color="auto" w:fill="auto"/>
          </w:tcPr>
          <w:p w14:paraId="270F719D" w14:textId="77777777" w:rsidR="00A413FA" w:rsidRPr="002469FB" w:rsidRDefault="00A413FA" w:rsidP="002469FB">
            <w:pPr>
              <w:jc w:val="center"/>
              <w:rPr>
                <w:rFonts w:eastAsia="Calibri"/>
              </w:rPr>
            </w:pPr>
          </w:p>
        </w:tc>
      </w:tr>
      <w:tr w:rsidR="00A413FA" w:rsidRPr="008E015D" w14:paraId="44E468F9" w14:textId="77777777" w:rsidTr="002469FB">
        <w:tc>
          <w:tcPr>
            <w:tcW w:w="9355" w:type="dxa"/>
            <w:gridSpan w:val="3"/>
            <w:shd w:val="clear" w:color="auto" w:fill="auto"/>
          </w:tcPr>
          <w:p w14:paraId="3952742D" w14:textId="50784560" w:rsidR="00A413FA" w:rsidRPr="002469FB" w:rsidRDefault="00A413FA" w:rsidP="002469FB">
            <w:pPr>
              <w:jc w:val="center"/>
              <w:rPr>
                <w:rFonts w:eastAsia="Calibri"/>
                <w:b/>
              </w:rPr>
            </w:pPr>
            <w:r w:rsidRPr="002469FB">
              <w:rPr>
                <w:rFonts w:eastAsia="Calibri"/>
                <w:b/>
              </w:rPr>
              <w:t>15.</w:t>
            </w:r>
            <w:r w:rsidR="0054057B">
              <w:rPr>
                <w:rFonts w:eastAsia="Calibri"/>
                <w:b/>
              </w:rPr>
              <w:t xml:space="preserve"> </w:t>
            </w:r>
            <w:r w:rsidRPr="002469FB">
              <w:rPr>
                <w:rFonts w:eastAsia="Calibri"/>
                <w:b/>
              </w:rPr>
              <w:t>Если обращались, укажите какие проблемы возникли при этом?</w:t>
            </w:r>
          </w:p>
          <w:p w14:paraId="2B3FAD34" w14:textId="77777777" w:rsidR="00A413FA" w:rsidRPr="002469FB" w:rsidRDefault="00A413FA" w:rsidP="002469FB">
            <w:pPr>
              <w:jc w:val="center"/>
              <w:rPr>
                <w:rFonts w:eastAsia="Calibri"/>
              </w:rPr>
            </w:pPr>
            <w:r w:rsidRPr="002469FB">
              <w:rPr>
                <w:rFonts w:eastAsia="Calibri"/>
                <w:i/>
              </w:rPr>
              <w:t>(Другое)</w:t>
            </w:r>
          </w:p>
        </w:tc>
      </w:tr>
      <w:tr w:rsidR="00A413FA" w:rsidRPr="008E015D" w14:paraId="3E4C2828" w14:textId="77777777" w:rsidTr="002469FB">
        <w:tc>
          <w:tcPr>
            <w:tcW w:w="3216" w:type="dxa"/>
            <w:shd w:val="clear" w:color="auto" w:fill="auto"/>
          </w:tcPr>
          <w:p w14:paraId="099C046F" w14:textId="77777777" w:rsidR="00A413FA" w:rsidRPr="002469FB" w:rsidRDefault="00A413FA" w:rsidP="002469FB">
            <w:pPr>
              <w:jc w:val="center"/>
              <w:rPr>
                <w:rFonts w:eastAsia="Calibri"/>
                <w:lang w:val="en-US"/>
              </w:rPr>
            </w:pPr>
            <w:r w:rsidRPr="002469FB">
              <w:rPr>
                <w:rFonts w:eastAsia="Calibri"/>
                <w:lang w:val="en-US"/>
              </w:rPr>
              <w:t>9</w:t>
            </w:r>
          </w:p>
        </w:tc>
        <w:tc>
          <w:tcPr>
            <w:tcW w:w="4639" w:type="dxa"/>
            <w:shd w:val="clear" w:color="auto" w:fill="auto"/>
          </w:tcPr>
          <w:p w14:paraId="4162BFFC" w14:textId="5496BF7A" w:rsidR="00A413FA" w:rsidRPr="002469FB" w:rsidRDefault="0083397E" w:rsidP="00E020CA">
            <w:pPr>
              <w:rPr>
                <w:rFonts w:eastAsia="Calibri"/>
              </w:rPr>
            </w:pPr>
            <w:r>
              <w:rPr>
                <w:rFonts w:eastAsia="Calibri"/>
              </w:rPr>
              <w:t>П</w:t>
            </w:r>
            <w:r w:rsidR="00A413FA" w:rsidRPr="002469FB">
              <w:rPr>
                <w:rFonts w:eastAsia="Calibri"/>
              </w:rPr>
              <w:t>о факту расход превысил планируемые затраты</w:t>
            </w:r>
          </w:p>
        </w:tc>
        <w:tc>
          <w:tcPr>
            <w:tcW w:w="1500" w:type="dxa"/>
            <w:shd w:val="clear" w:color="auto" w:fill="auto"/>
          </w:tcPr>
          <w:p w14:paraId="046C0017" w14:textId="77777777" w:rsidR="00A413FA" w:rsidRPr="002469FB" w:rsidRDefault="00A413FA" w:rsidP="002469FB">
            <w:pPr>
              <w:jc w:val="center"/>
              <w:rPr>
                <w:rFonts w:eastAsia="Calibri"/>
              </w:rPr>
            </w:pPr>
          </w:p>
        </w:tc>
      </w:tr>
      <w:tr w:rsidR="00A413FA" w:rsidRPr="008E015D" w14:paraId="0A51F909" w14:textId="77777777" w:rsidTr="002469FB">
        <w:tc>
          <w:tcPr>
            <w:tcW w:w="3216" w:type="dxa"/>
            <w:shd w:val="clear" w:color="auto" w:fill="auto"/>
          </w:tcPr>
          <w:p w14:paraId="0AAD4A0C" w14:textId="77777777" w:rsidR="00A413FA" w:rsidRPr="002469FB" w:rsidRDefault="00A413FA" w:rsidP="002469FB">
            <w:pPr>
              <w:jc w:val="center"/>
              <w:rPr>
                <w:rFonts w:eastAsia="Calibri"/>
                <w:lang w:val="en-US"/>
              </w:rPr>
            </w:pPr>
            <w:r w:rsidRPr="002469FB">
              <w:rPr>
                <w:rFonts w:eastAsia="Calibri"/>
                <w:lang w:val="en-US"/>
              </w:rPr>
              <w:t>35</w:t>
            </w:r>
          </w:p>
        </w:tc>
        <w:tc>
          <w:tcPr>
            <w:tcW w:w="4639" w:type="dxa"/>
            <w:shd w:val="clear" w:color="auto" w:fill="auto"/>
          </w:tcPr>
          <w:p w14:paraId="34FE54B9" w14:textId="4D0F0D92" w:rsidR="00A413FA" w:rsidRPr="002469FB" w:rsidRDefault="0083397E" w:rsidP="00E020CA">
            <w:pPr>
              <w:rPr>
                <w:rFonts w:eastAsia="Calibri"/>
              </w:rPr>
            </w:pPr>
            <w:r>
              <w:rPr>
                <w:rFonts w:eastAsia="Calibri"/>
              </w:rPr>
              <w:t>Б</w:t>
            </w:r>
            <w:r w:rsidR="00A413FA" w:rsidRPr="002469FB">
              <w:rPr>
                <w:rFonts w:eastAsia="Calibri"/>
              </w:rPr>
              <w:t>ольшое количество отчетностей по расходованию средств</w:t>
            </w:r>
          </w:p>
        </w:tc>
        <w:tc>
          <w:tcPr>
            <w:tcW w:w="1500" w:type="dxa"/>
            <w:shd w:val="clear" w:color="auto" w:fill="auto"/>
          </w:tcPr>
          <w:p w14:paraId="1C05170C" w14:textId="77777777" w:rsidR="00A413FA" w:rsidRPr="002469FB" w:rsidRDefault="00A413FA" w:rsidP="002469FB">
            <w:pPr>
              <w:jc w:val="center"/>
              <w:rPr>
                <w:rFonts w:eastAsia="Calibri"/>
              </w:rPr>
            </w:pPr>
          </w:p>
        </w:tc>
      </w:tr>
      <w:tr w:rsidR="00A413FA" w:rsidRPr="008E015D" w14:paraId="41271B30" w14:textId="77777777" w:rsidTr="002469FB">
        <w:tc>
          <w:tcPr>
            <w:tcW w:w="3216" w:type="dxa"/>
            <w:shd w:val="clear" w:color="auto" w:fill="auto"/>
          </w:tcPr>
          <w:p w14:paraId="05CB814D" w14:textId="77777777" w:rsidR="00A413FA" w:rsidRPr="002469FB" w:rsidRDefault="00A413FA" w:rsidP="002469FB">
            <w:pPr>
              <w:jc w:val="center"/>
              <w:rPr>
                <w:rFonts w:eastAsia="Calibri"/>
                <w:lang w:val="en-US"/>
              </w:rPr>
            </w:pPr>
            <w:r w:rsidRPr="002469FB">
              <w:rPr>
                <w:rFonts w:eastAsia="Calibri"/>
                <w:lang w:val="en-US"/>
              </w:rPr>
              <w:t>95</w:t>
            </w:r>
          </w:p>
        </w:tc>
        <w:tc>
          <w:tcPr>
            <w:tcW w:w="4639" w:type="dxa"/>
            <w:shd w:val="clear" w:color="auto" w:fill="auto"/>
          </w:tcPr>
          <w:p w14:paraId="6B2C0ED5" w14:textId="7119D628" w:rsidR="00A413FA" w:rsidRPr="002469FB" w:rsidRDefault="0083397E" w:rsidP="00E020CA">
            <w:pPr>
              <w:rPr>
                <w:rFonts w:eastAsia="Calibri"/>
              </w:rPr>
            </w:pPr>
            <w:r>
              <w:rPr>
                <w:rFonts w:eastAsia="Calibri"/>
              </w:rPr>
              <w:t>Т</w:t>
            </w:r>
            <w:r w:rsidR="00A413FA" w:rsidRPr="002469FB">
              <w:rPr>
                <w:rFonts w:eastAsia="Calibri"/>
              </w:rPr>
              <w:t>ребование по наличию софинансирования проекта</w:t>
            </w:r>
          </w:p>
        </w:tc>
        <w:tc>
          <w:tcPr>
            <w:tcW w:w="1500" w:type="dxa"/>
            <w:shd w:val="clear" w:color="auto" w:fill="auto"/>
          </w:tcPr>
          <w:p w14:paraId="1441F37F" w14:textId="77777777" w:rsidR="00A413FA" w:rsidRPr="002469FB" w:rsidRDefault="00A413FA" w:rsidP="002469FB">
            <w:pPr>
              <w:jc w:val="center"/>
              <w:rPr>
                <w:rFonts w:eastAsia="Calibri"/>
              </w:rPr>
            </w:pPr>
          </w:p>
        </w:tc>
      </w:tr>
      <w:tr w:rsidR="00A413FA" w:rsidRPr="008E015D" w14:paraId="5328B32C" w14:textId="77777777" w:rsidTr="002469FB">
        <w:tc>
          <w:tcPr>
            <w:tcW w:w="9355" w:type="dxa"/>
            <w:gridSpan w:val="3"/>
            <w:shd w:val="clear" w:color="auto" w:fill="auto"/>
          </w:tcPr>
          <w:p w14:paraId="144AE84B" w14:textId="77777777" w:rsidR="00A413FA" w:rsidRPr="002469FB" w:rsidRDefault="00A413FA" w:rsidP="002469FB">
            <w:pPr>
              <w:jc w:val="center"/>
              <w:rPr>
                <w:rFonts w:eastAsia="Calibri"/>
                <w:b/>
              </w:rPr>
            </w:pPr>
            <w:r w:rsidRPr="002469FB">
              <w:rPr>
                <w:rFonts w:eastAsia="Calibri"/>
                <w:b/>
              </w:rPr>
              <w:t>16. Как Вы полагаете, какие направления муниципальной поддержки предпринимателей в городе Сургуте необходимо развивать в первую очередь?</w:t>
            </w:r>
          </w:p>
          <w:p w14:paraId="18BE2F49" w14:textId="77777777" w:rsidR="00A413FA" w:rsidRPr="002469FB" w:rsidRDefault="00A413FA" w:rsidP="002469FB">
            <w:pPr>
              <w:jc w:val="center"/>
              <w:rPr>
                <w:rFonts w:eastAsia="Calibri"/>
              </w:rPr>
            </w:pPr>
            <w:r w:rsidRPr="002469FB">
              <w:rPr>
                <w:rFonts w:eastAsia="Calibri"/>
                <w:i/>
              </w:rPr>
              <w:t>(Другое)</w:t>
            </w:r>
          </w:p>
        </w:tc>
      </w:tr>
      <w:tr w:rsidR="00A413FA" w:rsidRPr="008E015D" w14:paraId="5B876610" w14:textId="77777777" w:rsidTr="002469FB">
        <w:tc>
          <w:tcPr>
            <w:tcW w:w="3216" w:type="dxa"/>
            <w:shd w:val="clear" w:color="auto" w:fill="auto"/>
          </w:tcPr>
          <w:p w14:paraId="5B6E8CE7" w14:textId="22039D65" w:rsidR="00A413FA" w:rsidRPr="002469FB" w:rsidRDefault="00A413FA" w:rsidP="002469FB">
            <w:pPr>
              <w:jc w:val="center"/>
              <w:rPr>
                <w:rFonts w:eastAsia="Calibri"/>
                <w:lang w:val="en-US"/>
              </w:rPr>
            </w:pPr>
            <w:r w:rsidRPr="002469FB">
              <w:rPr>
                <w:rFonts w:eastAsia="Calibri"/>
              </w:rPr>
              <w:t>59,</w:t>
            </w:r>
            <w:r w:rsidR="0054057B">
              <w:rPr>
                <w:rFonts w:eastAsia="Calibri"/>
              </w:rPr>
              <w:t xml:space="preserve"> </w:t>
            </w:r>
            <w:r w:rsidRPr="002469FB">
              <w:rPr>
                <w:rFonts w:eastAsia="Calibri"/>
              </w:rPr>
              <w:t>243,</w:t>
            </w:r>
            <w:r w:rsidR="0054057B">
              <w:rPr>
                <w:rFonts w:eastAsia="Calibri"/>
              </w:rPr>
              <w:t xml:space="preserve"> </w:t>
            </w:r>
            <w:r w:rsidRPr="002469FB">
              <w:rPr>
                <w:rFonts w:eastAsia="Calibri"/>
              </w:rPr>
              <w:t>270,</w:t>
            </w:r>
            <w:r w:rsidR="0054057B">
              <w:rPr>
                <w:rFonts w:eastAsia="Calibri"/>
              </w:rPr>
              <w:t xml:space="preserve"> </w:t>
            </w:r>
            <w:r w:rsidRPr="002469FB">
              <w:rPr>
                <w:rFonts w:eastAsia="Calibri"/>
              </w:rPr>
              <w:t>302</w:t>
            </w:r>
          </w:p>
        </w:tc>
        <w:tc>
          <w:tcPr>
            <w:tcW w:w="4639" w:type="dxa"/>
            <w:shd w:val="clear" w:color="auto" w:fill="auto"/>
          </w:tcPr>
          <w:p w14:paraId="3B2065AA" w14:textId="77777777" w:rsidR="00A413FA" w:rsidRPr="002469FB" w:rsidRDefault="00A413FA" w:rsidP="00E020CA">
            <w:pPr>
              <w:rPr>
                <w:rFonts w:eastAsia="Calibri"/>
              </w:rPr>
            </w:pPr>
            <w:r w:rsidRPr="002469FB">
              <w:rPr>
                <w:rFonts w:eastAsia="Calibri"/>
              </w:rPr>
              <w:t>Затрудняюсь ответить</w:t>
            </w:r>
          </w:p>
        </w:tc>
        <w:tc>
          <w:tcPr>
            <w:tcW w:w="1500" w:type="dxa"/>
            <w:shd w:val="clear" w:color="auto" w:fill="auto"/>
          </w:tcPr>
          <w:p w14:paraId="64E90C3D" w14:textId="77777777" w:rsidR="00A413FA" w:rsidRPr="002469FB" w:rsidRDefault="00A413FA" w:rsidP="002469FB">
            <w:pPr>
              <w:jc w:val="center"/>
              <w:rPr>
                <w:rFonts w:eastAsia="Calibri"/>
                <w:lang w:val="en-US"/>
              </w:rPr>
            </w:pPr>
            <w:r w:rsidRPr="002469FB">
              <w:rPr>
                <w:rFonts w:eastAsia="Calibri"/>
                <w:lang w:val="en-US"/>
              </w:rPr>
              <w:t>4</w:t>
            </w:r>
          </w:p>
        </w:tc>
      </w:tr>
      <w:tr w:rsidR="00A413FA" w:rsidRPr="008E015D" w14:paraId="3A37FAD9" w14:textId="77777777" w:rsidTr="002469FB">
        <w:tc>
          <w:tcPr>
            <w:tcW w:w="3216" w:type="dxa"/>
            <w:shd w:val="clear" w:color="auto" w:fill="auto"/>
          </w:tcPr>
          <w:p w14:paraId="74634ED9" w14:textId="1A0C36C7" w:rsidR="00A413FA" w:rsidRPr="002469FB" w:rsidRDefault="00A413FA" w:rsidP="002469FB">
            <w:pPr>
              <w:jc w:val="center"/>
              <w:rPr>
                <w:rFonts w:eastAsia="Calibri"/>
                <w:lang w:val="en-US"/>
              </w:rPr>
            </w:pPr>
            <w:r w:rsidRPr="002469FB">
              <w:rPr>
                <w:rFonts w:eastAsia="Calibri"/>
              </w:rPr>
              <w:t>15,</w:t>
            </w:r>
            <w:r w:rsidR="0054057B">
              <w:rPr>
                <w:rFonts w:eastAsia="Calibri"/>
              </w:rPr>
              <w:t xml:space="preserve"> </w:t>
            </w:r>
            <w:r w:rsidRPr="002469FB">
              <w:rPr>
                <w:rFonts w:eastAsia="Calibri"/>
              </w:rPr>
              <w:t>224,</w:t>
            </w:r>
            <w:r w:rsidR="0054057B">
              <w:rPr>
                <w:rFonts w:eastAsia="Calibri"/>
              </w:rPr>
              <w:t xml:space="preserve"> </w:t>
            </w:r>
            <w:r w:rsidRPr="002469FB">
              <w:rPr>
                <w:rFonts w:eastAsia="Calibri"/>
              </w:rPr>
              <w:t>275</w:t>
            </w:r>
          </w:p>
        </w:tc>
        <w:tc>
          <w:tcPr>
            <w:tcW w:w="4639" w:type="dxa"/>
            <w:shd w:val="clear" w:color="auto" w:fill="auto"/>
          </w:tcPr>
          <w:p w14:paraId="20D4CF46" w14:textId="77777777" w:rsidR="00A413FA" w:rsidRPr="002469FB" w:rsidRDefault="00A413FA" w:rsidP="00E020CA">
            <w:pPr>
              <w:rPr>
                <w:rFonts w:eastAsia="Calibri"/>
              </w:rPr>
            </w:pPr>
            <w:r w:rsidRPr="002469FB">
              <w:rPr>
                <w:rFonts w:eastAsia="Calibri"/>
              </w:rPr>
              <w:t>Все направления</w:t>
            </w:r>
          </w:p>
        </w:tc>
        <w:tc>
          <w:tcPr>
            <w:tcW w:w="1500" w:type="dxa"/>
            <w:shd w:val="clear" w:color="auto" w:fill="auto"/>
          </w:tcPr>
          <w:p w14:paraId="1F206E66" w14:textId="77777777" w:rsidR="00A413FA" w:rsidRPr="002469FB" w:rsidRDefault="00A413FA" w:rsidP="002469FB">
            <w:pPr>
              <w:jc w:val="center"/>
              <w:rPr>
                <w:rFonts w:eastAsia="Calibri"/>
                <w:lang w:val="en-US"/>
              </w:rPr>
            </w:pPr>
            <w:r w:rsidRPr="002469FB">
              <w:rPr>
                <w:rFonts w:eastAsia="Calibri"/>
                <w:lang w:val="en-US"/>
              </w:rPr>
              <w:t>3</w:t>
            </w:r>
          </w:p>
        </w:tc>
      </w:tr>
      <w:tr w:rsidR="00A413FA" w:rsidRPr="008E015D" w14:paraId="45D04B85" w14:textId="77777777" w:rsidTr="002469FB">
        <w:tc>
          <w:tcPr>
            <w:tcW w:w="9355" w:type="dxa"/>
            <w:gridSpan w:val="3"/>
            <w:shd w:val="clear" w:color="auto" w:fill="auto"/>
          </w:tcPr>
          <w:p w14:paraId="109F2EBA" w14:textId="77777777" w:rsidR="00A413FA" w:rsidRPr="002469FB" w:rsidRDefault="00A413FA" w:rsidP="002469FB">
            <w:pPr>
              <w:jc w:val="center"/>
              <w:rPr>
                <w:rFonts w:eastAsia="Calibri"/>
              </w:rPr>
            </w:pPr>
            <w:r w:rsidRPr="002469FB">
              <w:rPr>
                <w:rFonts w:eastAsia="Calibri"/>
                <w:b/>
              </w:rPr>
              <w:t>17. Какие потребности есть у Вашего предприятия для развития собственной деятельности?</w:t>
            </w:r>
          </w:p>
        </w:tc>
      </w:tr>
      <w:tr w:rsidR="00A413FA" w:rsidRPr="008E015D" w14:paraId="7C26C412" w14:textId="77777777" w:rsidTr="002469FB">
        <w:tc>
          <w:tcPr>
            <w:tcW w:w="3216" w:type="dxa"/>
            <w:shd w:val="clear" w:color="auto" w:fill="auto"/>
          </w:tcPr>
          <w:p w14:paraId="62EDFEC3" w14:textId="7E0928CD" w:rsidR="00A413FA" w:rsidRPr="002469FB" w:rsidRDefault="00A413FA" w:rsidP="002469FB">
            <w:pPr>
              <w:jc w:val="center"/>
              <w:rPr>
                <w:rFonts w:eastAsia="Calibri"/>
              </w:rPr>
            </w:pPr>
            <w:r w:rsidRPr="002469FB">
              <w:rPr>
                <w:rFonts w:eastAsia="Calibri"/>
              </w:rPr>
              <w:t>25,</w:t>
            </w:r>
            <w:r w:rsidR="0054057B">
              <w:rPr>
                <w:rFonts w:eastAsia="Calibri"/>
              </w:rPr>
              <w:t xml:space="preserve"> </w:t>
            </w:r>
            <w:r w:rsidRPr="002469FB">
              <w:rPr>
                <w:rFonts w:eastAsia="Calibri"/>
              </w:rPr>
              <w:t>30,</w:t>
            </w:r>
            <w:r w:rsidR="0054057B">
              <w:rPr>
                <w:rFonts w:eastAsia="Calibri"/>
              </w:rPr>
              <w:t xml:space="preserve"> </w:t>
            </w:r>
            <w:r w:rsidRPr="002469FB">
              <w:rPr>
                <w:rFonts w:eastAsia="Calibri"/>
              </w:rPr>
              <w:t>33,</w:t>
            </w:r>
            <w:r w:rsidR="0054057B">
              <w:rPr>
                <w:rFonts w:eastAsia="Calibri"/>
              </w:rPr>
              <w:t xml:space="preserve"> </w:t>
            </w:r>
            <w:r w:rsidRPr="002469FB">
              <w:rPr>
                <w:rFonts w:eastAsia="Calibri"/>
              </w:rPr>
              <w:t>37,</w:t>
            </w:r>
            <w:r w:rsidR="0054057B">
              <w:rPr>
                <w:rFonts w:eastAsia="Calibri"/>
              </w:rPr>
              <w:t xml:space="preserve"> </w:t>
            </w:r>
            <w:r w:rsidRPr="002469FB">
              <w:rPr>
                <w:rFonts w:eastAsia="Calibri"/>
              </w:rPr>
              <w:t>41,</w:t>
            </w:r>
            <w:r w:rsidR="0054057B">
              <w:rPr>
                <w:rFonts w:eastAsia="Calibri"/>
              </w:rPr>
              <w:t xml:space="preserve"> </w:t>
            </w:r>
            <w:r w:rsidRPr="002469FB">
              <w:rPr>
                <w:rFonts w:eastAsia="Calibri"/>
              </w:rPr>
              <w:t>42,</w:t>
            </w:r>
            <w:r w:rsidR="0054057B">
              <w:rPr>
                <w:rFonts w:eastAsia="Calibri"/>
              </w:rPr>
              <w:t xml:space="preserve"> </w:t>
            </w:r>
            <w:r w:rsidRPr="002469FB">
              <w:rPr>
                <w:rFonts w:eastAsia="Calibri"/>
              </w:rPr>
              <w:t>44,</w:t>
            </w:r>
            <w:r w:rsidR="0054057B">
              <w:rPr>
                <w:rFonts w:eastAsia="Calibri"/>
              </w:rPr>
              <w:t xml:space="preserve"> </w:t>
            </w:r>
            <w:r w:rsidRPr="002469FB">
              <w:rPr>
                <w:rFonts w:eastAsia="Calibri"/>
              </w:rPr>
              <w:t>47,</w:t>
            </w:r>
            <w:r w:rsidR="0054057B">
              <w:rPr>
                <w:rFonts w:eastAsia="Calibri"/>
              </w:rPr>
              <w:t xml:space="preserve"> </w:t>
            </w:r>
            <w:r w:rsidRPr="002469FB">
              <w:rPr>
                <w:rFonts w:eastAsia="Calibri"/>
              </w:rPr>
              <w:t>48,</w:t>
            </w:r>
            <w:r w:rsidR="0054057B">
              <w:rPr>
                <w:rFonts w:eastAsia="Calibri"/>
              </w:rPr>
              <w:t xml:space="preserve"> </w:t>
            </w:r>
            <w:r w:rsidRPr="002469FB">
              <w:rPr>
                <w:rFonts w:eastAsia="Calibri"/>
              </w:rPr>
              <w:t>49,</w:t>
            </w:r>
          </w:p>
          <w:p w14:paraId="5F5369B0" w14:textId="77446C55" w:rsidR="00A413FA" w:rsidRPr="002469FB" w:rsidRDefault="00A413FA" w:rsidP="002469FB">
            <w:pPr>
              <w:jc w:val="center"/>
              <w:rPr>
                <w:rFonts w:eastAsia="Calibri"/>
              </w:rPr>
            </w:pPr>
            <w:r w:rsidRPr="002469FB">
              <w:rPr>
                <w:rFonts w:eastAsia="Calibri"/>
              </w:rPr>
              <w:t>58,</w:t>
            </w:r>
            <w:r w:rsidR="0054057B">
              <w:rPr>
                <w:rFonts w:eastAsia="Calibri"/>
              </w:rPr>
              <w:t xml:space="preserve"> </w:t>
            </w:r>
            <w:r w:rsidRPr="002469FB">
              <w:rPr>
                <w:rFonts w:eastAsia="Calibri"/>
              </w:rPr>
              <w:t>59,</w:t>
            </w:r>
            <w:r w:rsidR="0054057B">
              <w:rPr>
                <w:rFonts w:eastAsia="Calibri"/>
              </w:rPr>
              <w:t xml:space="preserve"> </w:t>
            </w:r>
            <w:r w:rsidRPr="002469FB">
              <w:rPr>
                <w:rFonts w:eastAsia="Calibri"/>
              </w:rPr>
              <w:t>61,</w:t>
            </w:r>
            <w:r w:rsidR="0054057B">
              <w:rPr>
                <w:rFonts w:eastAsia="Calibri"/>
              </w:rPr>
              <w:t xml:space="preserve"> </w:t>
            </w:r>
            <w:r w:rsidRPr="002469FB">
              <w:rPr>
                <w:rFonts w:eastAsia="Calibri"/>
              </w:rPr>
              <w:t>62,</w:t>
            </w:r>
            <w:r w:rsidR="0054057B">
              <w:rPr>
                <w:rFonts w:eastAsia="Calibri"/>
              </w:rPr>
              <w:t xml:space="preserve"> </w:t>
            </w:r>
            <w:r w:rsidRPr="002469FB">
              <w:rPr>
                <w:rFonts w:eastAsia="Calibri"/>
              </w:rPr>
              <w:t>63,</w:t>
            </w:r>
            <w:r w:rsidR="0054057B">
              <w:rPr>
                <w:rFonts w:eastAsia="Calibri"/>
              </w:rPr>
              <w:t xml:space="preserve"> </w:t>
            </w:r>
            <w:r w:rsidRPr="002469FB">
              <w:rPr>
                <w:rFonts w:eastAsia="Calibri"/>
              </w:rPr>
              <w:t>64,</w:t>
            </w:r>
            <w:r w:rsidR="0054057B">
              <w:rPr>
                <w:rFonts w:eastAsia="Calibri"/>
              </w:rPr>
              <w:t xml:space="preserve"> </w:t>
            </w:r>
            <w:r w:rsidRPr="002469FB">
              <w:rPr>
                <w:rFonts w:eastAsia="Calibri"/>
              </w:rPr>
              <w:t>65,</w:t>
            </w:r>
            <w:r w:rsidR="0054057B">
              <w:rPr>
                <w:rFonts w:eastAsia="Calibri"/>
              </w:rPr>
              <w:t xml:space="preserve"> </w:t>
            </w:r>
            <w:r w:rsidRPr="002469FB">
              <w:rPr>
                <w:rFonts w:eastAsia="Calibri"/>
              </w:rPr>
              <w:t>67,</w:t>
            </w:r>
            <w:r w:rsidR="0054057B">
              <w:rPr>
                <w:rFonts w:eastAsia="Calibri"/>
              </w:rPr>
              <w:t xml:space="preserve"> </w:t>
            </w:r>
            <w:r w:rsidRPr="002469FB">
              <w:rPr>
                <w:rFonts w:eastAsia="Calibri"/>
              </w:rPr>
              <w:t>68,</w:t>
            </w:r>
            <w:r w:rsidR="0054057B">
              <w:rPr>
                <w:rFonts w:eastAsia="Calibri"/>
              </w:rPr>
              <w:t xml:space="preserve"> </w:t>
            </w:r>
            <w:r w:rsidRPr="002469FB">
              <w:rPr>
                <w:rFonts w:eastAsia="Calibri"/>
              </w:rPr>
              <w:t>71,</w:t>
            </w:r>
            <w:r w:rsidR="0054057B">
              <w:rPr>
                <w:rFonts w:eastAsia="Calibri"/>
              </w:rPr>
              <w:t xml:space="preserve"> </w:t>
            </w:r>
          </w:p>
          <w:p w14:paraId="1E0A5F87" w14:textId="6E9FF5D1" w:rsidR="00A413FA" w:rsidRPr="002469FB" w:rsidRDefault="00A413FA" w:rsidP="002469FB">
            <w:pPr>
              <w:jc w:val="center"/>
              <w:rPr>
                <w:rFonts w:eastAsia="Calibri"/>
              </w:rPr>
            </w:pPr>
            <w:r w:rsidRPr="002469FB">
              <w:rPr>
                <w:rFonts w:eastAsia="Calibri"/>
              </w:rPr>
              <w:t>76,</w:t>
            </w:r>
            <w:r w:rsidR="0054057B">
              <w:rPr>
                <w:rFonts w:eastAsia="Calibri"/>
              </w:rPr>
              <w:t xml:space="preserve"> </w:t>
            </w:r>
            <w:r w:rsidRPr="002469FB">
              <w:rPr>
                <w:rFonts w:eastAsia="Calibri"/>
              </w:rPr>
              <w:t>82,</w:t>
            </w:r>
            <w:r w:rsidR="0054057B">
              <w:rPr>
                <w:rFonts w:eastAsia="Calibri"/>
              </w:rPr>
              <w:t xml:space="preserve"> </w:t>
            </w:r>
            <w:r w:rsidRPr="002469FB">
              <w:rPr>
                <w:rFonts w:eastAsia="Calibri"/>
              </w:rPr>
              <w:t>84,</w:t>
            </w:r>
            <w:r w:rsidR="0054057B">
              <w:rPr>
                <w:rFonts w:eastAsia="Calibri"/>
              </w:rPr>
              <w:t xml:space="preserve"> </w:t>
            </w:r>
            <w:r w:rsidRPr="002469FB">
              <w:rPr>
                <w:rFonts w:eastAsia="Calibri"/>
              </w:rPr>
              <w:t>88,</w:t>
            </w:r>
            <w:r w:rsidR="0054057B">
              <w:rPr>
                <w:rFonts w:eastAsia="Calibri"/>
              </w:rPr>
              <w:t xml:space="preserve"> </w:t>
            </w:r>
            <w:r w:rsidRPr="002469FB">
              <w:rPr>
                <w:rFonts w:eastAsia="Calibri"/>
              </w:rPr>
              <w:t>90,</w:t>
            </w:r>
            <w:r w:rsidR="0054057B">
              <w:rPr>
                <w:rFonts w:eastAsia="Calibri"/>
              </w:rPr>
              <w:t xml:space="preserve"> </w:t>
            </w:r>
            <w:r w:rsidRPr="002469FB">
              <w:rPr>
                <w:rFonts w:eastAsia="Calibri"/>
              </w:rPr>
              <w:t>104,</w:t>
            </w:r>
            <w:r w:rsidR="0054057B">
              <w:rPr>
                <w:rFonts w:eastAsia="Calibri"/>
              </w:rPr>
              <w:t xml:space="preserve"> </w:t>
            </w:r>
            <w:r w:rsidRPr="002469FB">
              <w:rPr>
                <w:rFonts w:eastAsia="Calibri"/>
              </w:rPr>
              <w:t>107,</w:t>
            </w:r>
            <w:r w:rsidR="0054057B">
              <w:rPr>
                <w:rFonts w:eastAsia="Calibri"/>
              </w:rPr>
              <w:t xml:space="preserve"> </w:t>
            </w:r>
            <w:r w:rsidRPr="002469FB">
              <w:rPr>
                <w:rFonts w:eastAsia="Calibri"/>
              </w:rPr>
              <w:t>111,</w:t>
            </w:r>
            <w:r w:rsidR="0054057B">
              <w:rPr>
                <w:rFonts w:eastAsia="Calibri"/>
              </w:rPr>
              <w:t xml:space="preserve"> </w:t>
            </w:r>
          </w:p>
          <w:p w14:paraId="0EFF88AD" w14:textId="2BC0B308" w:rsidR="00A413FA" w:rsidRPr="002469FB" w:rsidRDefault="00A413FA" w:rsidP="002469FB">
            <w:pPr>
              <w:jc w:val="center"/>
              <w:rPr>
                <w:rFonts w:eastAsia="Calibri"/>
              </w:rPr>
            </w:pPr>
            <w:r w:rsidRPr="002469FB">
              <w:rPr>
                <w:rFonts w:eastAsia="Calibri"/>
              </w:rPr>
              <w:t>127,</w:t>
            </w:r>
            <w:r w:rsidR="0054057B">
              <w:rPr>
                <w:rFonts w:eastAsia="Calibri"/>
              </w:rPr>
              <w:t xml:space="preserve"> </w:t>
            </w:r>
            <w:r w:rsidRPr="002469FB">
              <w:rPr>
                <w:rFonts w:eastAsia="Calibri"/>
              </w:rPr>
              <w:t>130,</w:t>
            </w:r>
            <w:r w:rsidR="0054057B">
              <w:rPr>
                <w:rFonts w:eastAsia="Calibri"/>
              </w:rPr>
              <w:t xml:space="preserve"> </w:t>
            </w:r>
            <w:r w:rsidRPr="002469FB">
              <w:rPr>
                <w:rFonts w:eastAsia="Calibri"/>
              </w:rPr>
              <w:t>131,</w:t>
            </w:r>
            <w:r w:rsidR="0054057B">
              <w:rPr>
                <w:rFonts w:eastAsia="Calibri"/>
              </w:rPr>
              <w:t xml:space="preserve"> </w:t>
            </w:r>
            <w:r w:rsidRPr="002469FB">
              <w:rPr>
                <w:rFonts w:eastAsia="Calibri"/>
              </w:rPr>
              <w:t>132,</w:t>
            </w:r>
            <w:r w:rsidR="0054057B">
              <w:rPr>
                <w:rFonts w:eastAsia="Calibri"/>
              </w:rPr>
              <w:t xml:space="preserve"> </w:t>
            </w:r>
            <w:r w:rsidRPr="002469FB">
              <w:rPr>
                <w:rFonts w:eastAsia="Calibri"/>
              </w:rPr>
              <w:t>137,</w:t>
            </w:r>
            <w:r w:rsidR="0054057B">
              <w:rPr>
                <w:rFonts w:eastAsia="Calibri"/>
              </w:rPr>
              <w:t xml:space="preserve"> </w:t>
            </w:r>
            <w:r w:rsidRPr="002469FB">
              <w:rPr>
                <w:rFonts w:eastAsia="Calibri"/>
              </w:rPr>
              <w:t>139,</w:t>
            </w:r>
            <w:r w:rsidR="0054057B">
              <w:rPr>
                <w:rFonts w:eastAsia="Calibri"/>
              </w:rPr>
              <w:t xml:space="preserve"> </w:t>
            </w:r>
            <w:r w:rsidRPr="002469FB">
              <w:rPr>
                <w:rFonts w:eastAsia="Calibri"/>
              </w:rPr>
              <w:t>149,</w:t>
            </w:r>
            <w:r w:rsidR="0054057B">
              <w:rPr>
                <w:rFonts w:eastAsia="Calibri"/>
              </w:rPr>
              <w:t xml:space="preserve"> </w:t>
            </w:r>
          </w:p>
          <w:p w14:paraId="7C2B0506" w14:textId="47E25C7A" w:rsidR="00A413FA" w:rsidRPr="002469FB" w:rsidRDefault="00A413FA" w:rsidP="002469FB">
            <w:pPr>
              <w:jc w:val="center"/>
              <w:rPr>
                <w:rFonts w:eastAsia="Calibri"/>
              </w:rPr>
            </w:pPr>
            <w:r w:rsidRPr="002469FB">
              <w:rPr>
                <w:rFonts w:eastAsia="Calibri"/>
              </w:rPr>
              <w:t>162,</w:t>
            </w:r>
            <w:r w:rsidR="0054057B">
              <w:rPr>
                <w:rFonts w:eastAsia="Calibri"/>
              </w:rPr>
              <w:t xml:space="preserve"> </w:t>
            </w:r>
            <w:r w:rsidRPr="002469FB">
              <w:rPr>
                <w:rFonts w:eastAsia="Calibri"/>
              </w:rPr>
              <w:t>167,</w:t>
            </w:r>
            <w:r w:rsidR="0054057B">
              <w:rPr>
                <w:rFonts w:eastAsia="Calibri"/>
              </w:rPr>
              <w:t xml:space="preserve"> </w:t>
            </w:r>
            <w:r w:rsidRPr="002469FB">
              <w:rPr>
                <w:rFonts w:eastAsia="Calibri"/>
              </w:rPr>
              <w:t>173,</w:t>
            </w:r>
            <w:r w:rsidR="0054057B">
              <w:rPr>
                <w:rFonts w:eastAsia="Calibri"/>
              </w:rPr>
              <w:t xml:space="preserve"> </w:t>
            </w:r>
            <w:r w:rsidRPr="002469FB">
              <w:rPr>
                <w:rFonts w:eastAsia="Calibri"/>
              </w:rPr>
              <w:t>181,</w:t>
            </w:r>
            <w:r w:rsidR="0054057B">
              <w:rPr>
                <w:rFonts w:eastAsia="Calibri"/>
              </w:rPr>
              <w:t xml:space="preserve"> </w:t>
            </w:r>
            <w:r w:rsidRPr="002469FB">
              <w:rPr>
                <w:rFonts w:eastAsia="Calibri"/>
              </w:rPr>
              <w:t>185,</w:t>
            </w:r>
            <w:r w:rsidR="0054057B">
              <w:rPr>
                <w:rFonts w:eastAsia="Calibri"/>
              </w:rPr>
              <w:t xml:space="preserve"> </w:t>
            </w:r>
            <w:r w:rsidRPr="002469FB">
              <w:rPr>
                <w:rFonts w:eastAsia="Calibri"/>
              </w:rPr>
              <w:t>188,</w:t>
            </w:r>
            <w:r w:rsidR="0054057B">
              <w:rPr>
                <w:rFonts w:eastAsia="Calibri"/>
              </w:rPr>
              <w:t xml:space="preserve"> </w:t>
            </w:r>
            <w:r w:rsidRPr="002469FB">
              <w:rPr>
                <w:rFonts w:eastAsia="Calibri"/>
              </w:rPr>
              <w:t>192,</w:t>
            </w:r>
            <w:r w:rsidR="0054057B">
              <w:rPr>
                <w:rFonts w:eastAsia="Calibri"/>
              </w:rPr>
              <w:t xml:space="preserve"> </w:t>
            </w:r>
          </w:p>
          <w:p w14:paraId="196CAF84" w14:textId="2B0B2F48" w:rsidR="00A413FA" w:rsidRPr="002469FB" w:rsidRDefault="00A413FA" w:rsidP="002469FB">
            <w:pPr>
              <w:jc w:val="center"/>
              <w:rPr>
                <w:rFonts w:eastAsia="Calibri"/>
              </w:rPr>
            </w:pPr>
            <w:r w:rsidRPr="002469FB">
              <w:rPr>
                <w:rFonts w:eastAsia="Calibri"/>
              </w:rPr>
              <w:t>200,</w:t>
            </w:r>
            <w:r w:rsidR="0054057B">
              <w:rPr>
                <w:rFonts w:eastAsia="Calibri"/>
              </w:rPr>
              <w:t xml:space="preserve"> </w:t>
            </w:r>
            <w:r w:rsidRPr="002469FB">
              <w:rPr>
                <w:rFonts w:eastAsia="Calibri"/>
              </w:rPr>
              <w:t>201,</w:t>
            </w:r>
            <w:r w:rsidR="0054057B">
              <w:rPr>
                <w:rFonts w:eastAsia="Calibri"/>
              </w:rPr>
              <w:t xml:space="preserve"> </w:t>
            </w:r>
            <w:r w:rsidRPr="002469FB">
              <w:rPr>
                <w:rFonts w:eastAsia="Calibri"/>
              </w:rPr>
              <w:t>212,</w:t>
            </w:r>
            <w:r w:rsidR="0054057B">
              <w:rPr>
                <w:rFonts w:eastAsia="Calibri"/>
              </w:rPr>
              <w:t xml:space="preserve"> </w:t>
            </w:r>
            <w:r w:rsidRPr="002469FB">
              <w:rPr>
                <w:rFonts w:eastAsia="Calibri"/>
              </w:rPr>
              <w:t>214,</w:t>
            </w:r>
            <w:r w:rsidR="0054057B">
              <w:rPr>
                <w:rFonts w:eastAsia="Calibri"/>
              </w:rPr>
              <w:t xml:space="preserve"> </w:t>
            </w:r>
            <w:r w:rsidRPr="002469FB">
              <w:rPr>
                <w:rFonts w:eastAsia="Calibri"/>
              </w:rPr>
              <w:t>221,</w:t>
            </w:r>
            <w:r w:rsidR="0054057B">
              <w:rPr>
                <w:rFonts w:eastAsia="Calibri"/>
              </w:rPr>
              <w:t xml:space="preserve"> </w:t>
            </w:r>
            <w:r w:rsidRPr="002469FB">
              <w:rPr>
                <w:rFonts w:eastAsia="Calibri"/>
              </w:rPr>
              <w:t>245,</w:t>
            </w:r>
            <w:r w:rsidR="0054057B">
              <w:rPr>
                <w:rFonts w:eastAsia="Calibri"/>
              </w:rPr>
              <w:t xml:space="preserve"> </w:t>
            </w:r>
            <w:r w:rsidRPr="002469FB">
              <w:rPr>
                <w:rFonts w:eastAsia="Calibri"/>
              </w:rPr>
              <w:t>246,</w:t>
            </w:r>
            <w:r w:rsidR="0054057B">
              <w:rPr>
                <w:rFonts w:eastAsia="Calibri"/>
              </w:rPr>
              <w:t xml:space="preserve"> </w:t>
            </w:r>
          </w:p>
          <w:p w14:paraId="79962A00" w14:textId="140C1D8A" w:rsidR="00A413FA" w:rsidRPr="002469FB" w:rsidRDefault="00A413FA" w:rsidP="002469FB">
            <w:pPr>
              <w:jc w:val="center"/>
              <w:rPr>
                <w:rFonts w:eastAsia="Calibri"/>
              </w:rPr>
            </w:pPr>
            <w:r w:rsidRPr="002469FB">
              <w:rPr>
                <w:rFonts w:eastAsia="Calibri"/>
              </w:rPr>
              <w:t>261,</w:t>
            </w:r>
            <w:r w:rsidR="0054057B">
              <w:rPr>
                <w:rFonts w:eastAsia="Calibri"/>
              </w:rPr>
              <w:t xml:space="preserve"> </w:t>
            </w:r>
            <w:r w:rsidRPr="002469FB">
              <w:rPr>
                <w:rFonts w:eastAsia="Calibri"/>
              </w:rPr>
              <w:t>262,</w:t>
            </w:r>
            <w:r w:rsidR="0054057B">
              <w:rPr>
                <w:rFonts w:eastAsia="Calibri"/>
              </w:rPr>
              <w:t xml:space="preserve"> </w:t>
            </w:r>
            <w:r w:rsidRPr="002469FB">
              <w:rPr>
                <w:rFonts w:eastAsia="Calibri"/>
              </w:rPr>
              <w:t>268,</w:t>
            </w:r>
            <w:r w:rsidR="0054057B">
              <w:rPr>
                <w:rFonts w:eastAsia="Calibri"/>
              </w:rPr>
              <w:t xml:space="preserve"> </w:t>
            </w:r>
            <w:r w:rsidRPr="002469FB">
              <w:rPr>
                <w:rFonts w:eastAsia="Calibri"/>
              </w:rPr>
              <w:t>271,</w:t>
            </w:r>
            <w:r w:rsidR="0054057B">
              <w:rPr>
                <w:rFonts w:eastAsia="Calibri"/>
              </w:rPr>
              <w:t xml:space="preserve"> </w:t>
            </w:r>
            <w:r w:rsidRPr="002469FB">
              <w:rPr>
                <w:rFonts w:eastAsia="Calibri"/>
              </w:rPr>
              <w:t>276,</w:t>
            </w:r>
            <w:r w:rsidR="0054057B">
              <w:rPr>
                <w:rFonts w:eastAsia="Calibri"/>
              </w:rPr>
              <w:t xml:space="preserve"> </w:t>
            </w:r>
            <w:r w:rsidRPr="002469FB">
              <w:rPr>
                <w:rFonts w:eastAsia="Calibri"/>
              </w:rPr>
              <w:t>277,</w:t>
            </w:r>
            <w:r w:rsidR="0054057B">
              <w:rPr>
                <w:rFonts w:eastAsia="Calibri"/>
              </w:rPr>
              <w:t xml:space="preserve"> </w:t>
            </w:r>
            <w:r w:rsidRPr="002469FB">
              <w:rPr>
                <w:rFonts w:eastAsia="Calibri"/>
              </w:rPr>
              <w:t>279,</w:t>
            </w:r>
            <w:r w:rsidR="0054057B">
              <w:rPr>
                <w:rFonts w:eastAsia="Calibri"/>
              </w:rPr>
              <w:t xml:space="preserve"> </w:t>
            </w:r>
          </w:p>
          <w:p w14:paraId="10D6340B" w14:textId="70A1264A" w:rsidR="00A413FA" w:rsidRPr="002469FB" w:rsidRDefault="00A413FA" w:rsidP="002469FB">
            <w:pPr>
              <w:jc w:val="center"/>
              <w:rPr>
                <w:rFonts w:eastAsia="Calibri"/>
              </w:rPr>
            </w:pPr>
            <w:r w:rsidRPr="002469FB">
              <w:rPr>
                <w:rFonts w:eastAsia="Calibri"/>
              </w:rPr>
              <w:t>284,</w:t>
            </w:r>
            <w:r w:rsidR="0054057B">
              <w:rPr>
                <w:rFonts w:eastAsia="Calibri"/>
              </w:rPr>
              <w:t xml:space="preserve"> </w:t>
            </w:r>
            <w:r w:rsidRPr="002469FB">
              <w:rPr>
                <w:rFonts w:eastAsia="Calibri"/>
              </w:rPr>
              <w:t>287,</w:t>
            </w:r>
            <w:r w:rsidR="0054057B">
              <w:rPr>
                <w:rFonts w:eastAsia="Calibri"/>
              </w:rPr>
              <w:t xml:space="preserve"> </w:t>
            </w:r>
            <w:r w:rsidRPr="002469FB">
              <w:rPr>
                <w:rFonts w:eastAsia="Calibri"/>
              </w:rPr>
              <w:t>295,</w:t>
            </w:r>
            <w:r w:rsidR="0054057B">
              <w:rPr>
                <w:rFonts w:eastAsia="Calibri"/>
              </w:rPr>
              <w:t xml:space="preserve"> </w:t>
            </w:r>
            <w:r w:rsidRPr="002469FB">
              <w:rPr>
                <w:rFonts w:eastAsia="Calibri"/>
              </w:rPr>
              <w:t>299</w:t>
            </w:r>
          </w:p>
        </w:tc>
        <w:tc>
          <w:tcPr>
            <w:tcW w:w="4639" w:type="dxa"/>
            <w:shd w:val="clear" w:color="auto" w:fill="auto"/>
          </w:tcPr>
          <w:p w14:paraId="04974F29" w14:textId="77777777" w:rsidR="00A413FA" w:rsidRPr="002469FB" w:rsidRDefault="00A413FA" w:rsidP="00E020CA">
            <w:pPr>
              <w:rPr>
                <w:color w:val="000000"/>
                <w:szCs w:val="20"/>
              </w:rPr>
            </w:pPr>
            <w:r w:rsidRPr="002469FB">
              <w:rPr>
                <w:color w:val="000000"/>
                <w:szCs w:val="20"/>
              </w:rPr>
              <w:t>Финансовая поддержка, субсидии, гранты</w:t>
            </w:r>
          </w:p>
        </w:tc>
        <w:tc>
          <w:tcPr>
            <w:tcW w:w="1500" w:type="dxa"/>
            <w:shd w:val="clear" w:color="auto" w:fill="auto"/>
          </w:tcPr>
          <w:p w14:paraId="3BC47E1C" w14:textId="77777777" w:rsidR="00A413FA" w:rsidRPr="002469FB" w:rsidRDefault="00A413FA" w:rsidP="002469FB">
            <w:pPr>
              <w:jc w:val="center"/>
              <w:rPr>
                <w:rFonts w:eastAsia="Calibri"/>
              </w:rPr>
            </w:pPr>
            <w:r w:rsidRPr="002469FB">
              <w:rPr>
                <w:rFonts w:eastAsia="Calibri"/>
              </w:rPr>
              <w:t>60</w:t>
            </w:r>
          </w:p>
        </w:tc>
      </w:tr>
      <w:tr w:rsidR="00A413FA" w:rsidRPr="008E015D" w14:paraId="367A5815" w14:textId="77777777" w:rsidTr="002469FB">
        <w:tc>
          <w:tcPr>
            <w:tcW w:w="3216" w:type="dxa"/>
            <w:shd w:val="clear" w:color="auto" w:fill="auto"/>
          </w:tcPr>
          <w:p w14:paraId="763CE6D0" w14:textId="170F050B" w:rsidR="00A413FA" w:rsidRPr="002469FB" w:rsidRDefault="00A413FA" w:rsidP="002469FB">
            <w:pPr>
              <w:jc w:val="center"/>
              <w:rPr>
                <w:rFonts w:eastAsia="Calibri"/>
              </w:rPr>
            </w:pPr>
            <w:r w:rsidRPr="002469FB">
              <w:rPr>
                <w:rFonts w:eastAsia="Calibri"/>
              </w:rPr>
              <w:t>5,</w:t>
            </w:r>
            <w:r w:rsidR="0054057B">
              <w:rPr>
                <w:rFonts w:eastAsia="Calibri"/>
              </w:rPr>
              <w:t xml:space="preserve"> </w:t>
            </w:r>
            <w:r w:rsidRPr="002469FB">
              <w:rPr>
                <w:rFonts w:eastAsia="Calibri"/>
              </w:rPr>
              <w:t>8,</w:t>
            </w:r>
            <w:r w:rsidR="0054057B">
              <w:rPr>
                <w:rFonts w:eastAsia="Calibri"/>
              </w:rPr>
              <w:t xml:space="preserve"> </w:t>
            </w:r>
            <w:r w:rsidRPr="002469FB">
              <w:rPr>
                <w:rFonts w:eastAsia="Calibri"/>
              </w:rPr>
              <w:t>12,</w:t>
            </w:r>
            <w:r w:rsidR="0054057B">
              <w:rPr>
                <w:rFonts w:eastAsia="Calibri"/>
              </w:rPr>
              <w:t xml:space="preserve"> </w:t>
            </w:r>
            <w:r w:rsidRPr="002469FB">
              <w:rPr>
                <w:rFonts w:eastAsia="Calibri"/>
              </w:rPr>
              <w:t>19,</w:t>
            </w:r>
            <w:r w:rsidR="0054057B">
              <w:rPr>
                <w:rFonts w:eastAsia="Calibri"/>
              </w:rPr>
              <w:t xml:space="preserve"> </w:t>
            </w:r>
            <w:r w:rsidRPr="002469FB">
              <w:rPr>
                <w:rFonts w:eastAsia="Calibri"/>
              </w:rPr>
              <w:t>27,</w:t>
            </w:r>
            <w:r w:rsidR="0054057B">
              <w:rPr>
                <w:rFonts w:eastAsia="Calibri"/>
              </w:rPr>
              <w:t xml:space="preserve"> </w:t>
            </w:r>
            <w:r w:rsidRPr="002469FB">
              <w:rPr>
                <w:rFonts w:eastAsia="Calibri"/>
              </w:rPr>
              <w:t>35,</w:t>
            </w:r>
            <w:r w:rsidR="0054057B">
              <w:rPr>
                <w:rFonts w:eastAsia="Calibri"/>
              </w:rPr>
              <w:t xml:space="preserve"> </w:t>
            </w:r>
            <w:r w:rsidRPr="002469FB">
              <w:rPr>
                <w:rFonts w:eastAsia="Calibri"/>
              </w:rPr>
              <w:t>36,</w:t>
            </w:r>
            <w:r w:rsidR="0054057B">
              <w:rPr>
                <w:rFonts w:eastAsia="Calibri"/>
              </w:rPr>
              <w:t xml:space="preserve"> </w:t>
            </w:r>
            <w:r w:rsidRPr="002469FB">
              <w:rPr>
                <w:rFonts w:eastAsia="Calibri"/>
              </w:rPr>
              <w:t>39,</w:t>
            </w:r>
            <w:r w:rsidR="0054057B">
              <w:rPr>
                <w:rFonts w:eastAsia="Calibri"/>
              </w:rPr>
              <w:t xml:space="preserve"> </w:t>
            </w:r>
            <w:r w:rsidRPr="002469FB">
              <w:rPr>
                <w:rFonts w:eastAsia="Calibri"/>
              </w:rPr>
              <w:t>46,</w:t>
            </w:r>
            <w:r w:rsidR="0054057B">
              <w:rPr>
                <w:rFonts w:eastAsia="Calibri"/>
              </w:rPr>
              <w:t xml:space="preserve"> </w:t>
            </w:r>
            <w:r w:rsidRPr="002469FB">
              <w:rPr>
                <w:rFonts w:eastAsia="Calibri"/>
              </w:rPr>
              <w:t>50,</w:t>
            </w:r>
            <w:r w:rsidR="0054057B">
              <w:rPr>
                <w:rFonts w:eastAsia="Calibri"/>
              </w:rPr>
              <w:t xml:space="preserve"> </w:t>
            </w:r>
            <w:r w:rsidRPr="002469FB">
              <w:rPr>
                <w:rFonts w:eastAsia="Calibri"/>
              </w:rPr>
              <w:t>55,</w:t>
            </w:r>
          </w:p>
          <w:p w14:paraId="196FB892" w14:textId="21E4C23D" w:rsidR="00A413FA" w:rsidRPr="002469FB" w:rsidRDefault="00A413FA" w:rsidP="002469FB">
            <w:pPr>
              <w:jc w:val="center"/>
              <w:rPr>
                <w:rFonts w:eastAsia="Calibri"/>
              </w:rPr>
            </w:pPr>
            <w:r w:rsidRPr="002469FB">
              <w:rPr>
                <w:rFonts w:eastAsia="Calibri"/>
              </w:rPr>
              <w:t>57,</w:t>
            </w:r>
            <w:r w:rsidR="0054057B">
              <w:rPr>
                <w:rFonts w:eastAsia="Calibri"/>
              </w:rPr>
              <w:t xml:space="preserve"> </w:t>
            </w:r>
            <w:r w:rsidRPr="002469FB">
              <w:rPr>
                <w:rFonts w:eastAsia="Calibri"/>
              </w:rPr>
              <w:t>60,</w:t>
            </w:r>
            <w:r w:rsidR="0054057B">
              <w:rPr>
                <w:rFonts w:eastAsia="Calibri"/>
              </w:rPr>
              <w:t xml:space="preserve"> </w:t>
            </w:r>
            <w:r w:rsidRPr="002469FB">
              <w:rPr>
                <w:rFonts w:eastAsia="Calibri"/>
              </w:rPr>
              <w:t>69,</w:t>
            </w:r>
            <w:r w:rsidR="0054057B">
              <w:rPr>
                <w:rFonts w:eastAsia="Calibri"/>
              </w:rPr>
              <w:t xml:space="preserve"> </w:t>
            </w:r>
            <w:r w:rsidRPr="002469FB">
              <w:rPr>
                <w:rFonts w:eastAsia="Calibri"/>
              </w:rPr>
              <w:t>73,</w:t>
            </w:r>
            <w:r w:rsidR="0054057B">
              <w:rPr>
                <w:rFonts w:eastAsia="Calibri"/>
              </w:rPr>
              <w:t xml:space="preserve"> </w:t>
            </w:r>
            <w:r w:rsidRPr="002469FB">
              <w:rPr>
                <w:rFonts w:eastAsia="Calibri"/>
              </w:rPr>
              <w:t>77,</w:t>
            </w:r>
            <w:r w:rsidR="0054057B">
              <w:rPr>
                <w:rFonts w:eastAsia="Calibri"/>
              </w:rPr>
              <w:t xml:space="preserve"> </w:t>
            </w:r>
            <w:r w:rsidRPr="002469FB">
              <w:rPr>
                <w:rFonts w:eastAsia="Calibri"/>
              </w:rPr>
              <w:t>83,</w:t>
            </w:r>
            <w:r w:rsidR="0054057B">
              <w:rPr>
                <w:rFonts w:eastAsia="Calibri"/>
              </w:rPr>
              <w:t xml:space="preserve"> </w:t>
            </w:r>
            <w:r w:rsidRPr="002469FB">
              <w:rPr>
                <w:rFonts w:eastAsia="Calibri"/>
              </w:rPr>
              <w:t>85,</w:t>
            </w:r>
            <w:r w:rsidR="0054057B">
              <w:rPr>
                <w:rFonts w:eastAsia="Calibri"/>
              </w:rPr>
              <w:t xml:space="preserve"> </w:t>
            </w:r>
            <w:r w:rsidRPr="002469FB">
              <w:rPr>
                <w:rFonts w:eastAsia="Calibri"/>
              </w:rPr>
              <w:t>92,</w:t>
            </w:r>
            <w:r w:rsidR="0054057B">
              <w:rPr>
                <w:rFonts w:eastAsia="Calibri"/>
              </w:rPr>
              <w:t xml:space="preserve"> </w:t>
            </w:r>
            <w:r w:rsidRPr="002469FB">
              <w:rPr>
                <w:rFonts w:eastAsia="Calibri"/>
              </w:rPr>
              <w:t>93,</w:t>
            </w:r>
            <w:r w:rsidR="0054057B">
              <w:rPr>
                <w:rFonts w:eastAsia="Calibri"/>
              </w:rPr>
              <w:t xml:space="preserve"> </w:t>
            </w:r>
          </w:p>
          <w:p w14:paraId="6E086804" w14:textId="4DCBD9C9" w:rsidR="00A413FA" w:rsidRPr="002469FB" w:rsidRDefault="00A413FA" w:rsidP="002469FB">
            <w:pPr>
              <w:jc w:val="center"/>
              <w:rPr>
                <w:rFonts w:eastAsia="Calibri"/>
              </w:rPr>
            </w:pPr>
            <w:r w:rsidRPr="002469FB">
              <w:rPr>
                <w:rFonts w:eastAsia="Calibri"/>
              </w:rPr>
              <w:t>100,</w:t>
            </w:r>
            <w:r w:rsidR="0054057B">
              <w:rPr>
                <w:rFonts w:eastAsia="Calibri"/>
              </w:rPr>
              <w:t xml:space="preserve"> </w:t>
            </w:r>
            <w:r w:rsidRPr="002469FB">
              <w:rPr>
                <w:rFonts w:eastAsia="Calibri"/>
              </w:rPr>
              <w:t>101,</w:t>
            </w:r>
            <w:r w:rsidR="0054057B">
              <w:rPr>
                <w:rFonts w:eastAsia="Calibri"/>
              </w:rPr>
              <w:t xml:space="preserve"> </w:t>
            </w:r>
            <w:r w:rsidRPr="002469FB">
              <w:rPr>
                <w:rFonts w:eastAsia="Calibri"/>
              </w:rPr>
              <w:t>110,</w:t>
            </w:r>
            <w:r w:rsidR="0054057B">
              <w:rPr>
                <w:rFonts w:eastAsia="Calibri"/>
              </w:rPr>
              <w:t xml:space="preserve"> </w:t>
            </w:r>
            <w:r w:rsidRPr="002469FB">
              <w:rPr>
                <w:rFonts w:eastAsia="Calibri"/>
              </w:rPr>
              <w:t>114,</w:t>
            </w:r>
            <w:r w:rsidR="0054057B">
              <w:rPr>
                <w:rFonts w:eastAsia="Calibri"/>
              </w:rPr>
              <w:t xml:space="preserve"> </w:t>
            </w:r>
            <w:r w:rsidRPr="002469FB">
              <w:rPr>
                <w:rFonts w:eastAsia="Calibri"/>
              </w:rPr>
              <w:t>119,</w:t>
            </w:r>
            <w:r w:rsidR="0054057B">
              <w:rPr>
                <w:rFonts w:eastAsia="Calibri"/>
              </w:rPr>
              <w:t xml:space="preserve"> </w:t>
            </w:r>
            <w:r w:rsidRPr="002469FB">
              <w:rPr>
                <w:rFonts w:eastAsia="Calibri"/>
              </w:rPr>
              <w:t>133,</w:t>
            </w:r>
            <w:r w:rsidR="0054057B">
              <w:rPr>
                <w:rFonts w:eastAsia="Calibri"/>
              </w:rPr>
              <w:t xml:space="preserve"> </w:t>
            </w:r>
            <w:r w:rsidRPr="002469FB">
              <w:rPr>
                <w:rFonts w:eastAsia="Calibri"/>
              </w:rPr>
              <w:t>141,</w:t>
            </w:r>
            <w:r w:rsidR="0054057B">
              <w:rPr>
                <w:rFonts w:eastAsia="Calibri"/>
              </w:rPr>
              <w:t xml:space="preserve"> </w:t>
            </w:r>
          </w:p>
          <w:p w14:paraId="538B5D62" w14:textId="2B5CFCDB" w:rsidR="00A413FA" w:rsidRPr="002469FB" w:rsidRDefault="00A413FA" w:rsidP="002469FB">
            <w:pPr>
              <w:jc w:val="center"/>
              <w:rPr>
                <w:rFonts w:eastAsia="Calibri"/>
              </w:rPr>
            </w:pPr>
            <w:r w:rsidRPr="002469FB">
              <w:rPr>
                <w:rFonts w:eastAsia="Calibri"/>
              </w:rPr>
              <w:t>150,</w:t>
            </w:r>
            <w:r w:rsidR="0054057B">
              <w:rPr>
                <w:rFonts w:eastAsia="Calibri"/>
              </w:rPr>
              <w:t xml:space="preserve"> </w:t>
            </w:r>
            <w:r w:rsidRPr="002469FB">
              <w:rPr>
                <w:rFonts w:eastAsia="Calibri"/>
              </w:rPr>
              <w:t>151,</w:t>
            </w:r>
            <w:r w:rsidR="0054057B">
              <w:rPr>
                <w:rFonts w:eastAsia="Calibri"/>
              </w:rPr>
              <w:t xml:space="preserve"> </w:t>
            </w:r>
            <w:r w:rsidRPr="002469FB">
              <w:rPr>
                <w:rFonts w:eastAsia="Calibri"/>
              </w:rPr>
              <w:t>153,</w:t>
            </w:r>
            <w:r w:rsidR="0054057B">
              <w:rPr>
                <w:rFonts w:eastAsia="Calibri"/>
              </w:rPr>
              <w:t xml:space="preserve"> </w:t>
            </w:r>
            <w:r w:rsidRPr="002469FB">
              <w:rPr>
                <w:rFonts w:eastAsia="Calibri"/>
              </w:rPr>
              <w:t>158,</w:t>
            </w:r>
            <w:r w:rsidR="0054057B">
              <w:rPr>
                <w:rFonts w:eastAsia="Calibri"/>
              </w:rPr>
              <w:t xml:space="preserve"> </w:t>
            </w:r>
            <w:r w:rsidRPr="002469FB">
              <w:rPr>
                <w:rFonts w:eastAsia="Calibri"/>
              </w:rPr>
              <w:t>163,</w:t>
            </w:r>
            <w:r w:rsidR="0054057B">
              <w:rPr>
                <w:rFonts w:eastAsia="Calibri"/>
              </w:rPr>
              <w:t xml:space="preserve"> </w:t>
            </w:r>
            <w:r w:rsidRPr="002469FB">
              <w:rPr>
                <w:rFonts w:eastAsia="Calibri"/>
              </w:rPr>
              <w:t>169,</w:t>
            </w:r>
            <w:r w:rsidR="0054057B">
              <w:rPr>
                <w:rFonts w:eastAsia="Calibri"/>
              </w:rPr>
              <w:t xml:space="preserve"> </w:t>
            </w:r>
            <w:r w:rsidRPr="002469FB">
              <w:rPr>
                <w:rFonts w:eastAsia="Calibri"/>
              </w:rPr>
              <w:t>171,</w:t>
            </w:r>
            <w:r w:rsidR="0054057B">
              <w:rPr>
                <w:rFonts w:eastAsia="Calibri"/>
              </w:rPr>
              <w:t xml:space="preserve"> </w:t>
            </w:r>
          </w:p>
          <w:p w14:paraId="248A633A" w14:textId="7A7865C4" w:rsidR="00A413FA" w:rsidRPr="002469FB" w:rsidRDefault="00A413FA" w:rsidP="002469FB">
            <w:pPr>
              <w:jc w:val="center"/>
              <w:rPr>
                <w:rFonts w:eastAsia="Calibri"/>
              </w:rPr>
            </w:pPr>
            <w:r w:rsidRPr="002469FB">
              <w:rPr>
                <w:rFonts w:eastAsia="Calibri"/>
              </w:rPr>
              <w:t>174,</w:t>
            </w:r>
            <w:r w:rsidR="0054057B">
              <w:rPr>
                <w:rFonts w:eastAsia="Calibri"/>
              </w:rPr>
              <w:t xml:space="preserve"> </w:t>
            </w:r>
            <w:r w:rsidRPr="002469FB">
              <w:rPr>
                <w:rFonts w:eastAsia="Calibri"/>
              </w:rPr>
              <w:t>175,</w:t>
            </w:r>
            <w:r w:rsidR="0054057B">
              <w:rPr>
                <w:rFonts w:eastAsia="Calibri"/>
              </w:rPr>
              <w:t xml:space="preserve"> </w:t>
            </w:r>
            <w:r w:rsidRPr="002469FB">
              <w:rPr>
                <w:rFonts w:eastAsia="Calibri"/>
              </w:rPr>
              <w:t>180,</w:t>
            </w:r>
            <w:r w:rsidR="0054057B">
              <w:rPr>
                <w:rFonts w:eastAsia="Calibri"/>
              </w:rPr>
              <w:t xml:space="preserve"> </w:t>
            </w:r>
            <w:r w:rsidRPr="002469FB">
              <w:rPr>
                <w:rFonts w:eastAsia="Calibri"/>
              </w:rPr>
              <w:t>182,</w:t>
            </w:r>
            <w:r w:rsidR="0054057B">
              <w:rPr>
                <w:rFonts w:eastAsia="Calibri"/>
              </w:rPr>
              <w:t xml:space="preserve"> </w:t>
            </w:r>
            <w:r w:rsidRPr="002469FB">
              <w:rPr>
                <w:rFonts w:eastAsia="Calibri"/>
              </w:rPr>
              <w:t>184,</w:t>
            </w:r>
            <w:r w:rsidR="0054057B">
              <w:rPr>
                <w:rFonts w:eastAsia="Calibri"/>
              </w:rPr>
              <w:t xml:space="preserve"> </w:t>
            </w:r>
            <w:r w:rsidRPr="002469FB">
              <w:rPr>
                <w:rFonts w:eastAsia="Calibri"/>
              </w:rPr>
              <w:t>191,</w:t>
            </w:r>
            <w:r w:rsidR="0054057B">
              <w:rPr>
                <w:rFonts w:eastAsia="Calibri"/>
              </w:rPr>
              <w:t xml:space="preserve"> </w:t>
            </w:r>
            <w:r w:rsidRPr="002469FB">
              <w:rPr>
                <w:rFonts w:eastAsia="Calibri"/>
              </w:rPr>
              <w:t>199,</w:t>
            </w:r>
            <w:r w:rsidR="0054057B">
              <w:rPr>
                <w:rFonts w:eastAsia="Calibri"/>
              </w:rPr>
              <w:t xml:space="preserve"> </w:t>
            </w:r>
          </w:p>
          <w:p w14:paraId="6C0D6DC0" w14:textId="50E1B3B8" w:rsidR="00A413FA" w:rsidRPr="002469FB" w:rsidRDefault="00A413FA" w:rsidP="002469FB">
            <w:pPr>
              <w:jc w:val="center"/>
              <w:rPr>
                <w:rFonts w:eastAsia="Calibri"/>
              </w:rPr>
            </w:pPr>
            <w:r w:rsidRPr="002469FB">
              <w:rPr>
                <w:rFonts w:eastAsia="Calibri"/>
              </w:rPr>
              <w:t>211,</w:t>
            </w:r>
            <w:r w:rsidR="0054057B">
              <w:rPr>
                <w:rFonts w:eastAsia="Calibri"/>
              </w:rPr>
              <w:t xml:space="preserve"> </w:t>
            </w:r>
            <w:r w:rsidRPr="002469FB">
              <w:rPr>
                <w:rFonts w:eastAsia="Calibri"/>
              </w:rPr>
              <w:t>213,</w:t>
            </w:r>
            <w:r w:rsidR="0054057B">
              <w:rPr>
                <w:rFonts w:eastAsia="Calibri"/>
              </w:rPr>
              <w:t xml:space="preserve"> </w:t>
            </w:r>
            <w:r w:rsidRPr="002469FB">
              <w:rPr>
                <w:rFonts w:eastAsia="Calibri"/>
              </w:rPr>
              <w:t>216,</w:t>
            </w:r>
            <w:r w:rsidR="0054057B">
              <w:rPr>
                <w:rFonts w:eastAsia="Calibri"/>
              </w:rPr>
              <w:t xml:space="preserve"> </w:t>
            </w:r>
            <w:r w:rsidRPr="002469FB">
              <w:rPr>
                <w:rFonts w:eastAsia="Calibri"/>
              </w:rPr>
              <w:t>217,</w:t>
            </w:r>
            <w:r w:rsidR="0054057B">
              <w:rPr>
                <w:rFonts w:eastAsia="Calibri"/>
              </w:rPr>
              <w:t xml:space="preserve"> </w:t>
            </w:r>
            <w:r w:rsidRPr="002469FB">
              <w:rPr>
                <w:rFonts w:eastAsia="Calibri"/>
              </w:rPr>
              <w:t>218,</w:t>
            </w:r>
            <w:r w:rsidR="0054057B">
              <w:rPr>
                <w:rFonts w:eastAsia="Calibri"/>
              </w:rPr>
              <w:t xml:space="preserve"> </w:t>
            </w:r>
            <w:r w:rsidRPr="002469FB">
              <w:rPr>
                <w:rFonts w:eastAsia="Calibri"/>
              </w:rPr>
              <w:t>230,</w:t>
            </w:r>
            <w:r w:rsidR="0054057B">
              <w:rPr>
                <w:rFonts w:eastAsia="Calibri"/>
              </w:rPr>
              <w:t xml:space="preserve"> </w:t>
            </w:r>
            <w:r w:rsidRPr="002469FB">
              <w:rPr>
                <w:rFonts w:eastAsia="Calibri"/>
              </w:rPr>
              <w:t>231,</w:t>
            </w:r>
            <w:r w:rsidR="0054057B">
              <w:rPr>
                <w:rFonts w:eastAsia="Calibri"/>
              </w:rPr>
              <w:t xml:space="preserve"> </w:t>
            </w:r>
          </w:p>
          <w:p w14:paraId="5A385C1B" w14:textId="74221B3D" w:rsidR="00A413FA" w:rsidRPr="002469FB" w:rsidRDefault="00A413FA" w:rsidP="002469FB">
            <w:pPr>
              <w:jc w:val="center"/>
              <w:rPr>
                <w:rFonts w:eastAsia="Calibri"/>
              </w:rPr>
            </w:pPr>
            <w:r w:rsidRPr="002469FB">
              <w:rPr>
                <w:rFonts w:eastAsia="Calibri"/>
              </w:rPr>
              <w:t>240,</w:t>
            </w:r>
            <w:r w:rsidR="0054057B">
              <w:rPr>
                <w:rFonts w:eastAsia="Calibri"/>
              </w:rPr>
              <w:t xml:space="preserve"> </w:t>
            </w:r>
            <w:r w:rsidRPr="002469FB">
              <w:rPr>
                <w:rFonts w:eastAsia="Calibri"/>
              </w:rPr>
              <w:t>250,</w:t>
            </w:r>
            <w:r w:rsidR="0054057B">
              <w:rPr>
                <w:rFonts w:eastAsia="Calibri"/>
              </w:rPr>
              <w:t xml:space="preserve"> </w:t>
            </w:r>
            <w:r w:rsidRPr="002469FB">
              <w:rPr>
                <w:rFonts w:eastAsia="Calibri"/>
              </w:rPr>
              <w:t>253,</w:t>
            </w:r>
            <w:r w:rsidR="0054057B">
              <w:rPr>
                <w:rFonts w:eastAsia="Calibri"/>
              </w:rPr>
              <w:t xml:space="preserve"> </w:t>
            </w:r>
            <w:r w:rsidRPr="002469FB">
              <w:rPr>
                <w:rFonts w:eastAsia="Calibri"/>
              </w:rPr>
              <w:t>254,</w:t>
            </w:r>
            <w:r w:rsidR="0054057B">
              <w:rPr>
                <w:rFonts w:eastAsia="Calibri"/>
              </w:rPr>
              <w:t xml:space="preserve"> </w:t>
            </w:r>
            <w:r w:rsidRPr="002469FB">
              <w:rPr>
                <w:rFonts w:eastAsia="Calibri"/>
              </w:rPr>
              <w:t>259,</w:t>
            </w:r>
            <w:r w:rsidR="0054057B">
              <w:rPr>
                <w:rFonts w:eastAsia="Calibri"/>
              </w:rPr>
              <w:t xml:space="preserve"> </w:t>
            </w:r>
            <w:r w:rsidRPr="002469FB">
              <w:rPr>
                <w:rFonts w:eastAsia="Calibri"/>
              </w:rPr>
              <w:t>266,</w:t>
            </w:r>
            <w:r w:rsidR="0054057B">
              <w:rPr>
                <w:rFonts w:eastAsia="Calibri"/>
              </w:rPr>
              <w:t xml:space="preserve"> </w:t>
            </w:r>
            <w:r w:rsidRPr="002469FB">
              <w:rPr>
                <w:rFonts w:eastAsia="Calibri"/>
              </w:rPr>
              <w:t>281,</w:t>
            </w:r>
            <w:r w:rsidR="0054057B">
              <w:rPr>
                <w:rFonts w:eastAsia="Calibri"/>
              </w:rPr>
              <w:t xml:space="preserve"> </w:t>
            </w:r>
          </w:p>
          <w:p w14:paraId="3F324D4D" w14:textId="5B7BE7F9" w:rsidR="00A413FA" w:rsidRPr="002469FB" w:rsidRDefault="00A413FA" w:rsidP="002469FB">
            <w:pPr>
              <w:jc w:val="center"/>
              <w:rPr>
                <w:rFonts w:eastAsia="Calibri"/>
              </w:rPr>
            </w:pPr>
            <w:r w:rsidRPr="002469FB">
              <w:rPr>
                <w:rFonts w:eastAsia="Calibri"/>
              </w:rPr>
              <w:t>290,</w:t>
            </w:r>
            <w:r w:rsidR="0054057B">
              <w:rPr>
                <w:rFonts w:eastAsia="Calibri"/>
              </w:rPr>
              <w:t xml:space="preserve"> </w:t>
            </w:r>
            <w:r w:rsidRPr="002469FB">
              <w:rPr>
                <w:rFonts w:eastAsia="Calibri"/>
              </w:rPr>
              <w:t>294</w:t>
            </w:r>
          </w:p>
        </w:tc>
        <w:tc>
          <w:tcPr>
            <w:tcW w:w="4639" w:type="dxa"/>
            <w:shd w:val="clear" w:color="auto" w:fill="auto"/>
          </w:tcPr>
          <w:p w14:paraId="07CC667B" w14:textId="77777777" w:rsidR="00A413FA" w:rsidRPr="002469FB" w:rsidRDefault="00A413FA" w:rsidP="00E020CA">
            <w:pPr>
              <w:rPr>
                <w:color w:val="000000"/>
                <w:szCs w:val="20"/>
              </w:rPr>
            </w:pPr>
            <w:r w:rsidRPr="002469FB">
              <w:rPr>
                <w:color w:val="000000"/>
                <w:szCs w:val="20"/>
              </w:rPr>
              <w:t>Кредиты на пополнение оборотных средств</w:t>
            </w:r>
          </w:p>
        </w:tc>
        <w:tc>
          <w:tcPr>
            <w:tcW w:w="1500" w:type="dxa"/>
            <w:shd w:val="clear" w:color="auto" w:fill="auto"/>
          </w:tcPr>
          <w:p w14:paraId="4784388D" w14:textId="77777777" w:rsidR="00A413FA" w:rsidRPr="002469FB" w:rsidRDefault="00A413FA" w:rsidP="002469FB">
            <w:pPr>
              <w:jc w:val="center"/>
              <w:rPr>
                <w:rFonts w:eastAsia="Calibri"/>
              </w:rPr>
            </w:pPr>
            <w:r w:rsidRPr="002469FB">
              <w:rPr>
                <w:rFonts w:eastAsia="Calibri"/>
              </w:rPr>
              <w:t>57</w:t>
            </w:r>
          </w:p>
        </w:tc>
      </w:tr>
      <w:tr w:rsidR="00A413FA" w:rsidRPr="008E015D" w14:paraId="4EB80F70" w14:textId="77777777" w:rsidTr="002469FB">
        <w:tc>
          <w:tcPr>
            <w:tcW w:w="3216" w:type="dxa"/>
            <w:shd w:val="clear" w:color="auto" w:fill="auto"/>
          </w:tcPr>
          <w:p w14:paraId="0E91F5D3" w14:textId="75EB52DE" w:rsidR="00A413FA" w:rsidRPr="002469FB" w:rsidRDefault="00A413FA" w:rsidP="002469FB">
            <w:pPr>
              <w:jc w:val="center"/>
              <w:rPr>
                <w:rFonts w:eastAsia="Calibri"/>
              </w:rPr>
            </w:pPr>
            <w:r w:rsidRPr="002469FB">
              <w:rPr>
                <w:rFonts w:eastAsia="Calibri"/>
              </w:rPr>
              <w:t>3,</w:t>
            </w:r>
            <w:r w:rsidR="0054057B">
              <w:rPr>
                <w:rFonts w:eastAsia="Calibri"/>
              </w:rPr>
              <w:t xml:space="preserve"> </w:t>
            </w:r>
            <w:r w:rsidRPr="002469FB">
              <w:rPr>
                <w:rFonts w:eastAsia="Calibri"/>
              </w:rPr>
              <w:t>13,</w:t>
            </w:r>
            <w:r w:rsidR="0054057B">
              <w:rPr>
                <w:rFonts w:eastAsia="Calibri"/>
              </w:rPr>
              <w:t xml:space="preserve"> </w:t>
            </w:r>
            <w:r w:rsidRPr="002469FB">
              <w:rPr>
                <w:rFonts w:eastAsia="Calibri"/>
              </w:rPr>
              <w:t>15,</w:t>
            </w:r>
            <w:r w:rsidR="0054057B">
              <w:rPr>
                <w:rFonts w:eastAsia="Calibri"/>
              </w:rPr>
              <w:t xml:space="preserve"> </w:t>
            </w:r>
            <w:r w:rsidRPr="002469FB">
              <w:rPr>
                <w:rFonts w:eastAsia="Calibri"/>
              </w:rPr>
              <w:t>20,</w:t>
            </w:r>
            <w:r w:rsidR="0054057B">
              <w:rPr>
                <w:rFonts w:eastAsia="Calibri"/>
              </w:rPr>
              <w:t xml:space="preserve"> </w:t>
            </w:r>
            <w:r w:rsidRPr="002469FB">
              <w:rPr>
                <w:rFonts w:eastAsia="Calibri"/>
              </w:rPr>
              <w:t>31,</w:t>
            </w:r>
            <w:r w:rsidR="0054057B">
              <w:rPr>
                <w:rFonts w:eastAsia="Calibri"/>
              </w:rPr>
              <w:t xml:space="preserve"> </w:t>
            </w:r>
            <w:r w:rsidRPr="002469FB">
              <w:rPr>
                <w:rFonts w:eastAsia="Calibri"/>
              </w:rPr>
              <w:t>45,</w:t>
            </w:r>
            <w:r w:rsidR="0054057B">
              <w:rPr>
                <w:rFonts w:eastAsia="Calibri"/>
              </w:rPr>
              <w:t xml:space="preserve"> </w:t>
            </w:r>
            <w:r w:rsidRPr="002469FB">
              <w:rPr>
                <w:rFonts w:eastAsia="Calibri"/>
              </w:rPr>
              <w:t>56,</w:t>
            </w:r>
            <w:r w:rsidR="0054057B">
              <w:rPr>
                <w:rFonts w:eastAsia="Calibri"/>
              </w:rPr>
              <w:t xml:space="preserve"> </w:t>
            </w:r>
            <w:r w:rsidRPr="002469FB">
              <w:rPr>
                <w:rFonts w:eastAsia="Calibri"/>
              </w:rPr>
              <w:t>75,</w:t>
            </w:r>
            <w:r w:rsidR="0054057B">
              <w:rPr>
                <w:rFonts w:eastAsia="Calibri"/>
              </w:rPr>
              <w:t xml:space="preserve"> </w:t>
            </w:r>
            <w:r w:rsidRPr="002469FB">
              <w:rPr>
                <w:rFonts w:eastAsia="Calibri"/>
              </w:rPr>
              <w:t>81,</w:t>
            </w:r>
            <w:r w:rsidR="0054057B">
              <w:rPr>
                <w:rFonts w:eastAsia="Calibri"/>
              </w:rPr>
              <w:t xml:space="preserve"> </w:t>
            </w:r>
            <w:r w:rsidRPr="002469FB">
              <w:rPr>
                <w:rFonts w:eastAsia="Calibri"/>
              </w:rPr>
              <w:t>96,</w:t>
            </w:r>
          </w:p>
          <w:p w14:paraId="10904B1D" w14:textId="089EA186" w:rsidR="00A413FA" w:rsidRPr="002469FB" w:rsidRDefault="00A413FA" w:rsidP="002469FB">
            <w:pPr>
              <w:jc w:val="center"/>
              <w:rPr>
                <w:rFonts w:eastAsia="Calibri"/>
              </w:rPr>
            </w:pPr>
            <w:r w:rsidRPr="002469FB">
              <w:rPr>
                <w:rFonts w:eastAsia="Calibri"/>
              </w:rPr>
              <w:t>102,</w:t>
            </w:r>
            <w:r w:rsidR="0054057B">
              <w:rPr>
                <w:rFonts w:eastAsia="Calibri"/>
              </w:rPr>
              <w:t xml:space="preserve"> </w:t>
            </w:r>
            <w:r w:rsidRPr="002469FB">
              <w:rPr>
                <w:rFonts w:eastAsia="Calibri"/>
              </w:rPr>
              <w:t>121,</w:t>
            </w:r>
            <w:r w:rsidR="0054057B">
              <w:rPr>
                <w:rFonts w:eastAsia="Calibri"/>
              </w:rPr>
              <w:t xml:space="preserve"> </w:t>
            </w:r>
            <w:r w:rsidRPr="002469FB">
              <w:rPr>
                <w:rFonts w:eastAsia="Calibri"/>
              </w:rPr>
              <w:t>122,</w:t>
            </w:r>
            <w:r w:rsidR="0054057B">
              <w:rPr>
                <w:rFonts w:eastAsia="Calibri"/>
              </w:rPr>
              <w:t xml:space="preserve"> </w:t>
            </w:r>
            <w:r w:rsidRPr="002469FB">
              <w:rPr>
                <w:rFonts w:eastAsia="Calibri"/>
              </w:rPr>
              <w:t>125,</w:t>
            </w:r>
            <w:r w:rsidR="0054057B">
              <w:rPr>
                <w:rFonts w:eastAsia="Calibri"/>
              </w:rPr>
              <w:t xml:space="preserve"> </w:t>
            </w:r>
            <w:r w:rsidRPr="002469FB">
              <w:rPr>
                <w:rFonts w:eastAsia="Calibri"/>
              </w:rPr>
              <w:t>134,</w:t>
            </w:r>
            <w:r w:rsidR="0054057B">
              <w:rPr>
                <w:rFonts w:eastAsia="Calibri"/>
              </w:rPr>
              <w:t xml:space="preserve"> </w:t>
            </w:r>
            <w:r w:rsidRPr="002469FB">
              <w:rPr>
                <w:rFonts w:eastAsia="Calibri"/>
              </w:rPr>
              <w:t>142,</w:t>
            </w:r>
            <w:r w:rsidR="0054057B">
              <w:rPr>
                <w:rFonts w:eastAsia="Calibri"/>
              </w:rPr>
              <w:t xml:space="preserve"> </w:t>
            </w:r>
            <w:r w:rsidRPr="002469FB">
              <w:rPr>
                <w:rFonts w:eastAsia="Calibri"/>
              </w:rPr>
              <w:t>143,</w:t>
            </w:r>
          </w:p>
          <w:p w14:paraId="0A9E5880" w14:textId="1DD11C25" w:rsidR="00A413FA" w:rsidRPr="002469FB" w:rsidRDefault="00A413FA" w:rsidP="002469FB">
            <w:pPr>
              <w:jc w:val="center"/>
              <w:rPr>
                <w:rFonts w:eastAsia="Calibri"/>
              </w:rPr>
            </w:pPr>
            <w:r w:rsidRPr="002469FB">
              <w:rPr>
                <w:rFonts w:eastAsia="Calibri"/>
              </w:rPr>
              <w:t>161,</w:t>
            </w:r>
            <w:r w:rsidR="0054057B">
              <w:rPr>
                <w:rFonts w:eastAsia="Calibri"/>
              </w:rPr>
              <w:t xml:space="preserve"> </w:t>
            </w:r>
            <w:r w:rsidRPr="002469FB">
              <w:rPr>
                <w:rFonts w:eastAsia="Calibri"/>
              </w:rPr>
              <w:t>165,</w:t>
            </w:r>
            <w:r w:rsidR="0054057B">
              <w:rPr>
                <w:rFonts w:eastAsia="Calibri"/>
              </w:rPr>
              <w:t xml:space="preserve"> </w:t>
            </w:r>
            <w:r w:rsidRPr="002469FB">
              <w:rPr>
                <w:rFonts w:eastAsia="Calibri"/>
              </w:rPr>
              <w:t>172,</w:t>
            </w:r>
            <w:r w:rsidR="0054057B">
              <w:rPr>
                <w:rFonts w:eastAsia="Calibri"/>
              </w:rPr>
              <w:t xml:space="preserve"> </w:t>
            </w:r>
            <w:r w:rsidRPr="002469FB">
              <w:rPr>
                <w:rFonts w:eastAsia="Calibri"/>
              </w:rPr>
              <w:t>176,</w:t>
            </w:r>
            <w:r w:rsidR="0054057B">
              <w:rPr>
                <w:rFonts w:eastAsia="Calibri"/>
              </w:rPr>
              <w:t xml:space="preserve"> </w:t>
            </w:r>
            <w:r w:rsidRPr="002469FB">
              <w:rPr>
                <w:rFonts w:eastAsia="Calibri"/>
              </w:rPr>
              <w:t>195,</w:t>
            </w:r>
            <w:r w:rsidR="0054057B">
              <w:rPr>
                <w:rFonts w:eastAsia="Calibri"/>
              </w:rPr>
              <w:t xml:space="preserve"> </w:t>
            </w:r>
            <w:r w:rsidRPr="002469FB">
              <w:rPr>
                <w:rFonts w:eastAsia="Calibri"/>
              </w:rPr>
              <w:t>228,</w:t>
            </w:r>
            <w:r w:rsidR="0054057B">
              <w:rPr>
                <w:rFonts w:eastAsia="Calibri"/>
              </w:rPr>
              <w:t xml:space="preserve"> </w:t>
            </w:r>
            <w:r w:rsidRPr="002469FB">
              <w:rPr>
                <w:rFonts w:eastAsia="Calibri"/>
              </w:rPr>
              <w:t>238</w:t>
            </w:r>
          </w:p>
          <w:p w14:paraId="77B5EC7B" w14:textId="697B01EB" w:rsidR="00A413FA" w:rsidRPr="002469FB" w:rsidRDefault="00A413FA" w:rsidP="002469FB">
            <w:pPr>
              <w:jc w:val="center"/>
              <w:rPr>
                <w:rFonts w:eastAsia="Calibri"/>
              </w:rPr>
            </w:pPr>
            <w:r w:rsidRPr="002469FB">
              <w:rPr>
                <w:rFonts w:eastAsia="Calibri"/>
              </w:rPr>
              <w:t>239,</w:t>
            </w:r>
            <w:r w:rsidR="0054057B">
              <w:rPr>
                <w:rFonts w:eastAsia="Calibri"/>
              </w:rPr>
              <w:t xml:space="preserve"> </w:t>
            </w:r>
            <w:r w:rsidRPr="002469FB">
              <w:rPr>
                <w:rFonts w:eastAsia="Calibri"/>
              </w:rPr>
              <w:t>252,</w:t>
            </w:r>
            <w:r w:rsidR="0054057B">
              <w:rPr>
                <w:rFonts w:eastAsia="Calibri"/>
              </w:rPr>
              <w:t xml:space="preserve"> </w:t>
            </w:r>
            <w:r w:rsidRPr="002469FB">
              <w:rPr>
                <w:rFonts w:eastAsia="Calibri"/>
              </w:rPr>
              <w:t>273,</w:t>
            </w:r>
            <w:r w:rsidR="0054057B">
              <w:rPr>
                <w:rFonts w:eastAsia="Calibri"/>
              </w:rPr>
              <w:t xml:space="preserve"> </w:t>
            </w:r>
            <w:r w:rsidRPr="002469FB">
              <w:rPr>
                <w:rFonts w:eastAsia="Calibri"/>
              </w:rPr>
              <w:t>275</w:t>
            </w:r>
          </w:p>
        </w:tc>
        <w:tc>
          <w:tcPr>
            <w:tcW w:w="4639" w:type="dxa"/>
            <w:shd w:val="clear" w:color="auto" w:fill="auto"/>
          </w:tcPr>
          <w:p w14:paraId="193E1D8D" w14:textId="77777777" w:rsidR="00A413FA" w:rsidRPr="002469FB" w:rsidRDefault="00A413FA" w:rsidP="00E020CA">
            <w:pPr>
              <w:rPr>
                <w:color w:val="000000"/>
                <w:szCs w:val="20"/>
              </w:rPr>
            </w:pPr>
            <w:r w:rsidRPr="002469FB">
              <w:rPr>
                <w:color w:val="000000"/>
                <w:szCs w:val="20"/>
              </w:rPr>
              <w:t>Снижение размера арендной платы и стоимости коммунальных услуг</w:t>
            </w:r>
          </w:p>
        </w:tc>
        <w:tc>
          <w:tcPr>
            <w:tcW w:w="1500" w:type="dxa"/>
            <w:shd w:val="clear" w:color="auto" w:fill="auto"/>
          </w:tcPr>
          <w:p w14:paraId="7F006F3A" w14:textId="77777777" w:rsidR="00A413FA" w:rsidRPr="002469FB" w:rsidRDefault="00A413FA" w:rsidP="002469FB">
            <w:pPr>
              <w:jc w:val="center"/>
              <w:rPr>
                <w:rFonts w:eastAsia="Calibri"/>
              </w:rPr>
            </w:pPr>
            <w:r w:rsidRPr="002469FB">
              <w:rPr>
                <w:rFonts w:eastAsia="Calibri"/>
              </w:rPr>
              <w:t>28</w:t>
            </w:r>
          </w:p>
        </w:tc>
      </w:tr>
      <w:tr w:rsidR="00A413FA" w:rsidRPr="008E015D" w14:paraId="57C84453" w14:textId="77777777" w:rsidTr="002469FB">
        <w:tc>
          <w:tcPr>
            <w:tcW w:w="3216" w:type="dxa"/>
            <w:shd w:val="clear" w:color="auto" w:fill="auto"/>
          </w:tcPr>
          <w:p w14:paraId="06350FD6" w14:textId="1B497C74" w:rsidR="00A413FA" w:rsidRPr="002469FB" w:rsidRDefault="00A413FA" w:rsidP="002469FB">
            <w:pPr>
              <w:jc w:val="center"/>
              <w:rPr>
                <w:rFonts w:eastAsia="Calibri"/>
              </w:rPr>
            </w:pPr>
            <w:r w:rsidRPr="002469FB">
              <w:rPr>
                <w:rFonts w:eastAsia="Calibri"/>
              </w:rPr>
              <w:t>17,</w:t>
            </w:r>
            <w:r w:rsidR="00057F66">
              <w:rPr>
                <w:rFonts w:eastAsia="Calibri"/>
              </w:rPr>
              <w:t xml:space="preserve"> </w:t>
            </w:r>
            <w:r w:rsidRPr="002469FB">
              <w:rPr>
                <w:rFonts w:eastAsia="Calibri"/>
              </w:rPr>
              <w:t>38,</w:t>
            </w:r>
            <w:r w:rsidR="00057F66">
              <w:rPr>
                <w:rFonts w:eastAsia="Calibri"/>
              </w:rPr>
              <w:t xml:space="preserve"> </w:t>
            </w:r>
            <w:r w:rsidRPr="002469FB">
              <w:rPr>
                <w:rFonts w:eastAsia="Calibri"/>
              </w:rPr>
              <w:t>79,</w:t>
            </w:r>
            <w:r w:rsidR="00057F66">
              <w:rPr>
                <w:rFonts w:eastAsia="Calibri"/>
              </w:rPr>
              <w:t xml:space="preserve"> </w:t>
            </w:r>
            <w:r w:rsidRPr="002469FB">
              <w:rPr>
                <w:rFonts w:eastAsia="Calibri"/>
              </w:rPr>
              <w:t>94,</w:t>
            </w:r>
            <w:r w:rsidR="00057F66">
              <w:rPr>
                <w:rFonts w:eastAsia="Calibri"/>
              </w:rPr>
              <w:t xml:space="preserve"> </w:t>
            </w:r>
            <w:r w:rsidRPr="002469FB">
              <w:rPr>
                <w:rFonts w:eastAsia="Calibri"/>
              </w:rPr>
              <w:t>129,</w:t>
            </w:r>
            <w:r w:rsidR="00057F66">
              <w:rPr>
                <w:rFonts w:eastAsia="Calibri"/>
              </w:rPr>
              <w:t xml:space="preserve"> </w:t>
            </w:r>
            <w:r w:rsidRPr="002469FB">
              <w:rPr>
                <w:rFonts w:eastAsia="Calibri"/>
              </w:rPr>
              <w:t>155,</w:t>
            </w:r>
            <w:r w:rsidR="00057F66">
              <w:rPr>
                <w:rFonts w:eastAsia="Calibri"/>
              </w:rPr>
              <w:t xml:space="preserve"> </w:t>
            </w:r>
            <w:r w:rsidRPr="002469FB">
              <w:rPr>
                <w:rFonts w:eastAsia="Calibri"/>
              </w:rPr>
              <w:t>186,</w:t>
            </w:r>
            <w:r w:rsidR="00057F66">
              <w:rPr>
                <w:rFonts w:eastAsia="Calibri"/>
              </w:rPr>
              <w:t xml:space="preserve"> </w:t>
            </w:r>
            <w:r w:rsidRPr="002469FB">
              <w:rPr>
                <w:rFonts w:eastAsia="Calibri"/>
              </w:rPr>
              <w:t>193,</w:t>
            </w:r>
          </w:p>
          <w:p w14:paraId="3CAD378B" w14:textId="6A855F35" w:rsidR="00A413FA" w:rsidRPr="002469FB" w:rsidRDefault="00A413FA" w:rsidP="002469FB">
            <w:pPr>
              <w:jc w:val="center"/>
              <w:rPr>
                <w:rFonts w:eastAsia="Calibri"/>
              </w:rPr>
            </w:pPr>
            <w:r w:rsidRPr="002469FB">
              <w:rPr>
                <w:rFonts w:eastAsia="Calibri"/>
              </w:rPr>
              <w:t>215,</w:t>
            </w:r>
            <w:r w:rsidR="00057F66">
              <w:rPr>
                <w:rFonts w:eastAsia="Calibri"/>
              </w:rPr>
              <w:t xml:space="preserve"> </w:t>
            </w:r>
            <w:r w:rsidRPr="002469FB">
              <w:rPr>
                <w:rFonts w:eastAsia="Calibri"/>
              </w:rPr>
              <w:t>224,</w:t>
            </w:r>
            <w:r w:rsidR="00057F66">
              <w:rPr>
                <w:rFonts w:eastAsia="Calibri"/>
              </w:rPr>
              <w:t xml:space="preserve"> </w:t>
            </w:r>
            <w:r w:rsidRPr="002469FB">
              <w:rPr>
                <w:rFonts w:eastAsia="Calibri"/>
              </w:rPr>
              <w:t>229,</w:t>
            </w:r>
            <w:r w:rsidR="00057F66">
              <w:rPr>
                <w:rFonts w:eastAsia="Calibri"/>
              </w:rPr>
              <w:t xml:space="preserve"> </w:t>
            </w:r>
            <w:r w:rsidRPr="002469FB">
              <w:rPr>
                <w:rFonts w:eastAsia="Calibri"/>
              </w:rPr>
              <w:t>236,</w:t>
            </w:r>
            <w:r w:rsidR="00057F66">
              <w:rPr>
                <w:rFonts w:eastAsia="Calibri"/>
              </w:rPr>
              <w:t xml:space="preserve"> </w:t>
            </w:r>
            <w:r w:rsidRPr="002469FB">
              <w:rPr>
                <w:rFonts w:eastAsia="Calibri"/>
              </w:rPr>
              <w:t>237,</w:t>
            </w:r>
            <w:r w:rsidR="00057F66">
              <w:rPr>
                <w:rFonts w:eastAsia="Calibri"/>
              </w:rPr>
              <w:t xml:space="preserve"> </w:t>
            </w:r>
            <w:r w:rsidRPr="002469FB">
              <w:rPr>
                <w:rFonts w:eastAsia="Calibri"/>
              </w:rPr>
              <w:t>241,</w:t>
            </w:r>
            <w:r w:rsidR="00057F66">
              <w:rPr>
                <w:rFonts w:eastAsia="Calibri"/>
              </w:rPr>
              <w:t xml:space="preserve"> </w:t>
            </w:r>
            <w:r w:rsidRPr="002469FB">
              <w:rPr>
                <w:rFonts w:eastAsia="Calibri"/>
              </w:rPr>
              <w:t>248,</w:t>
            </w:r>
          </w:p>
          <w:p w14:paraId="5C38AF2E" w14:textId="4931DFE6" w:rsidR="00A413FA" w:rsidRPr="002469FB" w:rsidRDefault="00A413FA" w:rsidP="002469FB">
            <w:pPr>
              <w:jc w:val="center"/>
              <w:rPr>
                <w:rFonts w:eastAsia="Calibri"/>
              </w:rPr>
            </w:pPr>
            <w:r w:rsidRPr="002469FB">
              <w:rPr>
                <w:rFonts w:eastAsia="Calibri"/>
              </w:rPr>
              <w:t>258,</w:t>
            </w:r>
            <w:r w:rsidR="00057F66">
              <w:rPr>
                <w:rFonts w:eastAsia="Calibri"/>
              </w:rPr>
              <w:t xml:space="preserve"> </w:t>
            </w:r>
            <w:r w:rsidRPr="002469FB">
              <w:rPr>
                <w:rFonts w:eastAsia="Calibri"/>
              </w:rPr>
              <w:t>264,</w:t>
            </w:r>
            <w:r w:rsidR="00057F66">
              <w:rPr>
                <w:rFonts w:eastAsia="Calibri"/>
              </w:rPr>
              <w:t xml:space="preserve"> </w:t>
            </w:r>
            <w:r w:rsidRPr="002469FB">
              <w:rPr>
                <w:rFonts w:eastAsia="Calibri"/>
              </w:rPr>
              <w:t>270,</w:t>
            </w:r>
            <w:r w:rsidR="00057F66">
              <w:rPr>
                <w:rFonts w:eastAsia="Calibri"/>
              </w:rPr>
              <w:t xml:space="preserve"> </w:t>
            </w:r>
            <w:r w:rsidRPr="002469FB">
              <w:rPr>
                <w:rFonts w:eastAsia="Calibri"/>
              </w:rPr>
              <w:t>278,</w:t>
            </w:r>
            <w:r w:rsidR="00057F66">
              <w:rPr>
                <w:rFonts w:eastAsia="Calibri"/>
              </w:rPr>
              <w:t xml:space="preserve"> </w:t>
            </w:r>
            <w:r w:rsidRPr="002469FB">
              <w:rPr>
                <w:rFonts w:eastAsia="Calibri"/>
              </w:rPr>
              <w:t>285,</w:t>
            </w:r>
            <w:r w:rsidR="00057F66">
              <w:rPr>
                <w:rFonts w:eastAsia="Calibri"/>
              </w:rPr>
              <w:t xml:space="preserve"> </w:t>
            </w:r>
            <w:r w:rsidRPr="002469FB">
              <w:rPr>
                <w:rFonts w:eastAsia="Calibri"/>
              </w:rPr>
              <w:t>286,</w:t>
            </w:r>
            <w:r w:rsidR="00057F66">
              <w:rPr>
                <w:rFonts w:eastAsia="Calibri"/>
              </w:rPr>
              <w:t xml:space="preserve"> </w:t>
            </w:r>
            <w:r w:rsidRPr="002469FB">
              <w:rPr>
                <w:rFonts w:eastAsia="Calibri"/>
              </w:rPr>
              <w:t>288,</w:t>
            </w:r>
          </w:p>
          <w:p w14:paraId="05A54FD5" w14:textId="504066F9" w:rsidR="00A413FA" w:rsidRPr="002469FB" w:rsidRDefault="00A413FA" w:rsidP="002469FB">
            <w:pPr>
              <w:jc w:val="center"/>
              <w:rPr>
                <w:rFonts w:eastAsia="Calibri"/>
              </w:rPr>
            </w:pPr>
            <w:r w:rsidRPr="002469FB">
              <w:rPr>
                <w:rFonts w:eastAsia="Calibri"/>
              </w:rPr>
              <w:t>292,</w:t>
            </w:r>
            <w:r w:rsidR="00057F66">
              <w:rPr>
                <w:rFonts w:eastAsia="Calibri"/>
              </w:rPr>
              <w:t xml:space="preserve"> </w:t>
            </w:r>
            <w:r w:rsidRPr="002469FB">
              <w:rPr>
                <w:rFonts w:eastAsia="Calibri"/>
              </w:rPr>
              <w:t>296,</w:t>
            </w:r>
            <w:r w:rsidR="00057F66">
              <w:rPr>
                <w:rFonts w:eastAsia="Calibri"/>
              </w:rPr>
              <w:t xml:space="preserve"> </w:t>
            </w:r>
            <w:r w:rsidRPr="002469FB">
              <w:rPr>
                <w:rFonts w:eastAsia="Calibri"/>
              </w:rPr>
              <w:t>300,</w:t>
            </w:r>
            <w:r w:rsidR="00057F66">
              <w:rPr>
                <w:rFonts w:eastAsia="Calibri"/>
              </w:rPr>
              <w:t xml:space="preserve"> </w:t>
            </w:r>
            <w:r w:rsidRPr="002469FB">
              <w:rPr>
                <w:rFonts w:eastAsia="Calibri"/>
              </w:rPr>
              <w:t>301</w:t>
            </w:r>
          </w:p>
          <w:p w14:paraId="31F442DF" w14:textId="77777777" w:rsidR="00A413FA" w:rsidRPr="002469FB" w:rsidRDefault="00A413FA" w:rsidP="002469FB">
            <w:pPr>
              <w:jc w:val="center"/>
              <w:rPr>
                <w:rFonts w:eastAsia="Calibri"/>
              </w:rPr>
            </w:pPr>
          </w:p>
        </w:tc>
        <w:tc>
          <w:tcPr>
            <w:tcW w:w="4639" w:type="dxa"/>
            <w:shd w:val="clear" w:color="auto" w:fill="auto"/>
          </w:tcPr>
          <w:p w14:paraId="02B62A1A" w14:textId="77777777" w:rsidR="00A413FA" w:rsidRPr="002469FB" w:rsidRDefault="00A413FA" w:rsidP="00E020CA">
            <w:pPr>
              <w:rPr>
                <w:color w:val="000000"/>
                <w:szCs w:val="20"/>
              </w:rPr>
            </w:pPr>
            <w:r w:rsidRPr="002469FB">
              <w:rPr>
                <w:color w:val="000000"/>
                <w:szCs w:val="20"/>
              </w:rPr>
              <w:t>Профессиональные кадры, квалифицированный персонал</w:t>
            </w:r>
          </w:p>
        </w:tc>
        <w:tc>
          <w:tcPr>
            <w:tcW w:w="1500" w:type="dxa"/>
            <w:shd w:val="clear" w:color="auto" w:fill="auto"/>
          </w:tcPr>
          <w:p w14:paraId="2179C6B1" w14:textId="77777777" w:rsidR="00A413FA" w:rsidRPr="002469FB" w:rsidRDefault="00A413FA" w:rsidP="002469FB">
            <w:pPr>
              <w:jc w:val="center"/>
              <w:rPr>
                <w:rFonts w:eastAsia="Calibri"/>
              </w:rPr>
            </w:pPr>
            <w:r w:rsidRPr="002469FB">
              <w:rPr>
                <w:rFonts w:eastAsia="Calibri"/>
              </w:rPr>
              <w:t>26</w:t>
            </w:r>
          </w:p>
        </w:tc>
      </w:tr>
      <w:tr w:rsidR="00A413FA" w:rsidRPr="008E015D" w14:paraId="6458A4D9" w14:textId="77777777" w:rsidTr="002469FB">
        <w:tc>
          <w:tcPr>
            <w:tcW w:w="3216" w:type="dxa"/>
            <w:shd w:val="clear" w:color="auto" w:fill="auto"/>
          </w:tcPr>
          <w:p w14:paraId="38F214B2" w14:textId="37887C4A" w:rsidR="00A413FA" w:rsidRPr="002469FB" w:rsidRDefault="00A413FA" w:rsidP="002469FB">
            <w:pPr>
              <w:jc w:val="center"/>
              <w:rPr>
                <w:rFonts w:eastAsia="Calibri"/>
              </w:rPr>
            </w:pPr>
            <w:r w:rsidRPr="002469FB">
              <w:rPr>
                <w:rFonts w:eastAsia="Calibri"/>
              </w:rPr>
              <w:t>4,</w:t>
            </w:r>
            <w:r w:rsidR="00057F66">
              <w:rPr>
                <w:rFonts w:eastAsia="Calibri"/>
              </w:rPr>
              <w:t xml:space="preserve"> </w:t>
            </w:r>
            <w:r w:rsidRPr="002469FB">
              <w:rPr>
                <w:rFonts w:eastAsia="Calibri"/>
              </w:rPr>
              <w:t>9,</w:t>
            </w:r>
            <w:r w:rsidR="00057F66">
              <w:rPr>
                <w:rFonts w:eastAsia="Calibri"/>
              </w:rPr>
              <w:t xml:space="preserve"> </w:t>
            </w:r>
            <w:r w:rsidRPr="002469FB">
              <w:rPr>
                <w:rFonts w:eastAsia="Calibri"/>
              </w:rPr>
              <w:t>22,</w:t>
            </w:r>
            <w:r w:rsidR="00057F66">
              <w:rPr>
                <w:rFonts w:eastAsia="Calibri"/>
              </w:rPr>
              <w:t xml:space="preserve"> </w:t>
            </w:r>
            <w:r w:rsidRPr="002469FB">
              <w:rPr>
                <w:rFonts w:eastAsia="Calibri"/>
              </w:rPr>
              <w:t>24,</w:t>
            </w:r>
            <w:r w:rsidR="00057F66">
              <w:rPr>
                <w:rFonts w:eastAsia="Calibri"/>
              </w:rPr>
              <w:t xml:space="preserve"> </w:t>
            </w:r>
            <w:r w:rsidRPr="002469FB">
              <w:rPr>
                <w:rFonts w:eastAsia="Calibri"/>
              </w:rPr>
              <w:t>52,</w:t>
            </w:r>
            <w:r w:rsidR="00057F66">
              <w:rPr>
                <w:rFonts w:eastAsia="Calibri"/>
              </w:rPr>
              <w:t xml:space="preserve"> </w:t>
            </w:r>
            <w:r w:rsidRPr="002469FB">
              <w:rPr>
                <w:rFonts w:eastAsia="Calibri"/>
              </w:rPr>
              <w:t>72,</w:t>
            </w:r>
            <w:r w:rsidR="00057F66">
              <w:rPr>
                <w:rFonts w:eastAsia="Calibri"/>
              </w:rPr>
              <w:t xml:space="preserve"> </w:t>
            </w:r>
            <w:r w:rsidRPr="002469FB">
              <w:rPr>
                <w:rFonts w:eastAsia="Calibri"/>
              </w:rPr>
              <w:t>74,</w:t>
            </w:r>
            <w:r w:rsidR="00057F66">
              <w:rPr>
                <w:rFonts w:eastAsia="Calibri"/>
              </w:rPr>
              <w:t xml:space="preserve"> </w:t>
            </w:r>
            <w:r w:rsidRPr="002469FB">
              <w:rPr>
                <w:rFonts w:eastAsia="Calibri"/>
              </w:rPr>
              <w:t>99,</w:t>
            </w:r>
            <w:r w:rsidR="00057F66">
              <w:rPr>
                <w:rFonts w:eastAsia="Calibri"/>
              </w:rPr>
              <w:t xml:space="preserve"> </w:t>
            </w:r>
            <w:r w:rsidRPr="002469FB">
              <w:rPr>
                <w:rFonts w:eastAsia="Calibri"/>
              </w:rPr>
              <w:t>108,</w:t>
            </w:r>
          </w:p>
          <w:p w14:paraId="3A10C3C3" w14:textId="685C458A" w:rsidR="00A413FA" w:rsidRPr="002469FB" w:rsidRDefault="00A413FA" w:rsidP="002469FB">
            <w:pPr>
              <w:jc w:val="center"/>
              <w:rPr>
                <w:rFonts w:eastAsia="Calibri"/>
              </w:rPr>
            </w:pPr>
            <w:r w:rsidRPr="002469FB">
              <w:rPr>
                <w:rFonts w:eastAsia="Calibri"/>
              </w:rPr>
              <w:t>113,</w:t>
            </w:r>
            <w:r w:rsidR="00057F66">
              <w:rPr>
                <w:rFonts w:eastAsia="Calibri"/>
              </w:rPr>
              <w:t xml:space="preserve"> </w:t>
            </w:r>
            <w:r w:rsidRPr="002469FB">
              <w:rPr>
                <w:rFonts w:eastAsia="Calibri"/>
              </w:rPr>
              <w:t>115,</w:t>
            </w:r>
            <w:r w:rsidR="00057F66">
              <w:rPr>
                <w:rFonts w:eastAsia="Calibri"/>
              </w:rPr>
              <w:t xml:space="preserve"> </w:t>
            </w:r>
            <w:r w:rsidRPr="002469FB">
              <w:rPr>
                <w:rFonts w:eastAsia="Calibri"/>
              </w:rPr>
              <w:t>120,</w:t>
            </w:r>
            <w:r w:rsidR="00057F66">
              <w:rPr>
                <w:rFonts w:eastAsia="Calibri"/>
              </w:rPr>
              <w:t xml:space="preserve"> </w:t>
            </w:r>
            <w:r w:rsidRPr="002469FB">
              <w:rPr>
                <w:rFonts w:eastAsia="Calibri"/>
              </w:rPr>
              <w:t>126,</w:t>
            </w:r>
            <w:r w:rsidR="00057F66">
              <w:rPr>
                <w:rFonts w:eastAsia="Calibri"/>
              </w:rPr>
              <w:t xml:space="preserve"> </w:t>
            </w:r>
            <w:r w:rsidRPr="002469FB">
              <w:rPr>
                <w:rFonts w:eastAsia="Calibri"/>
              </w:rPr>
              <w:t>152,</w:t>
            </w:r>
            <w:r w:rsidR="00057F66">
              <w:rPr>
                <w:rFonts w:eastAsia="Calibri"/>
              </w:rPr>
              <w:t xml:space="preserve"> </w:t>
            </w:r>
            <w:r w:rsidRPr="002469FB">
              <w:rPr>
                <w:rFonts w:eastAsia="Calibri"/>
              </w:rPr>
              <w:t>160,</w:t>
            </w:r>
            <w:r w:rsidR="00057F66">
              <w:rPr>
                <w:rFonts w:eastAsia="Calibri"/>
              </w:rPr>
              <w:t xml:space="preserve"> </w:t>
            </w:r>
            <w:r w:rsidRPr="002469FB">
              <w:rPr>
                <w:rFonts w:eastAsia="Calibri"/>
              </w:rPr>
              <w:t>166,</w:t>
            </w:r>
          </w:p>
          <w:p w14:paraId="3032D42D" w14:textId="5629A54B" w:rsidR="00A413FA" w:rsidRPr="002469FB" w:rsidRDefault="00A413FA" w:rsidP="002469FB">
            <w:pPr>
              <w:jc w:val="center"/>
              <w:rPr>
                <w:rFonts w:eastAsia="Calibri"/>
              </w:rPr>
            </w:pPr>
            <w:r w:rsidRPr="002469FB">
              <w:rPr>
                <w:rFonts w:eastAsia="Calibri"/>
              </w:rPr>
              <w:t>168,</w:t>
            </w:r>
            <w:r w:rsidR="00057F66">
              <w:rPr>
                <w:rFonts w:eastAsia="Calibri"/>
              </w:rPr>
              <w:t xml:space="preserve"> </w:t>
            </w:r>
            <w:r w:rsidRPr="002469FB">
              <w:rPr>
                <w:rFonts w:eastAsia="Calibri"/>
              </w:rPr>
              <w:t>210,</w:t>
            </w:r>
            <w:r w:rsidR="00057F66">
              <w:rPr>
                <w:rFonts w:eastAsia="Calibri"/>
              </w:rPr>
              <w:t xml:space="preserve"> </w:t>
            </w:r>
            <w:r w:rsidRPr="002469FB">
              <w:rPr>
                <w:rFonts w:eastAsia="Calibri"/>
              </w:rPr>
              <w:t>226,</w:t>
            </w:r>
            <w:r w:rsidR="00057F66">
              <w:rPr>
                <w:rFonts w:eastAsia="Calibri"/>
              </w:rPr>
              <w:t xml:space="preserve"> </w:t>
            </w:r>
            <w:r w:rsidRPr="002469FB">
              <w:rPr>
                <w:rFonts w:eastAsia="Calibri"/>
              </w:rPr>
              <w:t>233,</w:t>
            </w:r>
            <w:r w:rsidR="00057F66">
              <w:rPr>
                <w:rFonts w:eastAsia="Calibri"/>
              </w:rPr>
              <w:t xml:space="preserve"> </w:t>
            </w:r>
            <w:r w:rsidRPr="002469FB">
              <w:rPr>
                <w:rFonts w:eastAsia="Calibri"/>
              </w:rPr>
              <w:t>251,</w:t>
            </w:r>
            <w:r w:rsidR="00057F66">
              <w:rPr>
                <w:rFonts w:eastAsia="Calibri"/>
              </w:rPr>
              <w:t xml:space="preserve"> </w:t>
            </w:r>
            <w:r w:rsidRPr="002469FB">
              <w:rPr>
                <w:rFonts w:eastAsia="Calibri"/>
              </w:rPr>
              <w:t>255,</w:t>
            </w:r>
            <w:r w:rsidR="00057F66">
              <w:rPr>
                <w:rFonts w:eastAsia="Calibri"/>
              </w:rPr>
              <w:t xml:space="preserve"> </w:t>
            </w:r>
            <w:r w:rsidRPr="002469FB">
              <w:rPr>
                <w:rFonts w:eastAsia="Calibri"/>
              </w:rPr>
              <w:t>257,</w:t>
            </w:r>
          </w:p>
          <w:p w14:paraId="29028F00" w14:textId="16B718DF" w:rsidR="00A413FA" w:rsidRPr="002469FB" w:rsidRDefault="00A413FA" w:rsidP="002469FB">
            <w:pPr>
              <w:jc w:val="center"/>
              <w:rPr>
                <w:rFonts w:eastAsia="Calibri"/>
              </w:rPr>
            </w:pPr>
            <w:r w:rsidRPr="002469FB">
              <w:rPr>
                <w:rFonts w:eastAsia="Calibri"/>
              </w:rPr>
              <w:t>272,</w:t>
            </w:r>
            <w:r w:rsidR="00057F66">
              <w:rPr>
                <w:rFonts w:eastAsia="Calibri"/>
              </w:rPr>
              <w:t xml:space="preserve"> </w:t>
            </w:r>
            <w:r w:rsidRPr="002469FB">
              <w:rPr>
                <w:rFonts w:eastAsia="Calibri"/>
              </w:rPr>
              <w:t>289</w:t>
            </w:r>
          </w:p>
        </w:tc>
        <w:tc>
          <w:tcPr>
            <w:tcW w:w="4639" w:type="dxa"/>
            <w:shd w:val="clear" w:color="auto" w:fill="auto"/>
          </w:tcPr>
          <w:p w14:paraId="6234C5DE" w14:textId="77777777" w:rsidR="00A413FA" w:rsidRPr="002469FB" w:rsidRDefault="00A413FA" w:rsidP="00E020CA">
            <w:pPr>
              <w:rPr>
                <w:color w:val="000000"/>
                <w:szCs w:val="20"/>
              </w:rPr>
            </w:pPr>
            <w:r w:rsidRPr="002469FB">
              <w:rPr>
                <w:color w:val="000000"/>
                <w:szCs w:val="20"/>
              </w:rPr>
              <w:t>Поиск новых ниш и рынков сбыта</w:t>
            </w:r>
          </w:p>
        </w:tc>
        <w:tc>
          <w:tcPr>
            <w:tcW w:w="1500" w:type="dxa"/>
            <w:shd w:val="clear" w:color="auto" w:fill="auto"/>
          </w:tcPr>
          <w:p w14:paraId="1D97D1CF" w14:textId="77777777" w:rsidR="00A413FA" w:rsidRPr="002469FB" w:rsidRDefault="00A413FA" w:rsidP="002469FB">
            <w:pPr>
              <w:jc w:val="center"/>
              <w:rPr>
                <w:rFonts w:eastAsia="Calibri"/>
              </w:rPr>
            </w:pPr>
            <w:r w:rsidRPr="002469FB">
              <w:rPr>
                <w:rFonts w:eastAsia="Calibri"/>
              </w:rPr>
              <w:t>25</w:t>
            </w:r>
          </w:p>
        </w:tc>
      </w:tr>
      <w:tr w:rsidR="00A413FA" w:rsidRPr="008E015D" w14:paraId="24148471" w14:textId="77777777" w:rsidTr="002469FB">
        <w:tc>
          <w:tcPr>
            <w:tcW w:w="3216" w:type="dxa"/>
            <w:shd w:val="clear" w:color="auto" w:fill="auto"/>
          </w:tcPr>
          <w:p w14:paraId="37B910F1" w14:textId="70E87CF9" w:rsidR="00A413FA" w:rsidRPr="002469FB" w:rsidRDefault="00A413FA" w:rsidP="002469FB">
            <w:pPr>
              <w:jc w:val="center"/>
              <w:rPr>
                <w:rFonts w:eastAsia="Calibri"/>
              </w:rPr>
            </w:pPr>
            <w:r w:rsidRPr="002469FB">
              <w:rPr>
                <w:rFonts w:eastAsia="Calibri"/>
              </w:rPr>
              <w:t>11,</w:t>
            </w:r>
            <w:r w:rsidR="00057F66">
              <w:rPr>
                <w:rFonts w:eastAsia="Calibri"/>
              </w:rPr>
              <w:t xml:space="preserve"> </w:t>
            </w:r>
            <w:r w:rsidRPr="002469FB">
              <w:rPr>
                <w:rFonts w:eastAsia="Calibri"/>
              </w:rPr>
              <w:t>32,</w:t>
            </w:r>
            <w:r w:rsidR="00057F66">
              <w:rPr>
                <w:rFonts w:eastAsia="Calibri"/>
              </w:rPr>
              <w:t xml:space="preserve"> </w:t>
            </w:r>
            <w:r w:rsidRPr="002469FB">
              <w:rPr>
                <w:rFonts w:eastAsia="Calibri"/>
              </w:rPr>
              <w:t>43,</w:t>
            </w:r>
            <w:r w:rsidR="00057F66">
              <w:rPr>
                <w:rFonts w:eastAsia="Calibri"/>
              </w:rPr>
              <w:t xml:space="preserve"> </w:t>
            </w:r>
            <w:r w:rsidRPr="002469FB">
              <w:rPr>
                <w:rFonts w:eastAsia="Calibri"/>
              </w:rPr>
              <w:t>51,</w:t>
            </w:r>
            <w:r w:rsidR="00057F66">
              <w:rPr>
                <w:rFonts w:eastAsia="Calibri"/>
              </w:rPr>
              <w:t xml:space="preserve"> </w:t>
            </w:r>
            <w:r w:rsidRPr="002469FB">
              <w:rPr>
                <w:rFonts w:eastAsia="Calibri"/>
              </w:rPr>
              <w:t>53,</w:t>
            </w:r>
            <w:r w:rsidR="00057F66">
              <w:rPr>
                <w:rFonts w:eastAsia="Calibri"/>
              </w:rPr>
              <w:t xml:space="preserve"> </w:t>
            </w:r>
            <w:r w:rsidRPr="002469FB">
              <w:rPr>
                <w:rFonts w:eastAsia="Calibri"/>
              </w:rPr>
              <w:t>98,</w:t>
            </w:r>
            <w:r w:rsidR="00057F66">
              <w:rPr>
                <w:rFonts w:eastAsia="Calibri"/>
              </w:rPr>
              <w:t xml:space="preserve"> </w:t>
            </w:r>
            <w:r w:rsidRPr="002469FB">
              <w:rPr>
                <w:rFonts w:eastAsia="Calibri"/>
              </w:rPr>
              <w:t>106,</w:t>
            </w:r>
            <w:r w:rsidR="00057F66">
              <w:rPr>
                <w:rFonts w:eastAsia="Calibri"/>
              </w:rPr>
              <w:t xml:space="preserve"> </w:t>
            </w:r>
            <w:r w:rsidRPr="002469FB">
              <w:rPr>
                <w:rFonts w:eastAsia="Calibri"/>
              </w:rPr>
              <w:t>136,</w:t>
            </w:r>
            <w:r w:rsidR="00057F66">
              <w:rPr>
                <w:rFonts w:eastAsia="Calibri"/>
              </w:rPr>
              <w:t xml:space="preserve"> </w:t>
            </w:r>
            <w:r w:rsidRPr="002469FB">
              <w:rPr>
                <w:rFonts w:eastAsia="Calibri"/>
              </w:rPr>
              <w:t>138,</w:t>
            </w:r>
          </w:p>
          <w:p w14:paraId="12A72DC0" w14:textId="00CBB3FB" w:rsidR="00A413FA" w:rsidRPr="002469FB" w:rsidRDefault="00A413FA" w:rsidP="00057F66">
            <w:pPr>
              <w:jc w:val="center"/>
              <w:rPr>
                <w:rFonts w:eastAsia="Calibri"/>
              </w:rPr>
            </w:pPr>
            <w:r w:rsidRPr="002469FB">
              <w:rPr>
                <w:rFonts w:eastAsia="Calibri"/>
              </w:rPr>
              <w:t>148,</w:t>
            </w:r>
            <w:r w:rsidR="00057F66">
              <w:rPr>
                <w:rFonts w:eastAsia="Calibri"/>
              </w:rPr>
              <w:t xml:space="preserve"> </w:t>
            </w:r>
            <w:r w:rsidRPr="002469FB">
              <w:rPr>
                <w:rFonts w:eastAsia="Calibri"/>
              </w:rPr>
              <w:t>196,</w:t>
            </w:r>
            <w:r w:rsidR="00057F66">
              <w:rPr>
                <w:rFonts w:eastAsia="Calibri"/>
              </w:rPr>
              <w:t xml:space="preserve"> </w:t>
            </w:r>
            <w:r w:rsidRPr="002469FB">
              <w:rPr>
                <w:rFonts w:eastAsia="Calibri"/>
              </w:rPr>
              <w:t>202,</w:t>
            </w:r>
            <w:r w:rsidR="00057F66">
              <w:rPr>
                <w:rFonts w:eastAsia="Calibri"/>
              </w:rPr>
              <w:t xml:space="preserve"> </w:t>
            </w:r>
            <w:r w:rsidRPr="002469FB">
              <w:rPr>
                <w:rFonts w:eastAsia="Calibri"/>
              </w:rPr>
              <w:t>208,</w:t>
            </w:r>
            <w:r w:rsidR="00057F66">
              <w:rPr>
                <w:rFonts w:eastAsia="Calibri"/>
              </w:rPr>
              <w:t xml:space="preserve"> </w:t>
            </w:r>
            <w:r w:rsidRPr="002469FB">
              <w:rPr>
                <w:rFonts w:eastAsia="Calibri"/>
              </w:rPr>
              <w:t>232,</w:t>
            </w:r>
            <w:r w:rsidR="00057F66">
              <w:rPr>
                <w:rFonts w:eastAsia="Calibri"/>
              </w:rPr>
              <w:t xml:space="preserve"> </w:t>
            </w:r>
            <w:r w:rsidRPr="002469FB">
              <w:rPr>
                <w:rFonts w:eastAsia="Calibri"/>
              </w:rPr>
              <w:t>263,</w:t>
            </w:r>
            <w:r w:rsidR="00057F66">
              <w:rPr>
                <w:rFonts w:eastAsia="Calibri"/>
              </w:rPr>
              <w:t xml:space="preserve"> </w:t>
            </w:r>
            <w:r w:rsidRPr="002469FB">
              <w:rPr>
                <w:rFonts w:eastAsia="Calibri"/>
              </w:rPr>
              <w:t>280,</w:t>
            </w:r>
            <w:r w:rsidR="00057F66">
              <w:rPr>
                <w:rFonts w:eastAsia="Calibri"/>
              </w:rPr>
              <w:t xml:space="preserve"> </w:t>
            </w:r>
            <w:r w:rsidRPr="002469FB">
              <w:rPr>
                <w:rFonts w:eastAsia="Calibri"/>
              </w:rPr>
              <w:t>297</w:t>
            </w:r>
          </w:p>
        </w:tc>
        <w:tc>
          <w:tcPr>
            <w:tcW w:w="4639" w:type="dxa"/>
            <w:shd w:val="clear" w:color="auto" w:fill="auto"/>
          </w:tcPr>
          <w:p w14:paraId="3292EAE1" w14:textId="77777777" w:rsidR="00A413FA" w:rsidRPr="002469FB" w:rsidRDefault="00A413FA" w:rsidP="00E020CA">
            <w:pPr>
              <w:rPr>
                <w:color w:val="000000"/>
                <w:szCs w:val="20"/>
              </w:rPr>
            </w:pPr>
            <w:r w:rsidRPr="002469FB">
              <w:rPr>
                <w:color w:val="000000"/>
                <w:szCs w:val="20"/>
              </w:rPr>
              <w:t>Снижение стоимости продвижения (рекламные услуги)</w:t>
            </w:r>
          </w:p>
        </w:tc>
        <w:tc>
          <w:tcPr>
            <w:tcW w:w="1500" w:type="dxa"/>
            <w:shd w:val="clear" w:color="auto" w:fill="auto"/>
          </w:tcPr>
          <w:p w14:paraId="49498232" w14:textId="77777777" w:rsidR="00A413FA" w:rsidRPr="002469FB" w:rsidRDefault="00A413FA" w:rsidP="002469FB">
            <w:pPr>
              <w:jc w:val="center"/>
              <w:rPr>
                <w:rFonts w:eastAsia="Calibri"/>
              </w:rPr>
            </w:pPr>
            <w:r w:rsidRPr="002469FB">
              <w:rPr>
                <w:rFonts w:eastAsia="Calibri"/>
              </w:rPr>
              <w:t>17</w:t>
            </w:r>
          </w:p>
        </w:tc>
      </w:tr>
      <w:tr w:rsidR="00A413FA" w:rsidRPr="008E015D" w14:paraId="2D008DDE" w14:textId="77777777" w:rsidTr="002469FB">
        <w:tc>
          <w:tcPr>
            <w:tcW w:w="3216" w:type="dxa"/>
            <w:shd w:val="clear" w:color="auto" w:fill="auto"/>
          </w:tcPr>
          <w:p w14:paraId="4229B971" w14:textId="13C1479F" w:rsidR="00A413FA" w:rsidRPr="002469FB" w:rsidRDefault="00A413FA" w:rsidP="002469FB">
            <w:pPr>
              <w:jc w:val="center"/>
              <w:rPr>
                <w:rFonts w:eastAsia="Calibri"/>
              </w:rPr>
            </w:pPr>
            <w:r w:rsidRPr="002469FB">
              <w:rPr>
                <w:rFonts w:eastAsia="Calibri"/>
              </w:rPr>
              <w:t>7,</w:t>
            </w:r>
            <w:r w:rsidR="00057F66">
              <w:rPr>
                <w:rFonts w:eastAsia="Calibri"/>
              </w:rPr>
              <w:t xml:space="preserve"> </w:t>
            </w:r>
            <w:r w:rsidRPr="002469FB">
              <w:rPr>
                <w:rFonts w:eastAsia="Calibri"/>
              </w:rPr>
              <w:t>105,</w:t>
            </w:r>
            <w:r w:rsidR="00057F66">
              <w:rPr>
                <w:rFonts w:eastAsia="Calibri"/>
              </w:rPr>
              <w:t xml:space="preserve"> </w:t>
            </w:r>
            <w:r w:rsidRPr="002469FB">
              <w:rPr>
                <w:rFonts w:eastAsia="Calibri"/>
              </w:rPr>
              <w:t>140,</w:t>
            </w:r>
            <w:r w:rsidR="00057F66">
              <w:rPr>
                <w:rFonts w:eastAsia="Calibri"/>
              </w:rPr>
              <w:t xml:space="preserve"> </w:t>
            </w:r>
            <w:r w:rsidRPr="002469FB">
              <w:rPr>
                <w:rFonts w:eastAsia="Calibri"/>
              </w:rPr>
              <w:t>190,</w:t>
            </w:r>
            <w:r w:rsidR="00057F66">
              <w:rPr>
                <w:rFonts w:eastAsia="Calibri"/>
              </w:rPr>
              <w:t xml:space="preserve"> </w:t>
            </w:r>
            <w:r w:rsidRPr="002469FB">
              <w:rPr>
                <w:rFonts w:eastAsia="Calibri"/>
              </w:rPr>
              <w:t>178,</w:t>
            </w:r>
            <w:r w:rsidR="00057F66">
              <w:rPr>
                <w:rFonts w:eastAsia="Calibri"/>
              </w:rPr>
              <w:t xml:space="preserve"> </w:t>
            </w:r>
            <w:r w:rsidRPr="002469FB">
              <w:rPr>
                <w:rFonts w:eastAsia="Calibri"/>
              </w:rPr>
              <w:t>256,</w:t>
            </w:r>
            <w:r w:rsidR="00057F66">
              <w:rPr>
                <w:rFonts w:eastAsia="Calibri"/>
              </w:rPr>
              <w:t xml:space="preserve"> </w:t>
            </w:r>
            <w:r w:rsidRPr="002469FB">
              <w:rPr>
                <w:rFonts w:eastAsia="Calibri"/>
              </w:rPr>
              <w:t>260,</w:t>
            </w:r>
          </w:p>
          <w:p w14:paraId="55BC0E73" w14:textId="0BCD0160" w:rsidR="00A413FA" w:rsidRPr="002469FB" w:rsidRDefault="00A413FA" w:rsidP="002469FB">
            <w:pPr>
              <w:jc w:val="center"/>
              <w:rPr>
                <w:rFonts w:eastAsia="Calibri"/>
              </w:rPr>
            </w:pPr>
            <w:r w:rsidRPr="002469FB">
              <w:rPr>
                <w:rFonts w:eastAsia="Calibri"/>
              </w:rPr>
              <w:t>265,</w:t>
            </w:r>
            <w:r w:rsidR="00057F66">
              <w:rPr>
                <w:rFonts w:eastAsia="Calibri"/>
              </w:rPr>
              <w:t xml:space="preserve"> </w:t>
            </w:r>
            <w:r w:rsidRPr="002469FB">
              <w:rPr>
                <w:rFonts w:eastAsia="Calibri"/>
              </w:rPr>
              <w:t>267,</w:t>
            </w:r>
            <w:r w:rsidR="00057F66">
              <w:rPr>
                <w:rFonts w:eastAsia="Calibri"/>
              </w:rPr>
              <w:t xml:space="preserve"> </w:t>
            </w:r>
            <w:r w:rsidRPr="002469FB">
              <w:rPr>
                <w:rFonts w:eastAsia="Calibri"/>
              </w:rPr>
              <w:t>282,</w:t>
            </w:r>
            <w:r w:rsidR="00057F66">
              <w:rPr>
                <w:rFonts w:eastAsia="Calibri"/>
              </w:rPr>
              <w:t xml:space="preserve"> </w:t>
            </w:r>
            <w:r w:rsidRPr="002469FB">
              <w:rPr>
                <w:rFonts w:eastAsia="Calibri"/>
              </w:rPr>
              <w:t>291</w:t>
            </w:r>
          </w:p>
        </w:tc>
        <w:tc>
          <w:tcPr>
            <w:tcW w:w="4639" w:type="dxa"/>
            <w:shd w:val="clear" w:color="auto" w:fill="auto"/>
          </w:tcPr>
          <w:p w14:paraId="2A8328EC" w14:textId="77777777" w:rsidR="00A413FA" w:rsidRPr="002469FB" w:rsidRDefault="00A413FA" w:rsidP="00E020CA">
            <w:pPr>
              <w:rPr>
                <w:color w:val="000000"/>
                <w:szCs w:val="20"/>
              </w:rPr>
            </w:pPr>
            <w:r w:rsidRPr="002469FB">
              <w:rPr>
                <w:color w:val="000000"/>
                <w:szCs w:val="20"/>
              </w:rPr>
              <w:t>Рост спроса на товары/ услуги</w:t>
            </w:r>
          </w:p>
        </w:tc>
        <w:tc>
          <w:tcPr>
            <w:tcW w:w="1500" w:type="dxa"/>
            <w:shd w:val="clear" w:color="auto" w:fill="auto"/>
          </w:tcPr>
          <w:p w14:paraId="04C5A2BB" w14:textId="77777777" w:rsidR="00A413FA" w:rsidRPr="002469FB" w:rsidRDefault="00A413FA" w:rsidP="002469FB">
            <w:pPr>
              <w:jc w:val="center"/>
              <w:rPr>
                <w:rFonts w:eastAsia="Calibri"/>
              </w:rPr>
            </w:pPr>
            <w:r w:rsidRPr="002469FB">
              <w:rPr>
                <w:rFonts w:eastAsia="Calibri"/>
              </w:rPr>
              <w:t>11</w:t>
            </w:r>
          </w:p>
        </w:tc>
      </w:tr>
      <w:tr w:rsidR="00A413FA" w:rsidRPr="008E015D" w14:paraId="5FF43222" w14:textId="77777777" w:rsidTr="002469FB">
        <w:tc>
          <w:tcPr>
            <w:tcW w:w="3216" w:type="dxa"/>
            <w:shd w:val="clear" w:color="auto" w:fill="auto"/>
          </w:tcPr>
          <w:p w14:paraId="094F3E64" w14:textId="034084A4" w:rsidR="00A413FA" w:rsidRPr="002469FB" w:rsidRDefault="00A413FA" w:rsidP="002469FB">
            <w:pPr>
              <w:jc w:val="center"/>
              <w:rPr>
                <w:rFonts w:eastAsia="Calibri"/>
              </w:rPr>
            </w:pPr>
            <w:r w:rsidRPr="002469FB">
              <w:rPr>
                <w:rFonts w:eastAsia="Calibri"/>
              </w:rPr>
              <w:t>87,</w:t>
            </w:r>
            <w:r w:rsidR="00057F66">
              <w:rPr>
                <w:rFonts w:eastAsia="Calibri"/>
              </w:rPr>
              <w:t xml:space="preserve"> </w:t>
            </w:r>
            <w:r w:rsidRPr="002469FB">
              <w:rPr>
                <w:rFonts w:eastAsia="Calibri"/>
              </w:rPr>
              <w:t>147,</w:t>
            </w:r>
            <w:r w:rsidR="00057F66">
              <w:rPr>
                <w:rFonts w:eastAsia="Calibri"/>
              </w:rPr>
              <w:t xml:space="preserve"> </w:t>
            </w:r>
            <w:r w:rsidRPr="002469FB">
              <w:rPr>
                <w:rFonts w:eastAsia="Calibri"/>
              </w:rPr>
              <w:t>156,</w:t>
            </w:r>
            <w:r w:rsidR="00057F66">
              <w:rPr>
                <w:rFonts w:eastAsia="Calibri"/>
              </w:rPr>
              <w:t xml:space="preserve"> </w:t>
            </w:r>
            <w:r w:rsidRPr="002469FB">
              <w:rPr>
                <w:rFonts w:eastAsia="Calibri"/>
              </w:rPr>
              <w:t>194,</w:t>
            </w:r>
            <w:r w:rsidR="00057F66">
              <w:rPr>
                <w:rFonts w:eastAsia="Calibri"/>
              </w:rPr>
              <w:t xml:space="preserve"> </w:t>
            </w:r>
            <w:r w:rsidRPr="002469FB">
              <w:rPr>
                <w:rFonts w:eastAsia="Calibri"/>
              </w:rPr>
              <w:t>197,</w:t>
            </w:r>
            <w:r w:rsidR="00057F66">
              <w:rPr>
                <w:rFonts w:eastAsia="Calibri"/>
              </w:rPr>
              <w:t xml:space="preserve"> </w:t>
            </w:r>
            <w:r w:rsidRPr="002469FB">
              <w:rPr>
                <w:rFonts w:eastAsia="Calibri"/>
              </w:rPr>
              <w:t>204,</w:t>
            </w:r>
            <w:r w:rsidR="00057F66">
              <w:rPr>
                <w:rFonts w:eastAsia="Calibri"/>
              </w:rPr>
              <w:t xml:space="preserve"> </w:t>
            </w:r>
            <w:r w:rsidRPr="002469FB">
              <w:rPr>
                <w:rFonts w:eastAsia="Calibri"/>
              </w:rPr>
              <w:t>209,</w:t>
            </w:r>
          </w:p>
          <w:p w14:paraId="40193368" w14:textId="2CB7E8D2" w:rsidR="00A413FA" w:rsidRPr="002469FB" w:rsidRDefault="00A413FA" w:rsidP="002469FB">
            <w:pPr>
              <w:jc w:val="center"/>
              <w:rPr>
                <w:rFonts w:eastAsia="Calibri"/>
              </w:rPr>
            </w:pPr>
            <w:r w:rsidRPr="002469FB">
              <w:rPr>
                <w:rFonts w:eastAsia="Calibri"/>
              </w:rPr>
              <w:t>235,</w:t>
            </w:r>
            <w:r w:rsidR="00057F66">
              <w:rPr>
                <w:rFonts w:eastAsia="Calibri"/>
              </w:rPr>
              <w:t xml:space="preserve"> </w:t>
            </w:r>
            <w:r w:rsidRPr="002469FB">
              <w:rPr>
                <w:rFonts w:eastAsia="Calibri"/>
              </w:rPr>
              <w:t>274,</w:t>
            </w:r>
            <w:r w:rsidR="00057F66">
              <w:rPr>
                <w:rFonts w:eastAsia="Calibri"/>
              </w:rPr>
              <w:t xml:space="preserve"> </w:t>
            </w:r>
            <w:r w:rsidRPr="002469FB">
              <w:rPr>
                <w:rFonts w:eastAsia="Calibri"/>
              </w:rPr>
              <w:t>283</w:t>
            </w:r>
          </w:p>
        </w:tc>
        <w:tc>
          <w:tcPr>
            <w:tcW w:w="4639" w:type="dxa"/>
            <w:shd w:val="clear" w:color="auto" w:fill="auto"/>
          </w:tcPr>
          <w:p w14:paraId="21D5F5A6" w14:textId="77777777" w:rsidR="00A413FA" w:rsidRPr="002469FB" w:rsidRDefault="00A413FA" w:rsidP="00E020CA">
            <w:pPr>
              <w:rPr>
                <w:color w:val="000000"/>
                <w:szCs w:val="20"/>
              </w:rPr>
            </w:pPr>
            <w:r w:rsidRPr="002469FB">
              <w:rPr>
                <w:color w:val="000000"/>
                <w:szCs w:val="20"/>
              </w:rPr>
              <w:t>Увеличение клиентской базы</w:t>
            </w:r>
          </w:p>
        </w:tc>
        <w:tc>
          <w:tcPr>
            <w:tcW w:w="1500" w:type="dxa"/>
            <w:shd w:val="clear" w:color="auto" w:fill="auto"/>
          </w:tcPr>
          <w:p w14:paraId="283DA51E" w14:textId="77777777" w:rsidR="00A413FA" w:rsidRPr="002469FB" w:rsidRDefault="00A413FA" w:rsidP="002469FB">
            <w:pPr>
              <w:jc w:val="center"/>
              <w:rPr>
                <w:rFonts w:eastAsia="Calibri"/>
              </w:rPr>
            </w:pPr>
            <w:r w:rsidRPr="002469FB">
              <w:rPr>
                <w:rFonts w:eastAsia="Calibri"/>
              </w:rPr>
              <w:t>10</w:t>
            </w:r>
          </w:p>
        </w:tc>
      </w:tr>
      <w:tr w:rsidR="00A413FA" w:rsidRPr="008E015D" w14:paraId="1E4CB173" w14:textId="77777777" w:rsidTr="002469FB">
        <w:tc>
          <w:tcPr>
            <w:tcW w:w="3216" w:type="dxa"/>
            <w:shd w:val="clear" w:color="auto" w:fill="auto"/>
          </w:tcPr>
          <w:p w14:paraId="36343212" w14:textId="7C9ABF29" w:rsidR="00A413FA" w:rsidRPr="002469FB" w:rsidRDefault="00A413FA" w:rsidP="002469FB">
            <w:pPr>
              <w:jc w:val="center"/>
              <w:rPr>
                <w:rFonts w:eastAsia="Calibri"/>
              </w:rPr>
            </w:pPr>
            <w:r w:rsidRPr="002469FB">
              <w:rPr>
                <w:rFonts w:eastAsia="Calibri"/>
              </w:rPr>
              <w:t>95,</w:t>
            </w:r>
            <w:r w:rsidR="00057F66">
              <w:rPr>
                <w:rFonts w:eastAsia="Calibri"/>
              </w:rPr>
              <w:t xml:space="preserve"> </w:t>
            </w:r>
            <w:r w:rsidRPr="002469FB">
              <w:rPr>
                <w:rFonts w:eastAsia="Calibri"/>
              </w:rPr>
              <w:t>128,</w:t>
            </w:r>
            <w:r w:rsidR="00057F66">
              <w:rPr>
                <w:rFonts w:eastAsia="Calibri"/>
              </w:rPr>
              <w:t xml:space="preserve"> </w:t>
            </w:r>
            <w:r w:rsidRPr="002469FB">
              <w:rPr>
                <w:rFonts w:eastAsia="Calibri"/>
              </w:rPr>
              <w:t>146,</w:t>
            </w:r>
            <w:r w:rsidR="00057F66">
              <w:rPr>
                <w:rFonts w:eastAsia="Calibri"/>
              </w:rPr>
              <w:t xml:space="preserve"> </w:t>
            </w:r>
            <w:r w:rsidRPr="002469FB">
              <w:rPr>
                <w:rFonts w:eastAsia="Calibri"/>
              </w:rPr>
              <w:t>164,</w:t>
            </w:r>
            <w:r w:rsidR="00057F66">
              <w:rPr>
                <w:rFonts w:eastAsia="Calibri"/>
              </w:rPr>
              <w:t xml:space="preserve"> </w:t>
            </w:r>
            <w:r w:rsidRPr="002469FB">
              <w:rPr>
                <w:rFonts w:eastAsia="Calibri"/>
              </w:rPr>
              <w:t>203,</w:t>
            </w:r>
            <w:r w:rsidR="00057F66">
              <w:rPr>
                <w:rFonts w:eastAsia="Calibri"/>
              </w:rPr>
              <w:t xml:space="preserve"> </w:t>
            </w:r>
            <w:r w:rsidRPr="002469FB">
              <w:rPr>
                <w:rFonts w:eastAsia="Calibri"/>
              </w:rPr>
              <w:t>247,</w:t>
            </w:r>
            <w:r w:rsidR="00057F66">
              <w:rPr>
                <w:rFonts w:eastAsia="Calibri"/>
              </w:rPr>
              <w:t xml:space="preserve"> </w:t>
            </w:r>
            <w:r w:rsidRPr="002469FB">
              <w:rPr>
                <w:rFonts w:eastAsia="Calibri"/>
              </w:rPr>
              <w:t>269,</w:t>
            </w:r>
            <w:r w:rsidR="00057F66">
              <w:rPr>
                <w:rFonts w:eastAsia="Calibri"/>
              </w:rPr>
              <w:t xml:space="preserve"> </w:t>
            </w:r>
          </w:p>
          <w:p w14:paraId="0B71AFB7" w14:textId="57A47C42" w:rsidR="00A413FA" w:rsidRPr="002469FB" w:rsidRDefault="00A413FA" w:rsidP="002469FB">
            <w:pPr>
              <w:jc w:val="center"/>
              <w:rPr>
                <w:rFonts w:eastAsia="Calibri"/>
              </w:rPr>
            </w:pPr>
            <w:r w:rsidRPr="002469FB">
              <w:rPr>
                <w:rFonts w:eastAsia="Calibri"/>
              </w:rPr>
              <w:t>293,</w:t>
            </w:r>
            <w:r w:rsidR="00057F66">
              <w:rPr>
                <w:rFonts w:eastAsia="Calibri"/>
              </w:rPr>
              <w:t xml:space="preserve"> </w:t>
            </w:r>
            <w:r w:rsidRPr="002469FB">
              <w:rPr>
                <w:rFonts w:eastAsia="Calibri"/>
              </w:rPr>
              <w:t>298</w:t>
            </w:r>
          </w:p>
        </w:tc>
        <w:tc>
          <w:tcPr>
            <w:tcW w:w="4639" w:type="dxa"/>
            <w:shd w:val="clear" w:color="auto" w:fill="auto"/>
          </w:tcPr>
          <w:p w14:paraId="236EA46C" w14:textId="77777777" w:rsidR="00A413FA" w:rsidRPr="002469FB" w:rsidRDefault="00A413FA" w:rsidP="00E020CA">
            <w:pPr>
              <w:rPr>
                <w:color w:val="000000"/>
                <w:szCs w:val="20"/>
              </w:rPr>
            </w:pPr>
            <w:r w:rsidRPr="002469FB">
              <w:rPr>
                <w:color w:val="000000"/>
                <w:szCs w:val="20"/>
              </w:rPr>
              <w:t>Стабильность в законодательстве</w:t>
            </w:r>
          </w:p>
        </w:tc>
        <w:tc>
          <w:tcPr>
            <w:tcW w:w="1500" w:type="dxa"/>
            <w:shd w:val="clear" w:color="auto" w:fill="auto"/>
          </w:tcPr>
          <w:p w14:paraId="66A68BC3" w14:textId="77777777" w:rsidR="00A413FA" w:rsidRPr="002469FB" w:rsidRDefault="00A413FA" w:rsidP="002469FB">
            <w:pPr>
              <w:jc w:val="center"/>
              <w:rPr>
                <w:rFonts w:eastAsia="Calibri"/>
              </w:rPr>
            </w:pPr>
            <w:r w:rsidRPr="002469FB">
              <w:rPr>
                <w:rFonts w:eastAsia="Calibri"/>
              </w:rPr>
              <w:t>9</w:t>
            </w:r>
          </w:p>
        </w:tc>
      </w:tr>
      <w:tr w:rsidR="00A413FA" w:rsidRPr="008E015D" w14:paraId="029BD415" w14:textId="77777777" w:rsidTr="002469FB">
        <w:tc>
          <w:tcPr>
            <w:tcW w:w="3216" w:type="dxa"/>
            <w:shd w:val="clear" w:color="auto" w:fill="auto"/>
          </w:tcPr>
          <w:p w14:paraId="7F405B0C" w14:textId="055714C4" w:rsidR="00A413FA" w:rsidRPr="002469FB" w:rsidRDefault="00A413FA" w:rsidP="002469FB">
            <w:pPr>
              <w:jc w:val="center"/>
              <w:rPr>
                <w:rFonts w:eastAsia="Calibri"/>
              </w:rPr>
            </w:pPr>
            <w:r w:rsidRPr="002469FB">
              <w:rPr>
                <w:rFonts w:eastAsia="Calibri"/>
              </w:rPr>
              <w:t>10,</w:t>
            </w:r>
            <w:r w:rsidR="00057F66">
              <w:rPr>
                <w:rFonts w:eastAsia="Calibri"/>
              </w:rPr>
              <w:t xml:space="preserve"> </w:t>
            </w:r>
            <w:r w:rsidRPr="002469FB">
              <w:rPr>
                <w:rFonts w:eastAsia="Calibri"/>
              </w:rPr>
              <w:t>89,</w:t>
            </w:r>
            <w:r w:rsidR="00057F66">
              <w:rPr>
                <w:rFonts w:eastAsia="Calibri"/>
              </w:rPr>
              <w:t xml:space="preserve"> </w:t>
            </w:r>
            <w:r w:rsidRPr="002469FB">
              <w:rPr>
                <w:rFonts w:eastAsia="Calibri"/>
              </w:rPr>
              <w:t>144,</w:t>
            </w:r>
            <w:r w:rsidR="00057F66">
              <w:rPr>
                <w:rFonts w:eastAsia="Calibri"/>
              </w:rPr>
              <w:t xml:space="preserve"> </w:t>
            </w:r>
            <w:r w:rsidRPr="002469FB">
              <w:rPr>
                <w:rFonts w:eastAsia="Calibri"/>
              </w:rPr>
              <w:t>154,</w:t>
            </w:r>
            <w:r w:rsidR="00057F66">
              <w:rPr>
                <w:rFonts w:eastAsia="Calibri"/>
              </w:rPr>
              <w:t xml:space="preserve"> </w:t>
            </w:r>
            <w:r w:rsidRPr="002469FB">
              <w:rPr>
                <w:rFonts w:eastAsia="Calibri"/>
              </w:rPr>
              <w:t>177,</w:t>
            </w:r>
            <w:r w:rsidR="00057F66">
              <w:rPr>
                <w:rFonts w:eastAsia="Calibri"/>
              </w:rPr>
              <w:t xml:space="preserve"> </w:t>
            </w:r>
            <w:r w:rsidRPr="002469FB">
              <w:rPr>
                <w:rFonts w:eastAsia="Calibri"/>
              </w:rPr>
              <w:t>222,</w:t>
            </w:r>
            <w:r w:rsidR="00057F66">
              <w:rPr>
                <w:rFonts w:eastAsia="Calibri"/>
              </w:rPr>
              <w:t xml:space="preserve"> </w:t>
            </w:r>
            <w:r w:rsidRPr="002469FB">
              <w:rPr>
                <w:rFonts w:eastAsia="Calibri"/>
              </w:rPr>
              <w:t>225,</w:t>
            </w:r>
            <w:r w:rsidR="00057F66">
              <w:rPr>
                <w:rFonts w:eastAsia="Calibri"/>
              </w:rPr>
              <w:t xml:space="preserve"> </w:t>
            </w:r>
            <w:r w:rsidRPr="002469FB">
              <w:rPr>
                <w:rFonts w:eastAsia="Calibri"/>
              </w:rPr>
              <w:t>234</w:t>
            </w:r>
          </w:p>
        </w:tc>
        <w:tc>
          <w:tcPr>
            <w:tcW w:w="4639" w:type="dxa"/>
            <w:shd w:val="clear" w:color="auto" w:fill="auto"/>
          </w:tcPr>
          <w:p w14:paraId="62F1C621" w14:textId="77777777" w:rsidR="00A413FA" w:rsidRPr="002469FB" w:rsidRDefault="00A413FA" w:rsidP="00E020CA">
            <w:pPr>
              <w:rPr>
                <w:color w:val="000000"/>
                <w:szCs w:val="20"/>
              </w:rPr>
            </w:pPr>
            <w:r w:rsidRPr="002469FB">
              <w:rPr>
                <w:color w:val="000000"/>
                <w:szCs w:val="20"/>
              </w:rPr>
              <w:t>Снятие санкций</w:t>
            </w:r>
          </w:p>
        </w:tc>
        <w:tc>
          <w:tcPr>
            <w:tcW w:w="1500" w:type="dxa"/>
            <w:shd w:val="clear" w:color="auto" w:fill="auto"/>
          </w:tcPr>
          <w:p w14:paraId="704ADA0B" w14:textId="77777777" w:rsidR="00A413FA" w:rsidRPr="002469FB" w:rsidRDefault="00A413FA" w:rsidP="002469FB">
            <w:pPr>
              <w:jc w:val="center"/>
              <w:rPr>
                <w:rFonts w:eastAsia="Calibri"/>
              </w:rPr>
            </w:pPr>
            <w:r w:rsidRPr="002469FB">
              <w:rPr>
                <w:rFonts w:eastAsia="Calibri"/>
              </w:rPr>
              <w:t>8</w:t>
            </w:r>
          </w:p>
        </w:tc>
      </w:tr>
      <w:tr w:rsidR="00A413FA" w:rsidRPr="008E015D" w14:paraId="74508855" w14:textId="77777777" w:rsidTr="002469FB">
        <w:tc>
          <w:tcPr>
            <w:tcW w:w="3216" w:type="dxa"/>
            <w:shd w:val="clear" w:color="auto" w:fill="auto"/>
          </w:tcPr>
          <w:p w14:paraId="2F23D550" w14:textId="4B78F80B" w:rsidR="00A413FA" w:rsidRPr="002469FB" w:rsidRDefault="00A413FA" w:rsidP="002469FB">
            <w:pPr>
              <w:jc w:val="center"/>
              <w:rPr>
                <w:rFonts w:eastAsia="Calibri"/>
              </w:rPr>
            </w:pPr>
            <w:r w:rsidRPr="002469FB">
              <w:rPr>
                <w:rFonts w:eastAsia="Calibri"/>
              </w:rPr>
              <w:t>91,</w:t>
            </w:r>
            <w:r w:rsidR="00057F66">
              <w:rPr>
                <w:rFonts w:eastAsia="Calibri"/>
              </w:rPr>
              <w:t xml:space="preserve"> </w:t>
            </w:r>
            <w:r w:rsidRPr="002469FB">
              <w:rPr>
                <w:rFonts w:eastAsia="Calibri"/>
              </w:rPr>
              <w:t>103,</w:t>
            </w:r>
            <w:r w:rsidR="00057F66">
              <w:rPr>
                <w:rFonts w:eastAsia="Calibri"/>
              </w:rPr>
              <w:t xml:space="preserve"> </w:t>
            </w:r>
            <w:r w:rsidRPr="002469FB">
              <w:rPr>
                <w:rFonts w:eastAsia="Calibri"/>
              </w:rPr>
              <w:t>170,</w:t>
            </w:r>
            <w:r w:rsidR="00057F66">
              <w:rPr>
                <w:rFonts w:eastAsia="Calibri"/>
              </w:rPr>
              <w:t xml:space="preserve"> </w:t>
            </w:r>
            <w:r w:rsidRPr="002469FB">
              <w:rPr>
                <w:rFonts w:eastAsia="Calibri"/>
              </w:rPr>
              <w:t>187,</w:t>
            </w:r>
            <w:r w:rsidR="00057F66">
              <w:rPr>
                <w:rFonts w:eastAsia="Calibri"/>
              </w:rPr>
              <w:t xml:space="preserve"> </w:t>
            </w:r>
            <w:r w:rsidRPr="002469FB">
              <w:rPr>
                <w:rFonts w:eastAsia="Calibri"/>
              </w:rPr>
              <w:t>207,</w:t>
            </w:r>
            <w:r w:rsidR="00057F66">
              <w:rPr>
                <w:rFonts w:eastAsia="Calibri"/>
              </w:rPr>
              <w:t xml:space="preserve"> </w:t>
            </w:r>
            <w:r w:rsidRPr="002469FB">
              <w:rPr>
                <w:rFonts w:eastAsia="Calibri"/>
              </w:rPr>
              <w:t>244</w:t>
            </w:r>
          </w:p>
        </w:tc>
        <w:tc>
          <w:tcPr>
            <w:tcW w:w="4639" w:type="dxa"/>
            <w:shd w:val="clear" w:color="auto" w:fill="auto"/>
          </w:tcPr>
          <w:p w14:paraId="0CBB33F0" w14:textId="77777777" w:rsidR="00A413FA" w:rsidRPr="002469FB" w:rsidRDefault="00A413FA" w:rsidP="00E020CA">
            <w:pPr>
              <w:rPr>
                <w:color w:val="000000"/>
                <w:szCs w:val="20"/>
              </w:rPr>
            </w:pPr>
            <w:r w:rsidRPr="002469FB">
              <w:rPr>
                <w:color w:val="000000"/>
                <w:szCs w:val="20"/>
              </w:rPr>
              <w:t>Снижение налоговой нагрузки</w:t>
            </w:r>
          </w:p>
        </w:tc>
        <w:tc>
          <w:tcPr>
            <w:tcW w:w="1500" w:type="dxa"/>
            <w:shd w:val="clear" w:color="auto" w:fill="auto"/>
          </w:tcPr>
          <w:p w14:paraId="04C42873" w14:textId="77777777" w:rsidR="00A413FA" w:rsidRPr="002469FB" w:rsidRDefault="00A413FA" w:rsidP="002469FB">
            <w:pPr>
              <w:jc w:val="center"/>
              <w:rPr>
                <w:rFonts w:eastAsia="Calibri"/>
              </w:rPr>
            </w:pPr>
            <w:r w:rsidRPr="002469FB">
              <w:rPr>
                <w:rFonts w:eastAsia="Calibri"/>
              </w:rPr>
              <w:t>6</w:t>
            </w:r>
          </w:p>
        </w:tc>
      </w:tr>
      <w:tr w:rsidR="00A413FA" w:rsidRPr="008E015D" w14:paraId="5A6D75AD" w14:textId="77777777" w:rsidTr="002469FB">
        <w:tc>
          <w:tcPr>
            <w:tcW w:w="3216" w:type="dxa"/>
            <w:shd w:val="clear" w:color="auto" w:fill="auto"/>
          </w:tcPr>
          <w:p w14:paraId="508B2CCC" w14:textId="034B1B96" w:rsidR="00A413FA" w:rsidRPr="002469FB" w:rsidRDefault="00A413FA" w:rsidP="002469FB">
            <w:pPr>
              <w:jc w:val="center"/>
              <w:rPr>
                <w:rFonts w:eastAsia="Calibri"/>
              </w:rPr>
            </w:pPr>
            <w:r w:rsidRPr="002469FB">
              <w:rPr>
                <w:rFonts w:eastAsia="Calibri"/>
              </w:rPr>
              <w:t>78,</w:t>
            </w:r>
            <w:r w:rsidR="00057F66">
              <w:rPr>
                <w:rFonts w:eastAsia="Calibri"/>
              </w:rPr>
              <w:t xml:space="preserve"> </w:t>
            </w:r>
            <w:r w:rsidRPr="002469FB">
              <w:rPr>
                <w:rFonts w:eastAsia="Calibri"/>
              </w:rPr>
              <w:t>117,</w:t>
            </w:r>
            <w:r w:rsidR="00057F66">
              <w:rPr>
                <w:rFonts w:eastAsia="Calibri"/>
              </w:rPr>
              <w:t xml:space="preserve"> </w:t>
            </w:r>
            <w:r w:rsidRPr="002469FB">
              <w:rPr>
                <w:rFonts w:eastAsia="Calibri"/>
              </w:rPr>
              <w:t>124,</w:t>
            </w:r>
            <w:r w:rsidR="00057F66">
              <w:rPr>
                <w:rFonts w:eastAsia="Calibri"/>
              </w:rPr>
              <w:t xml:space="preserve"> </w:t>
            </w:r>
            <w:r w:rsidRPr="002469FB">
              <w:rPr>
                <w:rFonts w:eastAsia="Calibri"/>
              </w:rPr>
              <w:t>179</w:t>
            </w:r>
          </w:p>
        </w:tc>
        <w:tc>
          <w:tcPr>
            <w:tcW w:w="4639" w:type="dxa"/>
            <w:shd w:val="clear" w:color="auto" w:fill="auto"/>
          </w:tcPr>
          <w:p w14:paraId="06427B22" w14:textId="77777777" w:rsidR="00A413FA" w:rsidRPr="002469FB" w:rsidRDefault="00A413FA" w:rsidP="00E020CA">
            <w:pPr>
              <w:rPr>
                <w:color w:val="000000"/>
                <w:szCs w:val="20"/>
              </w:rPr>
            </w:pPr>
            <w:r w:rsidRPr="002469FB">
              <w:rPr>
                <w:color w:val="000000"/>
                <w:szCs w:val="20"/>
              </w:rPr>
              <w:t>Нефинансовая помощь (обучение, юридические консультации, помощь в получении разрешительных документов)</w:t>
            </w:r>
          </w:p>
        </w:tc>
        <w:tc>
          <w:tcPr>
            <w:tcW w:w="1500" w:type="dxa"/>
            <w:shd w:val="clear" w:color="auto" w:fill="auto"/>
          </w:tcPr>
          <w:p w14:paraId="3F7A85D8" w14:textId="77777777" w:rsidR="00A413FA" w:rsidRPr="002469FB" w:rsidRDefault="00A413FA" w:rsidP="002469FB">
            <w:pPr>
              <w:jc w:val="center"/>
              <w:rPr>
                <w:rFonts w:eastAsia="Calibri"/>
              </w:rPr>
            </w:pPr>
            <w:r w:rsidRPr="002469FB">
              <w:rPr>
                <w:rFonts w:eastAsia="Calibri"/>
              </w:rPr>
              <w:t>4</w:t>
            </w:r>
          </w:p>
        </w:tc>
      </w:tr>
      <w:tr w:rsidR="00A413FA" w:rsidRPr="008E015D" w14:paraId="76C3C684" w14:textId="77777777" w:rsidTr="002469FB">
        <w:tc>
          <w:tcPr>
            <w:tcW w:w="3216" w:type="dxa"/>
            <w:shd w:val="clear" w:color="auto" w:fill="auto"/>
          </w:tcPr>
          <w:p w14:paraId="34484F41" w14:textId="5B020520" w:rsidR="00A413FA" w:rsidRPr="002469FB" w:rsidRDefault="00A413FA" w:rsidP="002469FB">
            <w:pPr>
              <w:jc w:val="center"/>
              <w:rPr>
                <w:rFonts w:eastAsia="Calibri"/>
                <w:lang w:val="en-US"/>
              </w:rPr>
            </w:pPr>
            <w:r w:rsidRPr="002469FB">
              <w:rPr>
                <w:rFonts w:eastAsia="Calibri"/>
                <w:lang w:val="en-US"/>
              </w:rPr>
              <w:t>1</w:t>
            </w:r>
            <w:r w:rsidRPr="002469FB">
              <w:rPr>
                <w:rFonts w:eastAsia="Calibri"/>
              </w:rPr>
              <w:t>,</w:t>
            </w:r>
            <w:r w:rsidR="00057F66">
              <w:rPr>
                <w:rFonts w:eastAsia="Calibri"/>
              </w:rPr>
              <w:t xml:space="preserve"> </w:t>
            </w:r>
            <w:r w:rsidRPr="002469FB">
              <w:rPr>
                <w:rFonts w:eastAsia="Calibri"/>
              </w:rPr>
              <w:t>16,</w:t>
            </w:r>
            <w:r w:rsidR="00057F66">
              <w:rPr>
                <w:rFonts w:eastAsia="Calibri"/>
              </w:rPr>
              <w:t xml:space="preserve"> </w:t>
            </w:r>
            <w:r w:rsidRPr="002469FB">
              <w:rPr>
                <w:rFonts w:eastAsia="Calibri"/>
              </w:rPr>
              <w:t>26</w:t>
            </w:r>
          </w:p>
        </w:tc>
        <w:tc>
          <w:tcPr>
            <w:tcW w:w="4639" w:type="dxa"/>
            <w:shd w:val="clear" w:color="auto" w:fill="auto"/>
          </w:tcPr>
          <w:p w14:paraId="55154F8C" w14:textId="77777777" w:rsidR="00A413FA" w:rsidRPr="002469FB" w:rsidRDefault="00A413FA" w:rsidP="00E020CA">
            <w:pPr>
              <w:rPr>
                <w:rFonts w:eastAsia="Calibri"/>
              </w:rPr>
            </w:pPr>
            <w:r w:rsidRPr="002469FB">
              <w:rPr>
                <w:rFonts w:eastAsia="Calibri"/>
              </w:rPr>
              <w:t>Нет потребностей</w:t>
            </w:r>
          </w:p>
        </w:tc>
        <w:tc>
          <w:tcPr>
            <w:tcW w:w="1500" w:type="dxa"/>
            <w:shd w:val="clear" w:color="auto" w:fill="auto"/>
          </w:tcPr>
          <w:p w14:paraId="2D998D05" w14:textId="77777777" w:rsidR="00A413FA" w:rsidRPr="002469FB" w:rsidRDefault="00A413FA" w:rsidP="002469FB">
            <w:pPr>
              <w:jc w:val="center"/>
              <w:rPr>
                <w:rFonts w:eastAsia="Calibri"/>
                <w:lang w:val="en-US"/>
              </w:rPr>
            </w:pPr>
            <w:r w:rsidRPr="002469FB">
              <w:rPr>
                <w:rFonts w:eastAsia="Calibri"/>
              </w:rPr>
              <w:t>3</w:t>
            </w:r>
          </w:p>
        </w:tc>
      </w:tr>
      <w:tr w:rsidR="00A413FA" w:rsidRPr="008E015D" w14:paraId="172C9814" w14:textId="77777777" w:rsidTr="002469FB">
        <w:tc>
          <w:tcPr>
            <w:tcW w:w="3216" w:type="dxa"/>
            <w:shd w:val="clear" w:color="auto" w:fill="auto"/>
          </w:tcPr>
          <w:p w14:paraId="4FA39DA7" w14:textId="3C2446B7" w:rsidR="00A413FA" w:rsidRPr="002469FB" w:rsidRDefault="00A413FA" w:rsidP="002469FB">
            <w:pPr>
              <w:jc w:val="center"/>
              <w:rPr>
                <w:rFonts w:eastAsia="Calibri"/>
              </w:rPr>
            </w:pPr>
            <w:r w:rsidRPr="002469FB">
              <w:rPr>
                <w:rFonts w:eastAsia="Calibri"/>
              </w:rPr>
              <w:t>54,</w:t>
            </w:r>
            <w:r w:rsidR="00057F66">
              <w:rPr>
                <w:rFonts w:eastAsia="Calibri"/>
              </w:rPr>
              <w:t xml:space="preserve"> </w:t>
            </w:r>
            <w:r w:rsidRPr="002469FB">
              <w:rPr>
                <w:rFonts w:eastAsia="Calibri"/>
              </w:rPr>
              <w:t>219,</w:t>
            </w:r>
            <w:r w:rsidR="00057F66">
              <w:rPr>
                <w:rFonts w:eastAsia="Calibri"/>
              </w:rPr>
              <w:t xml:space="preserve"> </w:t>
            </w:r>
            <w:r w:rsidRPr="002469FB">
              <w:rPr>
                <w:rFonts w:eastAsia="Calibri"/>
              </w:rPr>
              <w:t>223</w:t>
            </w:r>
          </w:p>
        </w:tc>
        <w:tc>
          <w:tcPr>
            <w:tcW w:w="4639" w:type="dxa"/>
            <w:shd w:val="clear" w:color="auto" w:fill="auto"/>
          </w:tcPr>
          <w:p w14:paraId="52E3F87E" w14:textId="77777777" w:rsidR="00A413FA" w:rsidRPr="002469FB" w:rsidRDefault="00A413FA" w:rsidP="00E020CA">
            <w:pPr>
              <w:rPr>
                <w:color w:val="000000"/>
                <w:szCs w:val="20"/>
              </w:rPr>
            </w:pPr>
            <w:r w:rsidRPr="002469FB">
              <w:rPr>
                <w:color w:val="000000"/>
                <w:szCs w:val="20"/>
              </w:rPr>
              <w:t>Собственные оборотные средства</w:t>
            </w:r>
          </w:p>
        </w:tc>
        <w:tc>
          <w:tcPr>
            <w:tcW w:w="1500" w:type="dxa"/>
            <w:shd w:val="clear" w:color="auto" w:fill="auto"/>
          </w:tcPr>
          <w:p w14:paraId="0EC0D809" w14:textId="77777777" w:rsidR="00A413FA" w:rsidRPr="002469FB" w:rsidRDefault="00A413FA" w:rsidP="002469FB">
            <w:pPr>
              <w:jc w:val="center"/>
              <w:rPr>
                <w:rFonts w:eastAsia="Calibri"/>
              </w:rPr>
            </w:pPr>
            <w:r w:rsidRPr="002469FB">
              <w:rPr>
                <w:rFonts w:eastAsia="Calibri"/>
              </w:rPr>
              <w:t>3</w:t>
            </w:r>
          </w:p>
        </w:tc>
      </w:tr>
      <w:tr w:rsidR="00A413FA" w:rsidRPr="008E015D" w14:paraId="028E94D6" w14:textId="77777777" w:rsidTr="002469FB">
        <w:tc>
          <w:tcPr>
            <w:tcW w:w="3216" w:type="dxa"/>
            <w:shd w:val="clear" w:color="auto" w:fill="auto"/>
          </w:tcPr>
          <w:p w14:paraId="24D303B2" w14:textId="2A5C2116" w:rsidR="00A413FA" w:rsidRPr="002469FB" w:rsidRDefault="00A413FA" w:rsidP="002469FB">
            <w:pPr>
              <w:jc w:val="center"/>
              <w:rPr>
                <w:rFonts w:eastAsia="Calibri"/>
              </w:rPr>
            </w:pPr>
            <w:r w:rsidRPr="002469FB">
              <w:rPr>
                <w:rFonts w:eastAsia="Calibri"/>
              </w:rPr>
              <w:t>23,</w:t>
            </w:r>
            <w:r w:rsidR="00057F66">
              <w:rPr>
                <w:rFonts w:eastAsia="Calibri"/>
              </w:rPr>
              <w:t xml:space="preserve"> </w:t>
            </w:r>
            <w:r w:rsidRPr="002469FB">
              <w:rPr>
                <w:rFonts w:eastAsia="Calibri"/>
              </w:rPr>
              <w:t>189,</w:t>
            </w:r>
            <w:r w:rsidR="00057F66">
              <w:rPr>
                <w:rFonts w:eastAsia="Calibri"/>
              </w:rPr>
              <w:t xml:space="preserve"> </w:t>
            </w:r>
            <w:r w:rsidRPr="002469FB">
              <w:rPr>
                <w:rFonts w:eastAsia="Calibri"/>
              </w:rPr>
              <w:t>220</w:t>
            </w:r>
          </w:p>
        </w:tc>
        <w:tc>
          <w:tcPr>
            <w:tcW w:w="4639" w:type="dxa"/>
            <w:shd w:val="clear" w:color="auto" w:fill="auto"/>
          </w:tcPr>
          <w:p w14:paraId="4E4181A1" w14:textId="77777777" w:rsidR="00A413FA" w:rsidRPr="002469FB" w:rsidRDefault="00A413FA" w:rsidP="00E020CA">
            <w:pPr>
              <w:rPr>
                <w:color w:val="000000"/>
                <w:szCs w:val="20"/>
              </w:rPr>
            </w:pPr>
            <w:r w:rsidRPr="002469FB">
              <w:rPr>
                <w:color w:val="000000"/>
                <w:szCs w:val="20"/>
              </w:rPr>
              <w:t>Лизинг по сниженным ставкам с государственным субсидированием</w:t>
            </w:r>
          </w:p>
        </w:tc>
        <w:tc>
          <w:tcPr>
            <w:tcW w:w="1500" w:type="dxa"/>
            <w:shd w:val="clear" w:color="auto" w:fill="auto"/>
          </w:tcPr>
          <w:p w14:paraId="4216DFA5" w14:textId="77777777" w:rsidR="00A413FA" w:rsidRPr="002469FB" w:rsidRDefault="00A413FA" w:rsidP="002469FB">
            <w:pPr>
              <w:jc w:val="center"/>
              <w:rPr>
                <w:rFonts w:eastAsia="Calibri"/>
              </w:rPr>
            </w:pPr>
            <w:r w:rsidRPr="002469FB">
              <w:rPr>
                <w:rFonts w:eastAsia="Calibri"/>
              </w:rPr>
              <w:t>3</w:t>
            </w:r>
          </w:p>
        </w:tc>
      </w:tr>
      <w:tr w:rsidR="00A413FA" w:rsidRPr="008E015D" w14:paraId="698478AE" w14:textId="77777777" w:rsidTr="002469FB">
        <w:tc>
          <w:tcPr>
            <w:tcW w:w="3216" w:type="dxa"/>
            <w:shd w:val="clear" w:color="auto" w:fill="auto"/>
          </w:tcPr>
          <w:p w14:paraId="32F08BB1" w14:textId="2B6E1FB0" w:rsidR="00A413FA" w:rsidRPr="002469FB" w:rsidRDefault="00A413FA" w:rsidP="002469FB">
            <w:pPr>
              <w:jc w:val="center"/>
              <w:rPr>
                <w:rFonts w:eastAsia="Calibri"/>
              </w:rPr>
            </w:pPr>
            <w:r w:rsidRPr="002469FB">
              <w:rPr>
                <w:rFonts w:eastAsia="Calibri"/>
              </w:rPr>
              <w:t>183,</w:t>
            </w:r>
            <w:r w:rsidR="00057F66">
              <w:rPr>
                <w:rFonts w:eastAsia="Calibri"/>
              </w:rPr>
              <w:t xml:space="preserve"> </w:t>
            </w:r>
            <w:r w:rsidRPr="002469FB">
              <w:rPr>
                <w:rFonts w:eastAsia="Calibri"/>
              </w:rPr>
              <w:t>206</w:t>
            </w:r>
          </w:p>
        </w:tc>
        <w:tc>
          <w:tcPr>
            <w:tcW w:w="4639" w:type="dxa"/>
            <w:shd w:val="clear" w:color="auto" w:fill="auto"/>
          </w:tcPr>
          <w:p w14:paraId="512BD6C0" w14:textId="77777777" w:rsidR="00A413FA" w:rsidRPr="002469FB" w:rsidRDefault="00A413FA" w:rsidP="00E020CA">
            <w:pPr>
              <w:rPr>
                <w:color w:val="000000"/>
                <w:szCs w:val="20"/>
              </w:rPr>
            </w:pPr>
            <w:r w:rsidRPr="002469FB">
              <w:rPr>
                <w:color w:val="000000"/>
                <w:szCs w:val="20"/>
              </w:rPr>
              <w:t>Снижение стоимости ГСМ</w:t>
            </w:r>
          </w:p>
        </w:tc>
        <w:tc>
          <w:tcPr>
            <w:tcW w:w="1500" w:type="dxa"/>
            <w:shd w:val="clear" w:color="auto" w:fill="auto"/>
          </w:tcPr>
          <w:p w14:paraId="19DA5F3D" w14:textId="77777777" w:rsidR="00A413FA" w:rsidRPr="002469FB" w:rsidRDefault="00A413FA" w:rsidP="002469FB">
            <w:pPr>
              <w:jc w:val="center"/>
              <w:rPr>
                <w:rFonts w:eastAsia="Calibri"/>
              </w:rPr>
            </w:pPr>
            <w:r w:rsidRPr="002469FB">
              <w:rPr>
                <w:rFonts w:eastAsia="Calibri"/>
              </w:rPr>
              <w:t>2</w:t>
            </w:r>
          </w:p>
        </w:tc>
      </w:tr>
      <w:tr w:rsidR="00A413FA" w:rsidRPr="008E015D" w14:paraId="55AB3DD0" w14:textId="77777777" w:rsidTr="002469FB">
        <w:tc>
          <w:tcPr>
            <w:tcW w:w="3216" w:type="dxa"/>
            <w:shd w:val="clear" w:color="auto" w:fill="auto"/>
          </w:tcPr>
          <w:p w14:paraId="1A169D08" w14:textId="3AC25C7C" w:rsidR="00A413FA" w:rsidRPr="002469FB" w:rsidRDefault="00A413FA" w:rsidP="002469FB">
            <w:pPr>
              <w:jc w:val="center"/>
              <w:rPr>
                <w:rFonts w:eastAsia="Calibri"/>
              </w:rPr>
            </w:pPr>
            <w:r w:rsidRPr="002469FB">
              <w:rPr>
                <w:rFonts w:eastAsia="Calibri"/>
              </w:rPr>
              <w:t>28,</w:t>
            </w:r>
            <w:r w:rsidR="00057F66">
              <w:rPr>
                <w:rFonts w:eastAsia="Calibri"/>
              </w:rPr>
              <w:t xml:space="preserve"> </w:t>
            </w:r>
            <w:r w:rsidRPr="002469FB">
              <w:rPr>
                <w:rFonts w:eastAsia="Calibri"/>
              </w:rPr>
              <w:t>86</w:t>
            </w:r>
          </w:p>
        </w:tc>
        <w:tc>
          <w:tcPr>
            <w:tcW w:w="4639" w:type="dxa"/>
            <w:shd w:val="clear" w:color="auto" w:fill="auto"/>
          </w:tcPr>
          <w:p w14:paraId="7092EC02" w14:textId="77777777" w:rsidR="00A413FA" w:rsidRPr="002469FB" w:rsidRDefault="00A413FA" w:rsidP="00E020CA">
            <w:pPr>
              <w:rPr>
                <w:color w:val="000000"/>
                <w:szCs w:val="20"/>
              </w:rPr>
            </w:pPr>
            <w:r w:rsidRPr="002469FB">
              <w:rPr>
                <w:color w:val="000000"/>
                <w:szCs w:val="20"/>
              </w:rPr>
              <w:t>Поиск новых поставщиков</w:t>
            </w:r>
          </w:p>
        </w:tc>
        <w:tc>
          <w:tcPr>
            <w:tcW w:w="1500" w:type="dxa"/>
            <w:shd w:val="clear" w:color="auto" w:fill="auto"/>
          </w:tcPr>
          <w:p w14:paraId="4F74FA18" w14:textId="77777777" w:rsidR="00A413FA" w:rsidRPr="002469FB" w:rsidRDefault="00A413FA" w:rsidP="002469FB">
            <w:pPr>
              <w:jc w:val="center"/>
              <w:rPr>
                <w:rFonts w:eastAsia="Calibri"/>
              </w:rPr>
            </w:pPr>
            <w:r w:rsidRPr="002469FB">
              <w:rPr>
                <w:rFonts w:eastAsia="Calibri"/>
              </w:rPr>
              <w:t>2</w:t>
            </w:r>
          </w:p>
        </w:tc>
      </w:tr>
      <w:tr w:rsidR="00A413FA" w:rsidRPr="008E015D" w14:paraId="6691193B" w14:textId="77777777" w:rsidTr="002469FB">
        <w:tc>
          <w:tcPr>
            <w:tcW w:w="3216" w:type="dxa"/>
            <w:shd w:val="clear" w:color="auto" w:fill="auto"/>
          </w:tcPr>
          <w:p w14:paraId="256F3F43" w14:textId="4D62C7B4" w:rsidR="00A413FA" w:rsidRPr="002469FB" w:rsidRDefault="00A413FA" w:rsidP="002469FB">
            <w:pPr>
              <w:jc w:val="center"/>
              <w:rPr>
                <w:rFonts w:eastAsia="Calibri"/>
              </w:rPr>
            </w:pPr>
            <w:r w:rsidRPr="002469FB">
              <w:rPr>
                <w:rFonts w:eastAsia="Calibri"/>
              </w:rPr>
              <w:t>123,</w:t>
            </w:r>
            <w:r w:rsidR="00057F66">
              <w:rPr>
                <w:rFonts w:eastAsia="Calibri"/>
              </w:rPr>
              <w:t xml:space="preserve"> </w:t>
            </w:r>
            <w:r w:rsidRPr="002469FB">
              <w:rPr>
                <w:rFonts w:eastAsia="Calibri"/>
              </w:rPr>
              <w:t>242</w:t>
            </w:r>
          </w:p>
        </w:tc>
        <w:tc>
          <w:tcPr>
            <w:tcW w:w="4639" w:type="dxa"/>
            <w:shd w:val="clear" w:color="auto" w:fill="auto"/>
          </w:tcPr>
          <w:p w14:paraId="37DAB9FE" w14:textId="77777777" w:rsidR="00A413FA" w:rsidRPr="002469FB" w:rsidRDefault="00A413FA" w:rsidP="00E020CA">
            <w:pPr>
              <w:rPr>
                <w:color w:val="000000"/>
                <w:szCs w:val="20"/>
              </w:rPr>
            </w:pPr>
            <w:r w:rsidRPr="002469FB">
              <w:rPr>
                <w:color w:val="000000"/>
                <w:szCs w:val="20"/>
              </w:rPr>
              <w:t>Обновление автопарка</w:t>
            </w:r>
          </w:p>
        </w:tc>
        <w:tc>
          <w:tcPr>
            <w:tcW w:w="1500" w:type="dxa"/>
            <w:shd w:val="clear" w:color="auto" w:fill="auto"/>
          </w:tcPr>
          <w:p w14:paraId="5D1E1825" w14:textId="77777777" w:rsidR="00A413FA" w:rsidRPr="002469FB" w:rsidRDefault="00A413FA" w:rsidP="002469FB">
            <w:pPr>
              <w:jc w:val="center"/>
              <w:rPr>
                <w:rFonts w:eastAsia="Calibri"/>
              </w:rPr>
            </w:pPr>
            <w:r w:rsidRPr="002469FB">
              <w:rPr>
                <w:rFonts w:eastAsia="Calibri"/>
              </w:rPr>
              <w:t>2</w:t>
            </w:r>
          </w:p>
        </w:tc>
      </w:tr>
      <w:tr w:rsidR="00A413FA" w:rsidRPr="008E015D" w14:paraId="66A7C0B3" w14:textId="77777777" w:rsidTr="002469FB">
        <w:tc>
          <w:tcPr>
            <w:tcW w:w="3216" w:type="dxa"/>
            <w:shd w:val="clear" w:color="auto" w:fill="auto"/>
          </w:tcPr>
          <w:p w14:paraId="6781EBCF" w14:textId="6194293E" w:rsidR="00A413FA" w:rsidRPr="002469FB" w:rsidRDefault="00A413FA" w:rsidP="002469FB">
            <w:pPr>
              <w:jc w:val="center"/>
              <w:rPr>
                <w:rFonts w:eastAsia="Calibri"/>
              </w:rPr>
            </w:pPr>
            <w:r w:rsidRPr="002469FB">
              <w:rPr>
                <w:rFonts w:eastAsia="Calibri"/>
              </w:rPr>
              <w:t>40,</w:t>
            </w:r>
            <w:r w:rsidR="00057F66">
              <w:rPr>
                <w:rFonts w:eastAsia="Calibri"/>
              </w:rPr>
              <w:t xml:space="preserve"> </w:t>
            </w:r>
            <w:r w:rsidRPr="002469FB">
              <w:rPr>
                <w:rFonts w:eastAsia="Calibri"/>
              </w:rPr>
              <w:t>302</w:t>
            </w:r>
          </w:p>
        </w:tc>
        <w:tc>
          <w:tcPr>
            <w:tcW w:w="4639" w:type="dxa"/>
            <w:shd w:val="clear" w:color="auto" w:fill="auto"/>
          </w:tcPr>
          <w:p w14:paraId="7E405C4E" w14:textId="77777777" w:rsidR="00A413FA" w:rsidRPr="002469FB" w:rsidRDefault="00A413FA" w:rsidP="00E020CA">
            <w:pPr>
              <w:rPr>
                <w:color w:val="000000"/>
                <w:szCs w:val="20"/>
              </w:rPr>
            </w:pPr>
            <w:r w:rsidRPr="002469FB">
              <w:rPr>
                <w:color w:val="000000"/>
                <w:szCs w:val="20"/>
              </w:rPr>
              <w:t>Новое помещение</w:t>
            </w:r>
          </w:p>
        </w:tc>
        <w:tc>
          <w:tcPr>
            <w:tcW w:w="1500" w:type="dxa"/>
            <w:shd w:val="clear" w:color="auto" w:fill="auto"/>
          </w:tcPr>
          <w:p w14:paraId="06222310" w14:textId="77777777" w:rsidR="00A413FA" w:rsidRPr="002469FB" w:rsidRDefault="00A413FA" w:rsidP="002469FB">
            <w:pPr>
              <w:jc w:val="center"/>
              <w:rPr>
                <w:rFonts w:eastAsia="Calibri"/>
              </w:rPr>
            </w:pPr>
            <w:r w:rsidRPr="002469FB">
              <w:rPr>
                <w:rFonts w:eastAsia="Calibri"/>
              </w:rPr>
              <w:t>2</w:t>
            </w:r>
          </w:p>
        </w:tc>
      </w:tr>
      <w:tr w:rsidR="00A413FA" w:rsidRPr="008E015D" w14:paraId="2FB4245D" w14:textId="77777777" w:rsidTr="002469FB">
        <w:tc>
          <w:tcPr>
            <w:tcW w:w="3216" w:type="dxa"/>
            <w:shd w:val="clear" w:color="auto" w:fill="auto"/>
          </w:tcPr>
          <w:p w14:paraId="4C989374" w14:textId="77777777" w:rsidR="00A413FA" w:rsidRPr="002469FB" w:rsidRDefault="00A413FA" w:rsidP="002469FB">
            <w:pPr>
              <w:jc w:val="center"/>
              <w:rPr>
                <w:rFonts w:eastAsia="Calibri"/>
              </w:rPr>
            </w:pPr>
            <w:r w:rsidRPr="002469FB">
              <w:rPr>
                <w:rFonts w:eastAsia="Calibri"/>
              </w:rPr>
              <w:t>205</w:t>
            </w:r>
          </w:p>
        </w:tc>
        <w:tc>
          <w:tcPr>
            <w:tcW w:w="4639" w:type="dxa"/>
            <w:shd w:val="clear" w:color="auto" w:fill="auto"/>
          </w:tcPr>
          <w:p w14:paraId="145DAFB8" w14:textId="77777777" w:rsidR="00A413FA" w:rsidRPr="002469FB" w:rsidRDefault="00A413FA" w:rsidP="00E020CA">
            <w:pPr>
              <w:rPr>
                <w:color w:val="000000"/>
                <w:szCs w:val="20"/>
              </w:rPr>
            </w:pPr>
            <w:r w:rsidRPr="002469FB">
              <w:rPr>
                <w:color w:val="000000"/>
                <w:szCs w:val="20"/>
              </w:rPr>
              <w:t>Рост благосостояния населения</w:t>
            </w:r>
          </w:p>
        </w:tc>
        <w:tc>
          <w:tcPr>
            <w:tcW w:w="1500" w:type="dxa"/>
            <w:shd w:val="clear" w:color="auto" w:fill="auto"/>
          </w:tcPr>
          <w:p w14:paraId="692AF2DE" w14:textId="77777777" w:rsidR="00A413FA" w:rsidRPr="002469FB" w:rsidRDefault="00A413FA" w:rsidP="002469FB">
            <w:pPr>
              <w:jc w:val="center"/>
              <w:rPr>
                <w:rFonts w:eastAsia="Calibri"/>
              </w:rPr>
            </w:pPr>
            <w:r w:rsidRPr="002469FB">
              <w:rPr>
                <w:rFonts w:eastAsia="Calibri"/>
              </w:rPr>
              <w:t>1</w:t>
            </w:r>
          </w:p>
        </w:tc>
      </w:tr>
      <w:tr w:rsidR="00A413FA" w:rsidRPr="008E015D" w14:paraId="29927D04" w14:textId="77777777" w:rsidTr="002469FB">
        <w:tc>
          <w:tcPr>
            <w:tcW w:w="3216" w:type="dxa"/>
            <w:shd w:val="clear" w:color="auto" w:fill="auto"/>
          </w:tcPr>
          <w:p w14:paraId="2CE3C4F9" w14:textId="77777777" w:rsidR="00A413FA" w:rsidRPr="002469FB" w:rsidRDefault="00A413FA" w:rsidP="002469FB">
            <w:pPr>
              <w:jc w:val="center"/>
              <w:rPr>
                <w:rFonts w:eastAsia="Calibri"/>
              </w:rPr>
            </w:pPr>
            <w:r w:rsidRPr="002469FB">
              <w:rPr>
                <w:rFonts w:eastAsia="Calibri"/>
              </w:rPr>
              <w:t>66</w:t>
            </w:r>
          </w:p>
        </w:tc>
        <w:tc>
          <w:tcPr>
            <w:tcW w:w="4639" w:type="dxa"/>
            <w:shd w:val="clear" w:color="auto" w:fill="auto"/>
          </w:tcPr>
          <w:p w14:paraId="39085F59" w14:textId="77777777" w:rsidR="00A413FA" w:rsidRPr="002469FB" w:rsidRDefault="00A413FA" w:rsidP="00E020CA">
            <w:pPr>
              <w:rPr>
                <w:color w:val="000000"/>
                <w:szCs w:val="20"/>
              </w:rPr>
            </w:pPr>
            <w:r w:rsidRPr="002469FB">
              <w:rPr>
                <w:color w:val="000000"/>
                <w:szCs w:val="20"/>
              </w:rPr>
              <w:t>Обновление оборудования</w:t>
            </w:r>
          </w:p>
        </w:tc>
        <w:tc>
          <w:tcPr>
            <w:tcW w:w="1500" w:type="dxa"/>
            <w:shd w:val="clear" w:color="auto" w:fill="auto"/>
          </w:tcPr>
          <w:p w14:paraId="113E9979" w14:textId="77777777" w:rsidR="00A413FA" w:rsidRPr="002469FB" w:rsidRDefault="00A413FA" w:rsidP="002469FB">
            <w:pPr>
              <w:jc w:val="center"/>
              <w:rPr>
                <w:rFonts w:eastAsia="Calibri"/>
              </w:rPr>
            </w:pPr>
            <w:r w:rsidRPr="002469FB">
              <w:rPr>
                <w:rFonts w:eastAsia="Calibri"/>
              </w:rPr>
              <w:t>1</w:t>
            </w:r>
          </w:p>
        </w:tc>
      </w:tr>
      <w:tr w:rsidR="00A413FA" w:rsidRPr="008E015D" w14:paraId="52E35FC6" w14:textId="77777777" w:rsidTr="002469FB">
        <w:tc>
          <w:tcPr>
            <w:tcW w:w="3216" w:type="dxa"/>
            <w:shd w:val="clear" w:color="auto" w:fill="auto"/>
          </w:tcPr>
          <w:p w14:paraId="73D2D5EC" w14:textId="77777777" w:rsidR="00A413FA" w:rsidRPr="002469FB" w:rsidRDefault="00A413FA" w:rsidP="002469FB">
            <w:pPr>
              <w:jc w:val="center"/>
              <w:rPr>
                <w:rFonts w:eastAsia="Calibri"/>
              </w:rPr>
            </w:pPr>
            <w:r w:rsidRPr="002469FB">
              <w:rPr>
                <w:rFonts w:eastAsia="Calibri"/>
              </w:rPr>
              <w:t>97</w:t>
            </w:r>
          </w:p>
        </w:tc>
        <w:tc>
          <w:tcPr>
            <w:tcW w:w="4639" w:type="dxa"/>
            <w:shd w:val="clear" w:color="auto" w:fill="auto"/>
          </w:tcPr>
          <w:p w14:paraId="7A65A5E8" w14:textId="77777777" w:rsidR="00A413FA" w:rsidRPr="002469FB" w:rsidRDefault="00A413FA" w:rsidP="00E020CA">
            <w:pPr>
              <w:rPr>
                <w:color w:val="000000"/>
                <w:szCs w:val="20"/>
              </w:rPr>
            </w:pPr>
            <w:r w:rsidRPr="002469FB">
              <w:rPr>
                <w:color w:val="000000"/>
                <w:szCs w:val="20"/>
              </w:rPr>
              <w:t>Инвестирование в развитие</w:t>
            </w:r>
          </w:p>
        </w:tc>
        <w:tc>
          <w:tcPr>
            <w:tcW w:w="1500" w:type="dxa"/>
            <w:shd w:val="clear" w:color="auto" w:fill="auto"/>
          </w:tcPr>
          <w:p w14:paraId="289ABA22" w14:textId="77777777" w:rsidR="00A413FA" w:rsidRPr="002469FB" w:rsidRDefault="00A413FA" w:rsidP="002469FB">
            <w:pPr>
              <w:jc w:val="center"/>
              <w:rPr>
                <w:rFonts w:eastAsia="Calibri"/>
              </w:rPr>
            </w:pPr>
            <w:r w:rsidRPr="002469FB">
              <w:rPr>
                <w:rFonts w:eastAsia="Calibri"/>
              </w:rPr>
              <w:t>1</w:t>
            </w:r>
          </w:p>
        </w:tc>
      </w:tr>
      <w:tr w:rsidR="00A413FA" w:rsidRPr="008E015D" w14:paraId="778CF43D" w14:textId="77777777" w:rsidTr="002469FB">
        <w:tc>
          <w:tcPr>
            <w:tcW w:w="3216" w:type="dxa"/>
            <w:shd w:val="clear" w:color="auto" w:fill="auto"/>
          </w:tcPr>
          <w:p w14:paraId="77DE1C52" w14:textId="54E5A620" w:rsidR="00A413FA" w:rsidRPr="002469FB" w:rsidRDefault="00A413FA" w:rsidP="002469FB">
            <w:pPr>
              <w:jc w:val="center"/>
              <w:rPr>
                <w:rFonts w:eastAsia="Calibri"/>
              </w:rPr>
            </w:pPr>
            <w:r w:rsidRPr="002469FB">
              <w:rPr>
                <w:rFonts w:eastAsia="Calibri"/>
              </w:rPr>
              <w:t>145,</w:t>
            </w:r>
            <w:r w:rsidR="00057F66">
              <w:rPr>
                <w:rFonts w:eastAsia="Calibri"/>
              </w:rPr>
              <w:t xml:space="preserve"> </w:t>
            </w:r>
            <w:r w:rsidRPr="002469FB">
              <w:rPr>
                <w:rFonts w:eastAsia="Calibri"/>
              </w:rPr>
              <w:t>243,</w:t>
            </w:r>
            <w:r w:rsidR="00057F66">
              <w:rPr>
                <w:rFonts w:eastAsia="Calibri"/>
              </w:rPr>
              <w:t xml:space="preserve"> </w:t>
            </w:r>
            <w:r w:rsidRPr="002469FB">
              <w:rPr>
                <w:rFonts w:eastAsia="Calibri"/>
              </w:rPr>
              <w:t>249</w:t>
            </w:r>
          </w:p>
        </w:tc>
        <w:tc>
          <w:tcPr>
            <w:tcW w:w="4639" w:type="dxa"/>
            <w:shd w:val="clear" w:color="auto" w:fill="auto"/>
          </w:tcPr>
          <w:p w14:paraId="1EF17D7D" w14:textId="77777777" w:rsidR="00A413FA" w:rsidRPr="002469FB" w:rsidRDefault="00A413FA" w:rsidP="00E020CA">
            <w:pPr>
              <w:rPr>
                <w:color w:val="000000"/>
                <w:szCs w:val="20"/>
              </w:rPr>
            </w:pPr>
            <w:r w:rsidRPr="002469FB">
              <w:rPr>
                <w:color w:val="000000"/>
                <w:szCs w:val="20"/>
              </w:rPr>
              <w:t>Импортозамещение</w:t>
            </w:r>
          </w:p>
        </w:tc>
        <w:tc>
          <w:tcPr>
            <w:tcW w:w="1500" w:type="dxa"/>
            <w:shd w:val="clear" w:color="auto" w:fill="auto"/>
          </w:tcPr>
          <w:p w14:paraId="3167D617" w14:textId="77777777" w:rsidR="00A413FA" w:rsidRPr="002469FB" w:rsidRDefault="00A413FA" w:rsidP="002469FB">
            <w:pPr>
              <w:jc w:val="center"/>
              <w:rPr>
                <w:rFonts w:eastAsia="Calibri"/>
              </w:rPr>
            </w:pPr>
            <w:r w:rsidRPr="002469FB">
              <w:rPr>
                <w:rFonts w:eastAsia="Calibri"/>
              </w:rPr>
              <w:t>3</w:t>
            </w:r>
          </w:p>
        </w:tc>
      </w:tr>
      <w:tr w:rsidR="00A413FA" w:rsidRPr="008E015D" w14:paraId="61068A29" w14:textId="77777777" w:rsidTr="002469FB">
        <w:tc>
          <w:tcPr>
            <w:tcW w:w="3216" w:type="dxa"/>
            <w:shd w:val="clear" w:color="auto" w:fill="auto"/>
          </w:tcPr>
          <w:p w14:paraId="7582B7BA" w14:textId="1DA6651C" w:rsidR="00A413FA" w:rsidRPr="002469FB" w:rsidRDefault="00A413FA" w:rsidP="002469FB">
            <w:pPr>
              <w:jc w:val="center"/>
              <w:rPr>
                <w:rFonts w:eastAsia="Calibri"/>
              </w:rPr>
            </w:pPr>
            <w:r w:rsidRPr="002469FB">
              <w:rPr>
                <w:rFonts w:eastAsia="Calibri"/>
              </w:rPr>
              <w:t>18,</w:t>
            </w:r>
            <w:r w:rsidR="00057F66">
              <w:rPr>
                <w:rFonts w:eastAsia="Calibri"/>
              </w:rPr>
              <w:t xml:space="preserve"> </w:t>
            </w:r>
            <w:r w:rsidRPr="002469FB">
              <w:rPr>
                <w:rFonts w:eastAsia="Calibri"/>
              </w:rPr>
              <w:t>29,</w:t>
            </w:r>
            <w:r w:rsidR="00057F66">
              <w:rPr>
                <w:rFonts w:eastAsia="Calibri"/>
              </w:rPr>
              <w:t xml:space="preserve"> </w:t>
            </w:r>
            <w:r w:rsidRPr="002469FB">
              <w:rPr>
                <w:rFonts w:eastAsia="Calibri"/>
              </w:rPr>
              <w:t>109</w:t>
            </w:r>
          </w:p>
        </w:tc>
        <w:tc>
          <w:tcPr>
            <w:tcW w:w="4639" w:type="dxa"/>
            <w:shd w:val="clear" w:color="auto" w:fill="auto"/>
          </w:tcPr>
          <w:p w14:paraId="32CF463E" w14:textId="77777777" w:rsidR="00A413FA" w:rsidRPr="002469FB" w:rsidRDefault="00A413FA" w:rsidP="00E020CA">
            <w:pPr>
              <w:rPr>
                <w:color w:val="000000"/>
                <w:szCs w:val="20"/>
              </w:rPr>
            </w:pPr>
            <w:r w:rsidRPr="002469FB">
              <w:rPr>
                <w:color w:val="000000"/>
                <w:szCs w:val="20"/>
              </w:rPr>
              <w:t>Защита от киберугроз</w:t>
            </w:r>
          </w:p>
        </w:tc>
        <w:tc>
          <w:tcPr>
            <w:tcW w:w="1500" w:type="dxa"/>
            <w:shd w:val="clear" w:color="auto" w:fill="auto"/>
          </w:tcPr>
          <w:p w14:paraId="54C6931C" w14:textId="77777777" w:rsidR="00A413FA" w:rsidRPr="002469FB" w:rsidRDefault="00A413FA" w:rsidP="002469FB">
            <w:pPr>
              <w:jc w:val="center"/>
              <w:rPr>
                <w:rFonts w:eastAsia="Calibri"/>
              </w:rPr>
            </w:pPr>
            <w:r w:rsidRPr="002469FB">
              <w:rPr>
                <w:rFonts w:eastAsia="Calibri"/>
              </w:rPr>
              <w:t>3</w:t>
            </w:r>
          </w:p>
        </w:tc>
      </w:tr>
      <w:tr w:rsidR="00A413FA" w:rsidRPr="008E015D" w14:paraId="18E25E2B" w14:textId="77777777" w:rsidTr="002469FB">
        <w:tc>
          <w:tcPr>
            <w:tcW w:w="3216" w:type="dxa"/>
            <w:shd w:val="clear" w:color="auto" w:fill="auto"/>
          </w:tcPr>
          <w:p w14:paraId="52EF43CD" w14:textId="77777777" w:rsidR="00A413FA" w:rsidRPr="002469FB" w:rsidRDefault="00A413FA" w:rsidP="002469FB">
            <w:pPr>
              <w:jc w:val="center"/>
              <w:rPr>
                <w:rFonts w:eastAsia="Calibri"/>
              </w:rPr>
            </w:pPr>
            <w:r w:rsidRPr="002469FB">
              <w:rPr>
                <w:rFonts w:eastAsia="Calibri"/>
              </w:rPr>
              <w:t>159</w:t>
            </w:r>
          </w:p>
        </w:tc>
        <w:tc>
          <w:tcPr>
            <w:tcW w:w="4639" w:type="dxa"/>
            <w:shd w:val="clear" w:color="auto" w:fill="auto"/>
          </w:tcPr>
          <w:p w14:paraId="4008E172" w14:textId="77777777" w:rsidR="00A413FA" w:rsidRPr="002469FB" w:rsidRDefault="00A413FA" w:rsidP="00E020CA">
            <w:pPr>
              <w:rPr>
                <w:color w:val="000000"/>
                <w:szCs w:val="20"/>
              </w:rPr>
            </w:pPr>
            <w:r w:rsidRPr="002469FB">
              <w:rPr>
                <w:color w:val="000000"/>
                <w:szCs w:val="20"/>
              </w:rPr>
              <w:t>Восстановление цепочки поставок материалов</w:t>
            </w:r>
          </w:p>
        </w:tc>
        <w:tc>
          <w:tcPr>
            <w:tcW w:w="1500" w:type="dxa"/>
            <w:shd w:val="clear" w:color="auto" w:fill="auto"/>
          </w:tcPr>
          <w:p w14:paraId="2FBDA151" w14:textId="77777777" w:rsidR="00A413FA" w:rsidRPr="002469FB" w:rsidRDefault="00A413FA" w:rsidP="002469FB">
            <w:pPr>
              <w:jc w:val="center"/>
              <w:rPr>
                <w:rFonts w:eastAsia="Calibri"/>
              </w:rPr>
            </w:pPr>
            <w:r w:rsidRPr="002469FB">
              <w:rPr>
                <w:rFonts w:eastAsia="Calibri"/>
              </w:rPr>
              <w:t>1</w:t>
            </w:r>
          </w:p>
        </w:tc>
      </w:tr>
      <w:tr w:rsidR="00A413FA" w:rsidRPr="008E015D" w14:paraId="255000D8" w14:textId="77777777" w:rsidTr="002469FB">
        <w:tc>
          <w:tcPr>
            <w:tcW w:w="3216" w:type="dxa"/>
            <w:shd w:val="clear" w:color="auto" w:fill="auto"/>
          </w:tcPr>
          <w:p w14:paraId="3F4364DF" w14:textId="1381B0E0" w:rsidR="00A413FA" w:rsidRPr="002469FB" w:rsidRDefault="00A413FA" w:rsidP="002469FB">
            <w:pPr>
              <w:jc w:val="center"/>
              <w:rPr>
                <w:rFonts w:eastAsia="Calibri"/>
              </w:rPr>
            </w:pPr>
            <w:r w:rsidRPr="002469FB">
              <w:rPr>
                <w:rFonts w:eastAsia="Calibri"/>
                <w:lang w:val="en-US"/>
              </w:rPr>
              <w:t>80</w:t>
            </w:r>
            <w:r w:rsidRPr="002469FB">
              <w:rPr>
                <w:rFonts w:eastAsia="Calibri"/>
              </w:rPr>
              <w:t>,</w:t>
            </w:r>
            <w:r w:rsidR="00057F66">
              <w:rPr>
                <w:rFonts w:eastAsia="Calibri"/>
              </w:rPr>
              <w:t xml:space="preserve"> </w:t>
            </w:r>
            <w:r w:rsidRPr="002469FB">
              <w:rPr>
                <w:rFonts w:eastAsia="Calibri"/>
              </w:rPr>
              <w:t>112</w:t>
            </w:r>
          </w:p>
        </w:tc>
        <w:tc>
          <w:tcPr>
            <w:tcW w:w="4639" w:type="dxa"/>
            <w:shd w:val="clear" w:color="auto" w:fill="auto"/>
          </w:tcPr>
          <w:p w14:paraId="1781A345" w14:textId="77777777" w:rsidR="00A413FA" w:rsidRPr="002469FB" w:rsidRDefault="00A413FA" w:rsidP="00E020CA">
            <w:pPr>
              <w:rPr>
                <w:color w:val="000000"/>
                <w:szCs w:val="20"/>
              </w:rPr>
            </w:pPr>
            <w:r w:rsidRPr="002469FB">
              <w:rPr>
                <w:color w:val="000000"/>
                <w:szCs w:val="20"/>
              </w:rPr>
              <w:t>Возможность поставок импортных медицинских изделий и расходных материалов</w:t>
            </w:r>
          </w:p>
        </w:tc>
        <w:tc>
          <w:tcPr>
            <w:tcW w:w="1500" w:type="dxa"/>
            <w:shd w:val="clear" w:color="auto" w:fill="auto"/>
          </w:tcPr>
          <w:p w14:paraId="636142E4" w14:textId="77777777" w:rsidR="00A413FA" w:rsidRPr="002469FB" w:rsidRDefault="00A413FA" w:rsidP="002469FB">
            <w:pPr>
              <w:jc w:val="center"/>
              <w:rPr>
                <w:rFonts w:eastAsia="Calibri"/>
              </w:rPr>
            </w:pPr>
            <w:r w:rsidRPr="002469FB">
              <w:rPr>
                <w:rFonts w:eastAsia="Calibri"/>
              </w:rPr>
              <w:t>2</w:t>
            </w:r>
          </w:p>
        </w:tc>
      </w:tr>
      <w:tr w:rsidR="00A413FA" w:rsidRPr="008E015D" w14:paraId="39326B01" w14:textId="77777777" w:rsidTr="002469FB">
        <w:tc>
          <w:tcPr>
            <w:tcW w:w="3216" w:type="dxa"/>
            <w:shd w:val="clear" w:color="auto" w:fill="auto"/>
          </w:tcPr>
          <w:p w14:paraId="093D140C" w14:textId="77777777" w:rsidR="00A413FA" w:rsidRPr="002469FB" w:rsidRDefault="00A413FA" w:rsidP="002469FB">
            <w:pPr>
              <w:jc w:val="center"/>
              <w:rPr>
                <w:rFonts w:eastAsia="Calibri"/>
                <w:lang w:val="en-US"/>
              </w:rPr>
            </w:pPr>
            <w:r w:rsidRPr="002469FB">
              <w:rPr>
                <w:rFonts w:eastAsia="Calibri"/>
                <w:lang w:val="en-US"/>
              </w:rPr>
              <w:t>6</w:t>
            </w:r>
          </w:p>
        </w:tc>
        <w:tc>
          <w:tcPr>
            <w:tcW w:w="4639" w:type="dxa"/>
            <w:shd w:val="clear" w:color="auto" w:fill="auto"/>
          </w:tcPr>
          <w:p w14:paraId="0736BEF8" w14:textId="77777777" w:rsidR="00A413FA" w:rsidRPr="002469FB" w:rsidRDefault="00A413FA" w:rsidP="00E020CA">
            <w:pPr>
              <w:rPr>
                <w:color w:val="000000"/>
                <w:szCs w:val="20"/>
              </w:rPr>
            </w:pPr>
            <w:r w:rsidRPr="002469FB">
              <w:rPr>
                <w:color w:val="000000"/>
                <w:szCs w:val="20"/>
              </w:rPr>
              <w:t>Чтоб не мешали бизнесу</w:t>
            </w:r>
          </w:p>
        </w:tc>
        <w:tc>
          <w:tcPr>
            <w:tcW w:w="1500" w:type="dxa"/>
            <w:shd w:val="clear" w:color="auto" w:fill="auto"/>
          </w:tcPr>
          <w:p w14:paraId="5A48E2D2"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53BE9B6C" w14:textId="77777777" w:rsidTr="002469FB">
        <w:tc>
          <w:tcPr>
            <w:tcW w:w="9355" w:type="dxa"/>
            <w:gridSpan w:val="3"/>
            <w:shd w:val="clear" w:color="auto" w:fill="auto"/>
          </w:tcPr>
          <w:p w14:paraId="5E3FE199" w14:textId="6B920ABE" w:rsidR="00A413FA" w:rsidRPr="002469FB" w:rsidRDefault="00A413FA" w:rsidP="002469FB">
            <w:pPr>
              <w:jc w:val="center"/>
              <w:rPr>
                <w:rFonts w:eastAsia="Calibri"/>
              </w:rPr>
            </w:pPr>
            <w:r w:rsidRPr="002469FB">
              <w:rPr>
                <w:rFonts w:eastAsia="Calibri"/>
                <w:b/>
                <w:bCs/>
              </w:rPr>
              <w:t>18.1. Скажите, пожалуйста, какие меры по развитию Вашего предприятия Вы планируете предпринять в течение ближайшего года-</w:t>
            </w:r>
            <w:r w:rsidR="0083397E" w:rsidRPr="002469FB">
              <w:rPr>
                <w:rFonts w:eastAsia="Calibri"/>
                <w:b/>
                <w:bCs/>
              </w:rPr>
              <w:t>двух? (</w:t>
            </w:r>
            <w:r w:rsidRPr="002469FB">
              <w:rPr>
                <w:i/>
                <w:iCs/>
              </w:rPr>
              <w:t>Развитие новых направлений экономической деятельности (каких именно)</w:t>
            </w:r>
          </w:p>
        </w:tc>
      </w:tr>
      <w:tr w:rsidR="00A413FA" w:rsidRPr="008E015D" w14:paraId="7C882526" w14:textId="77777777" w:rsidTr="002469FB">
        <w:tc>
          <w:tcPr>
            <w:tcW w:w="3216" w:type="dxa"/>
            <w:shd w:val="clear" w:color="auto" w:fill="auto"/>
          </w:tcPr>
          <w:p w14:paraId="525D6D34" w14:textId="77777777" w:rsidR="00A413FA" w:rsidRPr="002469FB" w:rsidRDefault="00A413FA" w:rsidP="002469FB">
            <w:pPr>
              <w:jc w:val="center"/>
              <w:rPr>
                <w:rFonts w:eastAsia="Calibri"/>
                <w:lang w:val="en-US"/>
              </w:rPr>
            </w:pPr>
            <w:r w:rsidRPr="002469FB">
              <w:rPr>
                <w:rFonts w:eastAsia="Calibri"/>
                <w:lang w:val="en-US"/>
              </w:rPr>
              <w:t>155</w:t>
            </w:r>
          </w:p>
        </w:tc>
        <w:tc>
          <w:tcPr>
            <w:tcW w:w="4639" w:type="dxa"/>
            <w:shd w:val="clear" w:color="auto" w:fill="auto"/>
          </w:tcPr>
          <w:p w14:paraId="65333E1A" w14:textId="4855E028" w:rsidR="00A413FA" w:rsidRPr="002469FB" w:rsidRDefault="0083397E" w:rsidP="00E020CA">
            <w:pPr>
              <w:rPr>
                <w:szCs w:val="22"/>
              </w:rPr>
            </w:pPr>
            <w:r>
              <w:rPr>
                <w:szCs w:val="22"/>
              </w:rPr>
              <w:t>С</w:t>
            </w:r>
            <w:r w:rsidR="00A413FA" w:rsidRPr="002469FB">
              <w:rPr>
                <w:szCs w:val="22"/>
              </w:rPr>
              <w:t>борка металлических конструкций</w:t>
            </w:r>
          </w:p>
        </w:tc>
        <w:tc>
          <w:tcPr>
            <w:tcW w:w="1500" w:type="dxa"/>
            <w:shd w:val="clear" w:color="auto" w:fill="auto"/>
          </w:tcPr>
          <w:p w14:paraId="79E25FF5"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2269CA94" w14:textId="77777777" w:rsidTr="002469FB">
        <w:tc>
          <w:tcPr>
            <w:tcW w:w="3216" w:type="dxa"/>
            <w:shd w:val="clear" w:color="auto" w:fill="auto"/>
          </w:tcPr>
          <w:p w14:paraId="0E06196B" w14:textId="77777777" w:rsidR="00A413FA" w:rsidRPr="002469FB" w:rsidRDefault="00A413FA" w:rsidP="002469FB">
            <w:pPr>
              <w:jc w:val="center"/>
              <w:rPr>
                <w:rFonts w:eastAsia="Calibri"/>
                <w:lang w:val="en-US"/>
              </w:rPr>
            </w:pPr>
            <w:r w:rsidRPr="002469FB">
              <w:rPr>
                <w:rFonts w:eastAsia="Calibri"/>
                <w:lang w:val="en-US"/>
              </w:rPr>
              <w:t>157</w:t>
            </w:r>
          </w:p>
        </w:tc>
        <w:tc>
          <w:tcPr>
            <w:tcW w:w="4639" w:type="dxa"/>
            <w:shd w:val="clear" w:color="auto" w:fill="auto"/>
          </w:tcPr>
          <w:p w14:paraId="1B09E608" w14:textId="0ECD8651" w:rsidR="00A413FA" w:rsidRPr="002469FB" w:rsidRDefault="0083397E" w:rsidP="00E020CA">
            <w:pPr>
              <w:rPr>
                <w:szCs w:val="22"/>
              </w:rPr>
            </w:pPr>
            <w:r>
              <w:rPr>
                <w:szCs w:val="22"/>
              </w:rPr>
              <w:t>С</w:t>
            </w:r>
            <w:r w:rsidR="00A413FA" w:rsidRPr="002469FB">
              <w:rPr>
                <w:szCs w:val="22"/>
              </w:rPr>
              <w:t>антехнические работы</w:t>
            </w:r>
          </w:p>
        </w:tc>
        <w:tc>
          <w:tcPr>
            <w:tcW w:w="1500" w:type="dxa"/>
            <w:shd w:val="clear" w:color="auto" w:fill="auto"/>
          </w:tcPr>
          <w:p w14:paraId="65CA714F"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2B7CF4B8" w14:textId="77777777" w:rsidTr="002469FB">
        <w:tc>
          <w:tcPr>
            <w:tcW w:w="3216" w:type="dxa"/>
            <w:shd w:val="clear" w:color="auto" w:fill="auto"/>
          </w:tcPr>
          <w:p w14:paraId="4F8D524D" w14:textId="77777777" w:rsidR="00A413FA" w:rsidRPr="002469FB" w:rsidRDefault="00A413FA" w:rsidP="002469FB">
            <w:pPr>
              <w:jc w:val="center"/>
              <w:rPr>
                <w:rFonts w:eastAsia="Calibri"/>
                <w:lang w:val="en-US"/>
              </w:rPr>
            </w:pPr>
            <w:r w:rsidRPr="002469FB">
              <w:rPr>
                <w:rFonts w:eastAsia="Calibri"/>
                <w:lang w:val="en-US"/>
              </w:rPr>
              <w:t>267</w:t>
            </w:r>
          </w:p>
        </w:tc>
        <w:tc>
          <w:tcPr>
            <w:tcW w:w="4639" w:type="dxa"/>
            <w:shd w:val="clear" w:color="auto" w:fill="auto"/>
          </w:tcPr>
          <w:p w14:paraId="7B9B3933" w14:textId="78D23D40" w:rsidR="00A413FA" w:rsidRPr="002469FB" w:rsidRDefault="0083397E" w:rsidP="00E020CA">
            <w:pPr>
              <w:rPr>
                <w:szCs w:val="22"/>
              </w:rPr>
            </w:pPr>
            <w:r>
              <w:rPr>
                <w:szCs w:val="22"/>
              </w:rPr>
              <w:t>П</w:t>
            </w:r>
            <w:r w:rsidR="00A413FA" w:rsidRPr="002469FB">
              <w:rPr>
                <w:szCs w:val="22"/>
              </w:rPr>
              <w:t>роизводство рабочей одежды</w:t>
            </w:r>
          </w:p>
        </w:tc>
        <w:tc>
          <w:tcPr>
            <w:tcW w:w="1500" w:type="dxa"/>
            <w:shd w:val="clear" w:color="auto" w:fill="auto"/>
          </w:tcPr>
          <w:p w14:paraId="0CEE4295"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01DA27A6" w14:textId="77777777" w:rsidTr="002469FB">
        <w:tc>
          <w:tcPr>
            <w:tcW w:w="3216" w:type="dxa"/>
            <w:shd w:val="clear" w:color="auto" w:fill="auto"/>
          </w:tcPr>
          <w:p w14:paraId="73C4FF39" w14:textId="77777777" w:rsidR="00A413FA" w:rsidRPr="002469FB" w:rsidRDefault="00A413FA" w:rsidP="002469FB">
            <w:pPr>
              <w:jc w:val="center"/>
              <w:rPr>
                <w:rFonts w:eastAsia="Calibri"/>
                <w:lang w:val="en-US"/>
              </w:rPr>
            </w:pPr>
            <w:r w:rsidRPr="002469FB">
              <w:rPr>
                <w:rFonts w:eastAsia="Calibri"/>
                <w:lang w:val="en-US"/>
              </w:rPr>
              <w:t>73</w:t>
            </w:r>
          </w:p>
        </w:tc>
        <w:tc>
          <w:tcPr>
            <w:tcW w:w="4639" w:type="dxa"/>
            <w:shd w:val="clear" w:color="auto" w:fill="auto"/>
          </w:tcPr>
          <w:p w14:paraId="67801960" w14:textId="624585FE" w:rsidR="00A413FA" w:rsidRPr="002469FB" w:rsidRDefault="0083397E" w:rsidP="00E020CA">
            <w:pPr>
              <w:rPr>
                <w:szCs w:val="22"/>
              </w:rPr>
            </w:pPr>
            <w:r>
              <w:rPr>
                <w:szCs w:val="22"/>
              </w:rPr>
              <w:t>П</w:t>
            </w:r>
            <w:r w:rsidR="00A413FA" w:rsidRPr="002469FB">
              <w:rPr>
                <w:szCs w:val="22"/>
              </w:rPr>
              <w:t>роизводство новых стройматериалов</w:t>
            </w:r>
          </w:p>
        </w:tc>
        <w:tc>
          <w:tcPr>
            <w:tcW w:w="1500" w:type="dxa"/>
            <w:shd w:val="clear" w:color="auto" w:fill="auto"/>
          </w:tcPr>
          <w:p w14:paraId="385A78D4"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0254E4E3" w14:textId="77777777" w:rsidTr="002469FB">
        <w:tc>
          <w:tcPr>
            <w:tcW w:w="3216" w:type="dxa"/>
            <w:shd w:val="clear" w:color="auto" w:fill="auto"/>
          </w:tcPr>
          <w:p w14:paraId="292FBB7C" w14:textId="77777777" w:rsidR="00A413FA" w:rsidRPr="002469FB" w:rsidRDefault="00A413FA" w:rsidP="002469FB">
            <w:pPr>
              <w:jc w:val="center"/>
              <w:rPr>
                <w:rFonts w:eastAsia="Calibri"/>
                <w:lang w:val="en-US"/>
              </w:rPr>
            </w:pPr>
            <w:r w:rsidRPr="002469FB">
              <w:rPr>
                <w:rFonts w:eastAsia="Calibri"/>
                <w:lang w:val="en-US"/>
              </w:rPr>
              <w:t>9</w:t>
            </w:r>
          </w:p>
        </w:tc>
        <w:tc>
          <w:tcPr>
            <w:tcW w:w="4639" w:type="dxa"/>
            <w:shd w:val="clear" w:color="auto" w:fill="auto"/>
          </w:tcPr>
          <w:p w14:paraId="27385606" w14:textId="43462B5F" w:rsidR="00A413FA" w:rsidRPr="002469FB" w:rsidRDefault="0083397E" w:rsidP="00E020CA">
            <w:pPr>
              <w:rPr>
                <w:szCs w:val="22"/>
              </w:rPr>
            </w:pPr>
            <w:r>
              <w:rPr>
                <w:szCs w:val="22"/>
              </w:rPr>
              <w:t>О</w:t>
            </w:r>
            <w:r w:rsidR="00A413FA" w:rsidRPr="002469FB">
              <w:rPr>
                <w:szCs w:val="22"/>
              </w:rPr>
              <w:t>ткрытие точек продаж собственной продукции</w:t>
            </w:r>
          </w:p>
        </w:tc>
        <w:tc>
          <w:tcPr>
            <w:tcW w:w="1500" w:type="dxa"/>
            <w:shd w:val="clear" w:color="auto" w:fill="auto"/>
          </w:tcPr>
          <w:p w14:paraId="3748E3B8"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521D87C5" w14:textId="77777777" w:rsidTr="002469FB">
        <w:tc>
          <w:tcPr>
            <w:tcW w:w="3216" w:type="dxa"/>
            <w:shd w:val="clear" w:color="auto" w:fill="auto"/>
          </w:tcPr>
          <w:p w14:paraId="0DDD802E" w14:textId="77777777" w:rsidR="00A413FA" w:rsidRPr="002469FB" w:rsidRDefault="00A413FA" w:rsidP="002469FB">
            <w:pPr>
              <w:jc w:val="center"/>
              <w:rPr>
                <w:rFonts w:eastAsia="Calibri"/>
                <w:lang w:val="en-US"/>
              </w:rPr>
            </w:pPr>
            <w:r w:rsidRPr="002469FB">
              <w:rPr>
                <w:rFonts w:eastAsia="Calibri"/>
                <w:lang w:val="en-US"/>
              </w:rPr>
              <w:t>86</w:t>
            </w:r>
          </w:p>
        </w:tc>
        <w:tc>
          <w:tcPr>
            <w:tcW w:w="4639" w:type="dxa"/>
            <w:shd w:val="clear" w:color="auto" w:fill="auto"/>
          </w:tcPr>
          <w:p w14:paraId="058B2288" w14:textId="2B2390DD" w:rsidR="00A413FA" w:rsidRPr="002469FB" w:rsidRDefault="0083397E" w:rsidP="00E020CA">
            <w:pPr>
              <w:rPr>
                <w:szCs w:val="22"/>
              </w:rPr>
            </w:pPr>
            <w:r>
              <w:rPr>
                <w:szCs w:val="22"/>
              </w:rPr>
              <w:t>О</w:t>
            </w:r>
            <w:r w:rsidR="00A413FA" w:rsidRPr="002469FB">
              <w:rPr>
                <w:szCs w:val="22"/>
              </w:rPr>
              <w:t>ткрытие новой торговой точки</w:t>
            </w:r>
          </w:p>
        </w:tc>
        <w:tc>
          <w:tcPr>
            <w:tcW w:w="1500" w:type="dxa"/>
            <w:shd w:val="clear" w:color="auto" w:fill="auto"/>
          </w:tcPr>
          <w:p w14:paraId="45B88044"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36D13687" w14:textId="77777777" w:rsidTr="002469FB">
        <w:tc>
          <w:tcPr>
            <w:tcW w:w="3216" w:type="dxa"/>
            <w:shd w:val="clear" w:color="auto" w:fill="auto"/>
          </w:tcPr>
          <w:p w14:paraId="51EE6CF4" w14:textId="77777777" w:rsidR="00A413FA" w:rsidRPr="002469FB" w:rsidRDefault="00A413FA" w:rsidP="002469FB">
            <w:pPr>
              <w:jc w:val="center"/>
              <w:rPr>
                <w:rFonts w:eastAsia="Calibri"/>
                <w:lang w:val="en-US"/>
              </w:rPr>
            </w:pPr>
            <w:r w:rsidRPr="002469FB">
              <w:rPr>
                <w:rFonts w:eastAsia="Calibri"/>
                <w:lang w:val="en-US"/>
              </w:rPr>
              <w:t>299</w:t>
            </w:r>
          </w:p>
        </w:tc>
        <w:tc>
          <w:tcPr>
            <w:tcW w:w="4639" w:type="dxa"/>
            <w:shd w:val="clear" w:color="auto" w:fill="auto"/>
          </w:tcPr>
          <w:p w14:paraId="42D6A50E" w14:textId="5CBCD1B6" w:rsidR="00A413FA" w:rsidRPr="002469FB" w:rsidRDefault="0083397E" w:rsidP="00E020CA">
            <w:pPr>
              <w:rPr>
                <w:szCs w:val="22"/>
              </w:rPr>
            </w:pPr>
            <w:r>
              <w:rPr>
                <w:szCs w:val="22"/>
              </w:rPr>
              <w:t>О</w:t>
            </w:r>
            <w:r w:rsidR="00A413FA" w:rsidRPr="002469FB">
              <w:rPr>
                <w:szCs w:val="22"/>
              </w:rPr>
              <w:t>своение новой технологии в производстве мебели</w:t>
            </w:r>
          </w:p>
        </w:tc>
        <w:tc>
          <w:tcPr>
            <w:tcW w:w="1500" w:type="dxa"/>
            <w:shd w:val="clear" w:color="auto" w:fill="auto"/>
          </w:tcPr>
          <w:p w14:paraId="3F86F0D0"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7969F752" w14:textId="77777777" w:rsidTr="002469FB">
        <w:tc>
          <w:tcPr>
            <w:tcW w:w="3216" w:type="dxa"/>
            <w:shd w:val="clear" w:color="auto" w:fill="auto"/>
          </w:tcPr>
          <w:p w14:paraId="1325A027" w14:textId="77777777" w:rsidR="00A413FA" w:rsidRPr="002469FB" w:rsidRDefault="00A413FA" w:rsidP="002469FB">
            <w:pPr>
              <w:jc w:val="center"/>
              <w:rPr>
                <w:rFonts w:eastAsia="Calibri"/>
                <w:lang w:val="en-US"/>
              </w:rPr>
            </w:pPr>
            <w:r w:rsidRPr="002469FB">
              <w:rPr>
                <w:rFonts w:eastAsia="Calibri"/>
                <w:lang w:val="en-US"/>
              </w:rPr>
              <w:t>215</w:t>
            </w:r>
          </w:p>
        </w:tc>
        <w:tc>
          <w:tcPr>
            <w:tcW w:w="4639" w:type="dxa"/>
            <w:shd w:val="clear" w:color="auto" w:fill="auto"/>
          </w:tcPr>
          <w:p w14:paraId="257DBA1B" w14:textId="14A690C3" w:rsidR="00A413FA" w:rsidRPr="002469FB" w:rsidRDefault="0083397E" w:rsidP="00E020CA">
            <w:pPr>
              <w:rPr>
                <w:szCs w:val="22"/>
              </w:rPr>
            </w:pPr>
            <w:r>
              <w:rPr>
                <w:szCs w:val="22"/>
              </w:rPr>
              <w:t>О</w:t>
            </w:r>
            <w:r w:rsidR="00A413FA" w:rsidRPr="002469FB">
              <w:rPr>
                <w:szCs w:val="22"/>
              </w:rPr>
              <w:t>рганизация свадеб и праздников</w:t>
            </w:r>
          </w:p>
        </w:tc>
        <w:tc>
          <w:tcPr>
            <w:tcW w:w="1500" w:type="dxa"/>
            <w:shd w:val="clear" w:color="auto" w:fill="auto"/>
          </w:tcPr>
          <w:p w14:paraId="635971A7"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523602EE" w14:textId="77777777" w:rsidTr="002469FB">
        <w:tc>
          <w:tcPr>
            <w:tcW w:w="3216" w:type="dxa"/>
            <w:shd w:val="clear" w:color="auto" w:fill="auto"/>
          </w:tcPr>
          <w:p w14:paraId="7141F4F4" w14:textId="77777777" w:rsidR="00A413FA" w:rsidRPr="002469FB" w:rsidRDefault="00A413FA" w:rsidP="002469FB">
            <w:pPr>
              <w:jc w:val="center"/>
              <w:rPr>
                <w:rFonts w:eastAsia="Calibri"/>
                <w:lang w:val="en-US"/>
              </w:rPr>
            </w:pPr>
            <w:r w:rsidRPr="002469FB">
              <w:rPr>
                <w:rFonts w:eastAsia="Calibri"/>
                <w:lang w:val="en-US"/>
              </w:rPr>
              <w:t>244</w:t>
            </w:r>
          </w:p>
        </w:tc>
        <w:tc>
          <w:tcPr>
            <w:tcW w:w="4639" w:type="dxa"/>
            <w:shd w:val="clear" w:color="auto" w:fill="auto"/>
          </w:tcPr>
          <w:p w14:paraId="0A5F31B3" w14:textId="5402239C" w:rsidR="00A413FA" w:rsidRPr="002469FB" w:rsidRDefault="0083397E" w:rsidP="00E020CA">
            <w:pPr>
              <w:rPr>
                <w:szCs w:val="22"/>
              </w:rPr>
            </w:pPr>
            <w:r>
              <w:rPr>
                <w:szCs w:val="22"/>
              </w:rPr>
              <w:t>Д</w:t>
            </w:r>
            <w:r w:rsidR="00A413FA" w:rsidRPr="002469FB">
              <w:rPr>
                <w:szCs w:val="22"/>
              </w:rPr>
              <w:t>оставка блюд</w:t>
            </w:r>
          </w:p>
        </w:tc>
        <w:tc>
          <w:tcPr>
            <w:tcW w:w="1500" w:type="dxa"/>
            <w:shd w:val="clear" w:color="auto" w:fill="auto"/>
          </w:tcPr>
          <w:p w14:paraId="010259A7"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1D5D96E7" w14:textId="77777777" w:rsidTr="002469FB">
        <w:tc>
          <w:tcPr>
            <w:tcW w:w="3216" w:type="dxa"/>
            <w:shd w:val="clear" w:color="auto" w:fill="auto"/>
          </w:tcPr>
          <w:p w14:paraId="7D1B4531" w14:textId="77777777" w:rsidR="00A413FA" w:rsidRPr="002469FB" w:rsidRDefault="00A413FA" w:rsidP="002469FB">
            <w:pPr>
              <w:jc w:val="center"/>
              <w:rPr>
                <w:rFonts w:eastAsia="Calibri"/>
                <w:lang w:val="en-US"/>
              </w:rPr>
            </w:pPr>
            <w:r w:rsidRPr="002469FB">
              <w:rPr>
                <w:rFonts w:eastAsia="Calibri"/>
                <w:lang w:val="en-US"/>
              </w:rPr>
              <w:t>201</w:t>
            </w:r>
          </w:p>
        </w:tc>
        <w:tc>
          <w:tcPr>
            <w:tcW w:w="4639" w:type="dxa"/>
            <w:shd w:val="clear" w:color="auto" w:fill="auto"/>
          </w:tcPr>
          <w:p w14:paraId="1A3A6137" w14:textId="01441F6B" w:rsidR="00A413FA" w:rsidRPr="002469FB" w:rsidRDefault="00A413FA" w:rsidP="0083397E">
            <w:pPr>
              <w:rPr>
                <w:szCs w:val="22"/>
              </w:rPr>
            </w:pPr>
            <w:r w:rsidRPr="002469FB">
              <w:rPr>
                <w:szCs w:val="22"/>
              </w:rPr>
              <w:t>"</w:t>
            </w:r>
            <w:r w:rsidR="0083397E">
              <w:rPr>
                <w:szCs w:val="22"/>
              </w:rPr>
              <w:t>П</w:t>
            </w:r>
            <w:r w:rsidRPr="002469FB">
              <w:rPr>
                <w:szCs w:val="22"/>
              </w:rPr>
              <w:t>ока не определился, но нужно"</w:t>
            </w:r>
          </w:p>
        </w:tc>
        <w:tc>
          <w:tcPr>
            <w:tcW w:w="1500" w:type="dxa"/>
            <w:shd w:val="clear" w:color="auto" w:fill="auto"/>
          </w:tcPr>
          <w:p w14:paraId="4CB02A8F"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474F9008" w14:textId="77777777" w:rsidTr="002469FB">
        <w:tc>
          <w:tcPr>
            <w:tcW w:w="9355" w:type="dxa"/>
            <w:gridSpan w:val="3"/>
            <w:shd w:val="clear" w:color="auto" w:fill="auto"/>
          </w:tcPr>
          <w:p w14:paraId="2A72E56D" w14:textId="77777777" w:rsidR="00A413FA" w:rsidRPr="002469FB" w:rsidRDefault="00A413FA" w:rsidP="002469FB">
            <w:pPr>
              <w:jc w:val="center"/>
              <w:rPr>
                <w:rFonts w:eastAsia="Calibri"/>
                <w:b/>
              </w:rPr>
            </w:pPr>
            <w:r w:rsidRPr="002469FB">
              <w:rPr>
                <w:rFonts w:eastAsia="Calibri"/>
                <w:b/>
              </w:rPr>
              <w:t>18.2. Скажите, пожалуйста, какие меры по развитию Вашего предприятия Вы планируете предпринять в течение ближайшего года-двух?</w:t>
            </w:r>
          </w:p>
          <w:p w14:paraId="14D84158" w14:textId="77777777" w:rsidR="00A413FA" w:rsidRPr="002469FB" w:rsidRDefault="00A413FA" w:rsidP="002469FB">
            <w:pPr>
              <w:jc w:val="center"/>
              <w:rPr>
                <w:rFonts w:eastAsia="Calibri"/>
              </w:rPr>
            </w:pPr>
            <w:r w:rsidRPr="002469FB">
              <w:rPr>
                <w:rFonts w:eastAsia="Calibri"/>
                <w:b/>
              </w:rPr>
              <w:t>(</w:t>
            </w:r>
            <w:r w:rsidRPr="002469FB">
              <w:rPr>
                <w:rFonts w:eastAsia="Calibri"/>
                <w:i/>
              </w:rPr>
              <w:t>Другое)</w:t>
            </w:r>
          </w:p>
        </w:tc>
      </w:tr>
      <w:tr w:rsidR="00A413FA" w:rsidRPr="008E015D" w14:paraId="56DBF315" w14:textId="77777777" w:rsidTr="002469FB">
        <w:tc>
          <w:tcPr>
            <w:tcW w:w="3216" w:type="dxa"/>
            <w:shd w:val="clear" w:color="auto" w:fill="auto"/>
          </w:tcPr>
          <w:p w14:paraId="52554C2F" w14:textId="090B6CDD" w:rsidR="00A413FA" w:rsidRPr="002469FB" w:rsidRDefault="00A413FA" w:rsidP="002469FB">
            <w:pPr>
              <w:jc w:val="center"/>
              <w:rPr>
                <w:rFonts w:eastAsia="Calibri"/>
              </w:rPr>
            </w:pPr>
            <w:r w:rsidRPr="002469FB">
              <w:rPr>
                <w:rFonts w:eastAsia="Calibri"/>
              </w:rPr>
              <w:t>28,</w:t>
            </w:r>
            <w:r w:rsidR="00057F66">
              <w:rPr>
                <w:rFonts w:eastAsia="Calibri"/>
              </w:rPr>
              <w:t xml:space="preserve"> </w:t>
            </w:r>
            <w:r w:rsidRPr="002469FB">
              <w:rPr>
                <w:rFonts w:eastAsia="Calibri"/>
              </w:rPr>
              <w:t>33,</w:t>
            </w:r>
            <w:r w:rsidR="00057F66">
              <w:rPr>
                <w:rFonts w:eastAsia="Calibri"/>
              </w:rPr>
              <w:t xml:space="preserve"> </w:t>
            </w:r>
            <w:r w:rsidRPr="002469FB">
              <w:rPr>
                <w:rFonts w:eastAsia="Calibri"/>
              </w:rPr>
              <w:t>36,</w:t>
            </w:r>
            <w:r w:rsidR="00057F66">
              <w:rPr>
                <w:rFonts w:eastAsia="Calibri"/>
              </w:rPr>
              <w:t xml:space="preserve"> </w:t>
            </w:r>
            <w:r w:rsidRPr="002469FB">
              <w:rPr>
                <w:rFonts w:eastAsia="Calibri"/>
              </w:rPr>
              <w:t>42,</w:t>
            </w:r>
            <w:r w:rsidR="00057F66">
              <w:rPr>
                <w:rFonts w:eastAsia="Calibri"/>
              </w:rPr>
              <w:t xml:space="preserve"> </w:t>
            </w:r>
            <w:r w:rsidRPr="002469FB">
              <w:rPr>
                <w:rFonts w:eastAsia="Calibri"/>
              </w:rPr>
              <w:t>46,</w:t>
            </w:r>
            <w:r w:rsidR="00057F66">
              <w:rPr>
                <w:rFonts w:eastAsia="Calibri"/>
              </w:rPr>
              <w:t xml:space="preserve"> </w:t>
            </w:r>
            <w:r w:rsidRPr="002469FB">
              <w:rPr>
                <w:rFonts w:eastAsia="Calibri"/>
              </w:rPr>
              <w:t>47,</w:t>
            </w:r>
            <w:r w:rsidR="00057F66">
              <w:rPr>
                <w:rFonts w:eastAsia="Calibri"/>
              </w:rPr>
              <w:t xml:space="preserve"> </w:t>
            </w:r>
            <w:r w:rsidRPr="002469FB">
              <w:rPr>
                <w:rFonts w:eastAsia="Calibri"/>
              </w:rPr>
              <w:t>50,</w:t>
            </w:r>
            <w:r w:rsidR="00057F66">
              <w:rPr>
                <w:rFonts w:eastAsia="Calibri"/>
              </w:rPr>
              <w:t xml:space="preserve"> </w:t>
            </w:r>
            <w:r w:rsidRPr="002469FB">
              <w:rPr>
                <w:rFonts w:eastAsia="Calibri"/>
              </w:rPr>
              <w:t>63,</w:t>
            </w:r>
            <w:r w:rsidR="00057F66">
              <w:rPr>
                <w:rFonts w:eastAsia="Calibri"/>
              </w:rPr>
              <w:t xml:space="preserve"> </w:t>
            </w:r>
            <w:r w:rsidRPr="002469FB">
              <w:rPr>
                <w:rFonts w:eastAsia="Calibri"/>
              </w:rPr>
              <w:t>68,</w:t>
            </w:r>
          </w:p>
          <w:p w14:paraId="2D5899A4" w14:textId="322AB3EF" w:rsidR="00A413FA" w:rsidRPr="002469FB" w:rsidRDefault="00A413FA" w:rsidP="002469FB">
            <w:pPr>
              <w:jc w:val="center"/>
              <w:rPr>
                <w:rFonts w:eastAsia="Calibri"/>
              </w:rPr>
            </w:pPr>
            <w:r w:rsidRPr="002469FB">
              <w:rPr>
                <w:rFonts w:eastAsia="Calibri"/>
              </w:rPr>
              <w:t>100,</w:t>
            </w:r>
            <w:r w:rsidR="00057F66">
              <w:rPr>
                <w:rFonts w:eastAsia="Calibri"/>
              </w:rPr>
              <w:t xml:space="preserve"> </w:t>
            </w:r>
            <w:r w:rsidRPr="002469FB">
              <w:rPr>
                <w:rFonts w:eastAsia="Calibri"/>
              </w:rPr>
              <w:t>101,</w:t>
            </w:r>
            <w:r w:rsidR="00057F66">
              <w:rPr>
                <w:rFonts w:eastAsia="Calibri"/>
              </w:rPr>
              <w:t xml:space="preserve"> </w:t>
            </w:r>
            <w:r w:rsidRPr="002469FB">
              <w:rPr>
                <w:rFonts w:eastAsia="Calibri"/>
              </w:rPr>
              <w:t>104,</w:t>
            </w:r>
            <w:r w:rsidR="00057F66">
              <w:rPr>
                <w:rFonts w:eastAsia="Calibri"/>
              </w:rPr>
              <w:t xml:space="preserve"> </w:t>
            </w:r>
            <w:r w:rsidRPr="002469FB">
              <w:rPr>
                <w:rFonts w:eastAsia="Calibri"/>
              </w:rPr>
              <w:t>107,</w:t>
            </w:r>
            <w:r w:rsidR="00057F66">
              <w:rPr>
                <w:rFonts w:eastAsia="Calibri"/>
              </w:rPr>
              <w:t xml:space="preserve"> </w:t>
            </w:r>
            <w:r w:rsidRPr="002469FB">
              <w:rPr>
                <w:rFonts w:eastAsia="Calibri"/>
              </w:rPr>
              <w:t>117,</w:t>
            </w:r>
            <w:r w:rsidR="00057F66">
              <w:rPr>
                <w:rFonts w:eastAsia="Calibri"/>
              </w:rPr>
              <w:t xml:space="preserve"> </w:t>
            </w:r>
            <w:r w:rsidRPr="002469FB">
              <w:rPr>
                <w:rFonts w:eastAsia="Calibri"/>
              </w:rPr>
              <w:t>128,</w:t>
            </w:r>
            <w:r w:rsidR="00057F66">
              <w:rPr>
                <w:rFonts w:eastAsia="Calibri"/>
              </w:rPr>
              <w:t xml:space="preserve"> </w:t>
            </w:r>
            <w:r w:rsidRPr="002469FB">
              <w:rPr>
                <w:rFonts w:eastAsia="Calibri"/>
              </w:rPr>
              <w:t>134, 139,</w:t>
            </w:r>
            <w:r w:rsidR="00057F66">
              <w:rPr>
                <w:rFonts w:eastAsia="Calibri"/>
              </w:rPr>
              <w:t xml:space="preserve"> </w:t>
            </w:r>
            <w:r w:rsidRPr="002469FB">
              <w:rPr>
                <w:rFonts w:eastAsia="Calibri"/>
              </w:rPr>
              <w:t>163,</w:t>
            </w:r>
            <w:r w:rsidR="00057F66">
              <w:rPr>
                <w:rFonts w:eastAsia="Calibri"/>
              </w:rPr>
              <w:t xml:space="preserve"> </w:t>
            </w:r>
            <w:r w:rsidRPr="002469FB">
              <w:rPr>
                <w:rFonts w:eastAsia="Calibri"/>
              </w:rPr>
              <w:t>170,</w:t>
            </w:r>
            <w:r w:rsidR="00057F66">
              <w:rPr>
                <w:rFonts w:eastAsia="Calibri"/>
              </w:rPr>
              <w:t xml:space="preserve"> </w:t>
            </w:r>
            <w:r w:rsidRPr="002469FB">
              <w:rPr>
                <w:rFonts w:eastAsia="Calibri"/>
              </w:rPr>
              <w:t>174,</w:t>
            </w:r>
            <w:r w:rsidR="00057F66">
              <w:rPr>
                <w:rFonts w:eastAsia="Calibri"/>
              </w:rPr>
              <w:t xml:space="preserve"> </w:t>
            </w:r>
            <w:r w:rsidRPr="002469FB">
              <w:rPr>
                <w:rFonts w:eastAsia="Calibri"/>
              </w:rPr>
              <w:t>184,</w:t>
            </w:r>
            <w:r w:rsidR="00057F66">
              <w:rPr>
                <w:rFonts w:eastAsia="Calibri"/>
              </w:rPr>
              <w:t xml:space="preserve"> </w:t>
            </w:r>
            <w:r w:rsidRPr="002469FB">
              <w:rPr>
                <w:rFonts w:eastAsia="Calibri"/>
              </w:rPr>
              <w:t>190, 198,</w:t>
            </w:r>
            <w:r w:rsidR="00057F66">
              <w:rPr>
                <w:rFonts w:eastAsia="Calibri"/>
              </w:rPr>
              <w:t xml:space="preserve"> </w:t>
            </w:r>
            <w:r w:rsidRPr="002469FB">
              <w:rPr>
                <w:rFonts w:eastAsia="Calibri"/>
              </w:rPr>
              <w:t>216,</w:t>
            </w:r>
            <w:r w:rsidR="00057F66">
              <w:rPr>
                <w:rFonts w:eastAsia="Calibri"/>
              </w:rPr>
              <w:t xml:space="preserve"> </w:t>
            </w:r>
            <w:r w:rsidRPr="002469FB">
              <w:rPr>
                <w:rFonts w:eastAsia="Calibri"/>
              </w:rPr>
              <w:t>252,</w:t>
            </w:r>
            <w:r w:rsidR="00057F66">
              <w:rPr>
                <w:rFonts w:eastAsia="Calibri"/>
              </w:rPr>
              <w:t xml:space="preserve"> </w:t>
            </w:r>
            <w:r w:rsidRPr="002469FB">
              <w:rPr>
                <w:rFonts w:eastAsia="Calibri"/>
              </w:rPr>
              <w:t>276,</w:t>
            </w:r>
            <w:r w:rsidR="00057F66">
              <w:rPr>
                <w:rFonts w:eastAsia="Calibri"/>
              </w:rPr>
              <w:t xml:space="preserve"> </w:t>
            </w:r>
            <w:r w:rsidRPr="002469FB">
              <w:rPr>
                <w:rFonts w:eastAsia="Calibri"/>
              </w:rPr>
              <w:t>279,</w:t>
            </w:r>
            <w:r w:rsidR="00057F66">
              <w:rPr>
                <w:rFonts w:eastAsia="Calibri"/>
              </w:rPr>
              <w:t xml:space="preserve"> </w:t>
            </w:r>
            <w:r w:rsidRPr="002469FB">
              <w:rPr>
                <w:rFonts w:eastAsia="Calibri"/>
              </w:rPr>
              <w:t>284,</w:t>
            </w:r>
            <w:r w:rsidR="00057F66">
              <w:rPr>
                <w:rFonts w:eastAsia="Calibri"/>
              </w:rPr>
              <w:t xml:space="preserve"> </w:t>
            </w:r>
            <w:r w:rsidRPr="002469FB">
              <w:rPr>
                <w:rFonts w:eastAsia="Calibri"/>
              </w:rPr>
              <w:t>291</w:t>
            </w:r>
          </w:p>
        </w:tc>
        <w:tc>
          <w:tcPr>
            <w:tcW w:w="4639" w:type="dxa"/>
            <w:shd w:val="clear" w:color="auto" w:fill="auto"/>
          </w:tcPr>
          <w:p w14:paraId="3B0AF801" w14:textId="77777777" w:rsidR="00A413FA" w:rsidRPr="002469FB" w:rsidRDefault="00A413FA" w:rsidP="00E020CA">
            <w:pPr>
              <w:rPr>
                <w:rFonts w:eastAsia="Calibri"/>
              </w:rPr>
            </w:pPr>
            <w:r w:rsidRPr="002469FB">
              <w:rPr>
                <w:rFonts w:eastAsia="Calibri"/>
              </w:rPr>
              <w:t>Никакие</w:t>
            </w:r>
          </w:p>
        </w:tc>
        <w:tc>
          <w:tcPr>
            <w:tcW w:w="1500" w:type="dxa"/>
            <w:shd w:val="clear" w:color="auto" w:fill="auto"/>
          </w:tcPr>
          <w:p w14:paraId="2ED90685" w14:textId="77777777" w:rsidR="00A413FA" w:rsidRPr="002469FB" w:rsidRDefault="00A413FA" w:rsidP="002469FB">
            <w:pPr>
              <w:jc w:val="center"/>
              <w:rPr>
                <w:rFonts w:eastAsia="Calibri"/>
                <w:lang w:val="en-US"/>
              </w:rPr>
            </w:pPr>
            <w:r w:rsidRPr="002469FB">
              <w:rPr>
                <w:rFonts w:eastAsia="Calibri"/>
              </w:rPr>
              <w:t>29</w:t>
            </w:r>
          </w:p>
        </w:tc>
      </w:tr>
      <w:tr w:rsidR="00A413FA" w:rsidRPr="008E015D" w14:paraId="132FDF3A" w14:textId="77777777" w:rsidTr="002469FB">
        <w:tc>
          <w:tcPr>
            <w:tcW w:w="3216" w:type="dxa"/>
            <w:shd w:val="clear" w:color="auto" w:fill="auto"/>
          </w:tcPr>
          <w:p w14:paraId="4F095381" w14:textId="1E961DCD" w:rsidR="00A413FA" w:rsidRPr="002469FB" w:rsidRDefault="00A413FA" w:rsidP="002469FB">
            <w:pPr>
              <w:jc w:val="center"/>
              <w:rPr>
                <w:rFonts w:eastAsia="Calibri"/>
              </w:rPr>
            </w:pPr>
            <w:r w:rsidRPr="002469FB">
              <w:rPr>
                <w:rFonts w:eastAsia="Calibri"/>
              </w:rPr>
              <w:t>32,</w:t>
            </w:r>
            <w:r w:rsidR="00057F66">
              <w:rPr>
                <w:rFonts w:eastAsia="Calibri"/>
              </w:rPr>
              <w:t xml:space="preserve"> </w:t>
            </w:r>
            <w:r w:rsidRPr="002469FB">
              <w:rPr>
                <w:rFonts w:eastAsia="Calibri"/>
              </w:rPr>
              <w:t>41,</w:t>
            </w:r>
            <w:r w:rsidR="00057F66">
              <w:rPr>
                <w:rFonts w:eastAsia="Calibri"/>
              </w:rPr>
              <w:t xml:space="preserve"> </w:t>
            </w:r>
            <w:r w:rsidRPr="002469FB">
              <w:rPr>
                <w:rFonts w:eastAsia="Calibri"/>
              </w:rPr>
              <w:t>44,</w:t>
            </w:r>
            <w:r w:rsidR="00057F66">
              <w:rPr>
                <w:rFonts w:eastAsia="Calibri"/>
              </w:rPr>
              <w:t xml:space="preserve"> </w:t>
            </w:r>
            <w:r w:rsidRPr="002469FB">
              <w:rPr>
                <w:rFonts w:eastAsia="Calibri"/>
              </w:rPr>
              <w:t>62,</w:t>
            </w:r>
            <w:r w:rsidR="00057F66">
              <w:rPr>
                <w:rFonts w:eastAsia="Calibri"/>
              </w:rPr>
              <w:t xml:space="preserve"> </w:t>
            </w:r>
            <w:r w:rsidRPr="002469FB">
              <w:rPr>
                <w:rFonts w:eastAsia="Calibri"/>
              </w:rPr>
              <w:t>92,</w:t>
            </w:r>
            <w:r w:rsidR="00057F66">
              <w:rPr>
                <w:rFonts w:eastAsia="Calibri"/>
              </w:rPr>
              <w:t xml:space="preserve"> </w:t>
            </w:r>
            <w:r w:rsidRPr="002469FB">
              <w:rPr>
                <w:rFonts w:eastAsia="Calibri"/>
              </w:rPr>
              <w:t>119,</w:t>
            </w:r>
            <w:r w:rsidR="00057F66">
              <w:rPr>
                <w:rFonts w:eastAsia="Calibri"/>
              </w:rPr>
              <w:t xml:space="preserve"> </w:t>
            </w:r>
            <w:r w:rsidRPr="002469FB">
              <w:rPr>
                <w:rFonts w:eastAsia="Calibri"/>
              </w:rPr>
              <w:t>162,</w:t>
            </w:r>
            <w:r w:rsidR="00057F66">
              <w:rPr>
                <w:rFonts w:eastAsia="Calibri"/>
              </w:rPr>
              <w:t xml:space="preserve"> </w:t>
            </w:r>
            <w:r w:rsidRPr="002469FB">
              <w:rPr>
                <w:rFonts w:eastAsia="Calibri"/>
              </w:rPr>
              <w:t>195, 208,</w:t>
            </w:r>
            <w:r w:rsidR="00057F66">
              <w:rPr>
                <w:rFonts w:eastAsia="Calibri"/>
              </w:rPr>
              <w:t xml:space="preserve"> </w:t>
            </w:r>
            <w:r w:rsidRPr="002469FB">
              <w:rPr>
                <w:rFonts w:eastAsia="Calibri"/>
              </w:rPr>
              <w:t>243,</w:t>
            </w:r>
            <w:r w:rsidR="00057F66">
              <w:rPr>
                <w:rFonts w:eastAsia="Calibri"/>
              </w:rPr>
              <w:t xml:space="preserve"> </w:t>
            </w:r>
            <w:r w:rsidRPr="002469FB">
              <w:rPr>
                <w:rFonts w:eastAsia="Calibri"/>
              </w:rPr>
              <w:t>250,</w:t>
            </w:r>
            <w:r w:rsidR="00057F66">
              <w:rPr>
                <w:rFonts w:eastAsia="Calibri"/>
              </w:rPr>
              <w:t xml:space="preserve"> </w:t>
            </w:r>
            <w:r w:rsidRPr="002469FB">
              <w:rPr>
                <w:rFonts w:eastAsia="Calibri"/>
              </w:rPr>
              <w:t>253,</w:t>
            </w:r>
            <w:r w:rsidR="00057F66">
              <w:rPr>
                <w:rFonts w:eastAsia="Calibri"/>
              </w:rPr>
              <w:t xml:space="preserve"> </w:t>
            </w:r>
            <w:r w:rsidRPr="002469FB">
              <w:rPr>
                <w:rFonts w:eastAsia="Calibri"/>
              </w:rPr>
              <w:t>295,</w:t>
            </w:r>
            <w:r w:rsidR="00057F66">
              <w:rPr>
                <w:rFonts w:eastAsia="Calibri"/>
              </w:rPr>
              <w:t xml:space="preserve"> </w:t>
            </w:r>
            <w:r w:rsidRPr="002469FB">
              <w:rPr>
                <w:rFonts w:eastAsia="Calibri"/>
              </w:rPr>
              <w:t>302</w:t>
            </w:r>
          </w:p>
        </w:tc>
        <w:tc>
          <w:tcPr>
            <w:tcW w:w="4639" w:type="dxa"/>
            <w:shd w:val="clear" w:color="auto" w:fill="auto"/>
          </w:tcPr>
          <w:p w14:paraId="33D564C4" w14:textId="211CDEAA" w:rsidR="00A413FA" w:rsidRPr="002469FB" w:rsidRDefault="0083397E" w:rsidP="00E020CA">
            <w:pPr>
              <w:rPr>
                <w:rFonts w:eastAsia="Calibri"/>
              </w:rPr>
            </w:pPr>
            <w:r>
              <w:rPr>
                <w:rFonts w:eastAsia="Calibri"/>
              </w:rPr>
              <w:t>П</w:t>
            </w:r>
            <w:r w:rsidR="00A413FA" w:rsidRPr="002469FB">
              <w:rPr>
                <w:rFonts w:eastAsia="Calibri"/>
              </w:rPr>
              <w:t>ланируются, но не определены, какие именно</w:t>
            </w:r>
          </w:p>
        </w:tc>
        <w:tc>
          <w:tcPr>
            <w:tcW w:w="1500" w:type="dxa"/>
            <w:shd w:val="clear" w:color="auto" w:fill="auto"/>
          </w:tcPr>
          <w:p w14:paraId="1C877212" w14:textId="77777777" w:rsidR="00A413FA" w:rsidRPr="002469FB" w:rsidRDefault="00A413FA" w:rsidP="002469FB">
            <w:pPr>
              <w:jc w:val="center"/>
              <w:rPr>
                <w:rFonts w:eastAsia="Calibri"/>
              </w:rPr>
            </w:pPr>
            <w:r w:rsidRPr="002469FB">
              <w:rPr>
                <w:rFonts w:eastAsia="Calibri"/>
              </w:rPr>
              <w:t>14</w:t>
            </w:r>
          </w:p>
        </w:tc>
      </w:tr>
      <w:tr w:rsidR="00A413FA" w:rsidRPr="008E015D" w14:paraId="2B1985F2" w14:textId="77777777" w:rsidTr="002469FB">
        <w:tc>
          <w:tcPr>
            <w:tcW w:w="3216" w:type="dxa"/>
            <w:shd w:val="clear" w:color="auto" w:fill="auto"/>
          </w:tcPr>
          <w:p w14:paraId="2E9380E0" w14:textId="77777777" w:rsidR="00A413FA" w:rsidRPr="002469FB" w:rsidRDefault="00A413FA" w:rsidP="002469FB">
            <w:pPr>
              <w:jc w:val="center"/>
              <w:rPr>
                <w:rFonts w:eastAsia="Calibri"/>
              </w:rPr>
            </w:pPr>
            <w:r w:rsidRPr="002469FB">
              <w:rPr>
                <w:rFonts w:eastAsia="Calibri"/>
              </w:rPr>
              <w:t>187</w:t>
            </w:r>
          </w:p>
        </w:tc>
        <w:tc>
          <w:tcPr>
            <w:tcW w:w="4639" w:type="dxa"/>
            <w:shd w:val="clear" w:color="auto" w:fill="auto"/>
          </w:tcPr>
          <w:p w14:paraId="6BC3CBD1" w14:textId="17BD5DAB" w:rsidR="00A413FA" w:rsidRPr="002469FB" w:rsidRDefault="0083397E" w:rsidP="00E020CA">
            <w:pPr>
              <w:rPr>
                <w:rFonts w:eastAsia="Calibri"/>
              </w:rPr>
            </w:pPr>
            <w:r>
              <w:rPr>
                <w:rFonts w:eastAsia="Calibri"/>
              </w:rPr>
              <w:t>С</w:t>
            </w:r>
            <w:r w:rsidR="00A413FA" w:rsidRPr="002469FB">
              <w:rPr>
                <w:rFonts w:eastAsia="Calibri"/>
              </w:rPr>
              <w:t>оздание сети</w:t>
            </w:r>
          </w:p>
        </w:tc>
        <w:tc>
          <w:tcPr>
            <w:tcW w:w="1500" w:type="dxa"/>
            <w:shd w:val="clear" w:color="auto" w:fill="auto"/>
          </w:tcPr>
          <w:p w14:paraId="516F04D7" w14:textId="77777777" w:rsidR="00A413FA" w:rsidRPr="002469FB" w:rsidRDefault="00A413FA" w:rsidP="002469FB">
            <w:pPr>
              <w:jc w:val="center"/>
              <w:rPr>
                <w:rFonts w:eastAsia="Calibri"/>
                <w:lang w:val="en-US"/>
              </w:rPr>
            </w:pPr>
            <w:r w:rsidRPr="002469FB">
              <w:rPr>
                <w:rFonts w:eastAsia="Calibri"/>
              </w:rPr>
              <w:t>1</w:t>
            </w:r>
          </w:p>
        </w:tc>
      </w:tr>
      <w:tr w:rsidR="00A413FA" w:rsidRPr="008E015D" w14:paraId="5CC7E953" w14:textId="77777777" w:rsidTr="002469FB">
        <w:tc>
          <w:tcPr>
            <w:tcW w:w="9355" w:type="dxa"/>
            <w:gridSpan w:val="3"/>
            <w:shd w:val="clear" w:color="auto" w:fill="auto"/>
          </w:tcPr>
          <w:p w14:paraId="0D346697" w14:textId="77777777" w:rsidR="00A413FA" w:rsidRPr="002469FB" w:rsidRDefault="00A413FA" w:rsidP="002469FB">
            <w:pPr>
              <w:autoSpaceDE w:val="0"/>
              <w:autoSpaceDN w:val="0"/>
              <w:adjustRightInd w:val="0"/>
              <w:ind w:left="60" w:right="60"/>
              <w:jc w:val="center"/>
              <w:rPr>
                <w:b/>
              </w:rPr>
            </w:pPr>
            <w:r w:rsidRPr="002469FB">
              <w:rPr>
                <w:rFonts w:eastAsia="Calibri"/>
              </w:rPr>
              <w:tab/>
            </w:r>
            <w:r w:rsidRPr="002469FB">
              <w:rPr>
                <w:b/>
              </w:rPr>
              <w:t>20. С какими сложностями Вы сталкивались в качестве участника государственных и муниципальных закупок?</w:t>
            </w:r>
          </w:p>
          <w:p w14:paraId="2E5061E2" w14:textId="77777777" w:rsidR="00A413FA" w:rsidRPr="002469FB" w:rsidRDefault="00A413FA" w:rsidP="002469FB">
            <w:pPr>
              <w:autoSpaceDE w:val="0"/>
              <w:autoSpaceDN w:val="0"/>
              <w:adjustRightInd w:val="0"/>
              <w:ind w:left="60" w:right="60"/>
              <w:jc w:val="center"/>
              <w:rPr>
                <w:i/>
                <w:color w:val="FF0000"/>
              </w:rPr>
            </w:pPr>
            <w:r w:rsidRPr="002469FB">
              <w:rPr>
                <w:i/>
              </w:rPr>
              <w:t>(Другое)</w:t>
            </w:r>
          </w:p>
        </w:tc>
      </w:tr>
      <w:tr w:rsidR="00A413FA" w:rsidRPr="008E015D" w14:paraId="01B26AD4" w14:textId="77777777" w:rsidTr="002469FB">
        <w:tc>
          <w:tcPr>
            <w:tcW w:w="3216" w:type="dxa"/>
            <w:shd w:val="clear" w:color="auto" w:fill="auto"/>
          </w:tcPr>
          <w:p w14:paraId="7C4F0744" w14:textId="453D9EB2" w:rsidR="00A413FA" w:rsidRPr="002469FB" w:rsidRDefault="00A413FA" w:rsidP="002469FB">
            <w:pPr>
              <w:jc w:val="center"/>
              <w:rPr>
                <w:rFonts w:eastAsia="Calibri"/>
              </w:rPr>
            </w:pPr>
            <w:r w:rsidRPr="002469FB">
              <w:rPr>
                <w:rFonts w:eastAsia="Calibri"/>
              </w:rPr>
              <w:t>3,</w:t>
            </w:r>
            <w:r w:rsidR="0054057B">
              <w:rPr>
                <w:rFonts w:eastAsia="Calibri"/>
              </w:rPr>
              <w:t xml:space="preserve"> </w:t>
            </w:r>
            <w:r w:rsidRPr="002469FB">
              <w:rPr>
                <w:rFonts w:eastAsia="Calibri"/>
              </w:rPr>
              <w:t>4,</w:t>
            </w:r>
            <w:r w:rsidR="0054057B">
              <w:rPr>
                <w:rFonts w:eastAsia="Calibri"/>
              </w:rPr>
              <w:t xml:space="preserve"> </w:t>
            </w:r>
            <w:r w:rsidRPr="002469FB">
              <w:rPr>
                <w:rFonts w:eastAsia="Calibri"/>
              </w:rPr>
              <w:t>5,6</w:t>
            </w:r>
            <w:r w:rsidR="0054057B">
              <w:rPr>
                <w:rFonts w:eastAsia="Calibri"/>
              </w:rPr>
              <w:t xml:space="preserve"> </w:t>
            </w:r>
            <w:r w:rsidRPr="002469FB">
              <w:rPr>
                <w:rFonts w:eastAsia="Calibri"/>
              </w:rPr>
              <w:t>,8,</w:t>
            </w:r>
            <w:r w:rsidR="0054057B">
              <w:rPr>
                <w:rFonts w:eastAsia="Calibri"/>
              </w:rPr>
              <w:t xml:space="preserve"> </w:t>
            </w:r>
            <w:r w:rsidRPr="002469FB">
              <w:rPr>
                <w:rFonts w:eastAsia="Calibri"/>
              </w:rPr>
              <w:t>9,</w:t>
            </w:r>
            <w:r w:rsidR="0054057B">
              <w:rPr>
                <w:rFonts w:eastAsia="Calibri"/>
              </w:rPr>
              <w:t xml:space="preserve"> </w:t>
            </w:r>
            <w:r w:rsidRPr="002469FB">
              <w:rPr>
                <w:rFonts w:eastAsia="Calibri"/>
              </w:rPr>
              <w:t>10,</w:t>
            </w:r>
            <w:r w:rsidR="0054057B">
              <w:rPr>
                <w:rFonts w:eastAsia="Calibri"/>
              </w:rPr>
              <w:t xml:space="preserve"> </w:t>
            </w:r>
            <w:r w:rsidRPr="002469FB">
              <w:rPr>
                <w:rFonts w:eastAsia="Calibri"/>
              </w:rPr>
              <w:t>11,</w:t>
            </w:r>
            <w:r w:rsidR="0054057B">
              <w:rPr>
                <w:rFonts w:eastAsia="Calibri"/>
              </w:rPr>
              <w:t xml:space="preserve"> </w:t>
            </w:r>
            <w:r w:rsidRPr="002469FB">
              <w:rPr>
                <w:rFonts w:eastAsia="Calibri"/>
              </w:rPr>
              <w:t>12,</w:t>
            </w:r>
            <w:r w:rsidR="0054057B">
              <w:rPr>
                <w:rFonts w:eastAsia="Calibri"/>
              </w:rPr>
              <w:t xml:space="preserve"> </w:t>
            </w:r>
            <w:r w:rsidRPr="002469FB">
              <w:rPr>
                <w:rFonts w:eastAsia="Calibri"/>
              </w:rPr>
              <w:t>13,</w:t>
            </w:r>
            <w:r w:rsidR="0054057B">
              <w:rPr>
                <w:rFonts w:eastAsia="Calibri"/>
              </w:rPr>
              <w:t xml:space="preserve"> </w:t>
            </w:r>
            <w:r w:rsidRPr="002469FB">
              <w:rPr>
                <w:rFonts w:eastAsia="Calibri"/>
              </w:rPr>
              <w:t>14,</w:t>
            </w:r>
            <w:r w:rsidR="0054057B">
              <w:rPr>
                <w:rFonts w:eastAsia="Calibri"/>
              </w:rPr>
              <w:t xml:space="preserve"> </w:t>
            </w:r>
            <w:r w:rsidRPr="002469FB">
              <w:rPr>
                <w:rFonts w:eastAsia="Calibri"/>
              </w:rPr>
              <w:t>16,</w:t>
            </w:r>
          </w:p>
          <w:p w14:paraId="7ED6AE0A" w14:textId="040EFBA8" w:rsidR="00A413FA" w:rsidRPr="002469FB" w:rsidRDefault="00A413FA" w:rsidP="002469FB">
            <w:pPr>
              <w:jc w:val="center"/>
              <w:rPr>
                <w:rFonts w:eastAsia="Calibri"/>
              </w:rPr>
            </w:pPr>
            <w:r w:rsidRPr="002469FB">
              <w:rPr>
                <w:rFonts w:eastAsia="Calibri"/>
              </w:rPr>
              <w:t>17,</w:t>
            </w:r>
            <w:r w:rsidR="0054057B">
              <w:rPr>
                <w:rFonts w:eastAsia="Calibri"/>
              </w:rPr>
              <w:t xml:space="preserve"> </w:t>
            </w:r>
            <w:r w:rsidRPr="002469FB">
              <w:rPr>
                <w:rFonts w:eastAsia="Calibri"/>
              </w:rPr>
              <w:t>19,</w:t>
            </w:r>
            <w:r w:rsidR="0054057B">
              <w:rPr>
                <w:rFonts w:eastAsia="Calibri"/>
              </w:rPr>
              <w:t xml:space="preserve"> </w:t>
            </w:r>
            <w:r w:rsidRPr="002469FB">
              <w:rPr>
                <w:rFonts w:eastAsia="Calibri"/>
              </w:rPr>
              <w:t>20,</w:t>
            </w:r>
            <w:r w:rsidR="0054057B">
              <w:rPr>
                <w:rFonts w:eastAsia="Calibri"/>
              </w:rPr>
              <w:t xml:space="preserve"> </w:t>
            </w:r>
            <w:r w:rsidRPr="002469FB">
              <w:rPr>
                <w:rFonts w:eastAsia="Calibri"/>
              </w:rPr>
              <w:t>21,</w:t>
            </w:r>
            <w:r w:rsidR="0054057B">
              <w:rPr>
                <w:rFonts w:eastAsia="Calibri"/>
              </w:rPr>
              <w:t xml:space="preserve"> </w:t>
            </w:r>
            <w:r w:rsidRPr="002469FB">
              <w:rPr>
                <w:rFonts w:eastAsia="Calibri"/>
              </w:rPr>
              <w:t>22,</w:t>
            </w:r>
            <w:r w:rsidR="0054057B">
              <w:rPr>
                <w:rFonts w:eastAsia="Calibri"/>
              </w:rPr>
              <w:t xml:space="preserve"> </w:t>
            </w:r>
            <w:r w:rsidRPr="002469FB">
              <w:rPr>
                <w:rFonts w:eastAsia="Calibri"/>
              </w:rPr>
              <w:t>23,</w:t>
            </w:r>
            <w:r w:rsidR="0054057B">
              <w:rPr>
                <w:rFonts w:eastAsia="Calibri"/>
              </w:rPr>
              <w:t xml:space="preserve"> </w:t>
            </w:r>
            <w:r w:rsidRPr="002469FB">
              <w:rPr>
                <w:rFonts w:eastAsia="Calibri"/>
              </w:rPr>
              <w:t>24,</w:t>
            </w:r>
            <w:r w:rsidR="0054057B">
              <w:rPr>
                <w:rFonts w:eastAsia="Calibri"/>
              </w:rPr>
              <w:t xml:space="preserve"> </w:t>
            </w:r>
            <w:r w:rsidRPr="002469FB">
              <w:rPr>
                <w:rFonts w:eastAsia="Calibri"/>
              </w:rPr>
              <w:t>25,</w:t>
            </w:r>
            <w:r w:rsidR="0054057B">
              <w:rPr>
                <w:rFonts w:eastAsia="Calibri"/>
              </w:rPr>
              <w:t xml:space="preserve"> </w:t>
            </w:r>
            <w:r w:rsidRPr="002469FB">
              <w:rPr>
                <w:rFonts w:eastAsia="Calibri"/>
              </w:rPr>
              <w:t>26,</w:t>
            </w:r>
          </w:p>
          <w:p w14:paraId="0CDFBD08" w14:textId="09F9B738" w:rsidR="00A413FA" w:rsidRPr="002469FB" w:rsidRDefault="00A413FA" w:rsidP="002469FB">
            <w:pPr>
              <w:jc w:val="center"/>
              <w:rPr>
                <w:rFonts w:eastAsia="Calibri"/>
              </w:rPr>
            </w:pPr>
            <w:r w:rsidRPr="002469FB">
              <w:rPr>
                <w:rFonts w:eastAsia="Calibri"/>
              </w:rPr>
              <w:t>27,</w:t>
            </w:r>
            <w:r w:rsidR="0054057B">
              <w:rPr>
                <w:rFonts w:eastAsia="Calibri"/>
              </w:rPr>
              <w:t xml:space="preserve"> </w:t>
            </w:r>
            <w:r w:rsidRPr="002469FB">
              <w:rPr>
                <w:rFonts w:eastAsia="Calibri"/>
              </w:rPr>
              <w:t>30,</w:t>
            </w:r>
            <w:r w:rsidR="0054057B">
              <w:rPr>
                <w:rFonts w:eastAsia="Calibri"/>
              </w:rPr>
              <w:t xml:space="preserve"> </w:t>
            </w:r>
            <w:r w:rsidRPr="002469FB">
              <w:rPr>
                <w:rFonts w:eastAsia="Calibri"/>
              </w:rPr>
              <w:t>32,</w:t>
            </w:r>
            <w:r w:rsidR="0054057B">
              <w:rPr>
                <w:rFonts w:eastAsia="Calibri"/>
              </w:rPr>
              <w:t xml:space="preserve"> </w:t>
            </w:r>
            <w:r w:rsidRPr="002469FB">
              <w:rPr>
                <w:rFonts w:eastAsia="Calibri"/>
              </w:rPr>
              <w:t>33,</w:t>
            </w:r>
            <w:r w:rsidR="0054057B">
              <w:rPr>
                <w:rFonts w:eastAsia="Calibri"/>
              </w:rPr>
              <w:t xml:space="preserve"> </w:t>
            </w:r>
            <w:r w:rsidRPr="002469FB">
              <w:rPr>
                <w:rFonts w:eastAsia="Calibri"/>
              </w:rPr>
              <w:t>35,</w:t>
            </w:r>
            <w:r w:rsidR="0054057B">
              <w:rPr>
                <w:rFonts w:eastAsia="Calibri"/>
              </w:rPr>
              <w:t xml:space="preserve"> </w:t>
            </w:r>
            <w:r w:rsidRPr="002469FB">
              <w:rPr>
                <w:rFonts w:eastAsia="Calibri"/>
              </w:rPr>
              <w:t>36,</w:t>
            </w:r>
            <w:r w:rsidR="0054057B">
              <w:rPr>
                <w:rFonts w:eastAsia="Calibri"/>
              </w:rPr>
              <w:t xml:space="preserve"> </w:t>
            </w:r>
            <w:r w:rsidRPr="002469FB">
              <w:rPr>
                <w:rFonts w:eastAsia="Calibri"/>
              </w:rPr>
              <w:t>37,</w:t>
            </w:r>
            <w:r w:rsidR="0054057B">
              <w:rPr>
                <w:rFonts w:eastAsia="Calibri"/>
              </w:rPr>
              <w:t xml:space="preserve"> </w:t>
            </w:r>
            <w:r w:rsidRPr="002469FB">
              <w:rPr>
                <w:rFonts w:eastAsia="Calibri"/>
              </w:rPr>
              <w:t>38,</w:t>
            </w:r>
            <w:r w:rsidR="0054057B">
              <w:rPr>
                <w:rFonts w:eastAsia="Calibri"/>
              </w:rPr>
              <w:t xml:space="preserve"> </w:t>
            </w:r>
            <w:r w:rsidRPr="002469FB">
              <w:rPr>
                <w:rFonts w:eastAsia="Calibri"/>
              </w:rPr>
              <w:t>39,</w:t>
            </w:r>
          </w:p>
          <w:p w14:paraId="7E639812" w14:textId="704A4B8F" w:rsidR="00A413FA" w:rsidRPr="002469FB" w:rsidRDefault="00A413FA" w:rsidP="002469FB">
            <w:pPr>
              <w:jc w:val="center"/>
              <w:rPr>
                <w:rFonts w:eastAsia="Calibri"/>
              </w:rPr>
            </w:pPr>
            <w:r w:rsidRPr="002469FB">
              <w:rPr>
                <w:rFonts w:eastAsia="Calibri"/>
              </w:rPr>
              <w:t>40,</w:t>
            </w:r>
            <w:r w:rsidR="0054057B">
              <w:rPr>
                <w:rFonts w:eastAsia="Calibri"/>
              </w:rPr>
              <w:t xml:space="preserve"> </w:t>
            </w:r>
            <w:r w:rsidRPr="002469FB">
              <w:rPr>
                <w:rFonts w:eastAsia="Calibri"/>
              </w:rPr>
              <w:t>41,</w:t>
            </w:r>
            <w:r w:rsidR="0054057B">
              <w:rPr>
                <w:rFonts w:eastAsia="Calibri"/>
              </w:rPr>
              <w:t xml:space="preserve"> </w:t>
            </w:r>
            <w:r w:rsidRPr="002469FB">
              <w:rPr>
                <w:rFonts w:eastAsia="Calibri"/>
              </w:rPr>
              <w:t>42,</w:t>
            </w:r>
            <w:r w:rsidR="0054057B">
              <w:rPr>
                <w:rFonts w:eastAsia="Calibri"/>
              </w:rPr>
              <w:t xml:space="preserve"> </w:t>
            </w:r>
            <w:r w:rsidRPr="002469FB">
              <w:rPr>
                <w:rFonts w:eastAsia="Calibri"/>
              </w:rPr>
              <w:t>43,</w:t>
            </w:r>
            <w:r w:rsidR="0054057B">
              <w:rPr>
                <w:rFonts w:eastAsia="Calibri"/>
              </w:rPr>
              <w:t xml:space="preserve"> </w:t>
            </w:r>
            <w:r w:rsidRPr="002469FB">
              <w:rPr>
                <w:rFonts w:eastAsia="Calibri"/>
              </w:rPr>
              <w:t>45,</w:t>
            </w:r>
            <w:r w:rsidR="0054057B">
              <w:rPr>
                <w:rFonts w:eastAsia="Calibri"/>
              </w:rPr>
              <w:t xml:space="preserve"> </w:t>
            </w:r>
            <w:r w:rsidRPr="002469FB">
              <w:rPr>
                <w:rFonts w:eastAsia="Calibri"/>
              </w:rPr>
              <w:t>47,</w:t>
            </w:r>
            <w:r w:rsidR="0054057B">
              <w:rPr>
                <w:rFonts w:eastAsia="Calibri"/>
              </w:rPr>
              <w:t xml:space="preserve"> </w:t>
            </w:r>
            <w:r w:rsidRPr="002469FB">
              <w:rPr>
                <w:rFonts w:eastAsia="Calibri"/>
              </w:rPr>
              <w:t>48,</w:t>
            </w:r>
            <w:r w:rsidR="0054057B">
              <w:rPr>
                <w:rFonts w:eastAsia="Calibri"/>
              </w:rPr>
              <w:t xml:space="preserve"> </w:t>
            </w:r>
            <w:r w:rsidRPr="002469FB">
              <w:rPr>
                <w:rFonts w:eastAsia="Calibri"/>
              </w:rPr>
              <w:t>49,</w:t>
            </w:r>
            <w:r w:rsidR="0054057B">
              <w:rPr>
                <w:rFonts w:eastAsia="Calibri"/>
              </w:rPr>
              <w:t xml:space="preserve"> </w:t>
            </w:r>
            <w:r w:rsidRPr="002469FB">
              <w:rPr>
                <w:rFonts w:eastAsia="Calibri"/>
              </w:rPr>
              <w:t>50,</w:t>
            </w:r>
          </w:p>
          <w:p w14:paraId="4DCDE545" w14:textId="70945BC1" w:rsidR="00A413FA" w:rsidRPr="002469FB" w:rsidRDefault="00A413FA" w:rsidP="002469FB">
            <w:pPr>
              <w:jc w:val="center"/>
              <w:rPr>
                <w:rFonts w:eastAsia="Calibri"/>
              </w:rPr>
            </w:pPr>
            <w:r w:rsidRPr="002469FB">
              <w:rPr>
                <w:rFonts w:eastAsia="Calibri"/>
              </w:rPr>
              <w:t>51,</w:t>
            </w:r>
            <w:r w:rsidR="0054057B">
              <w:rPr>
                <w:rFonts w:eastAsia="Calibri"/>
              </w:rPr>
              <w:t xml:space="preserve"> </w:t>
            </w:r>
            <w:r w:rsidRPr="002469FB">
              <w:rPr>
                <w:rFonts w:eastAsia="Calibri"/>
              </w:rPr>
              <w:t>52,</w:t>
            </w:r>
            <w:r w:rsidR="0054057B">
              <w:rPr>
                <w:rFonts w:eastAsia="Calibri"/>
              </w:rPr>
              <w:t xml:space="preserve"> </w:t>
            </w:r>
            <w:r w:rsidRPr="002469FB">
              <w:rPr>
                <w:rFonts w:eastAsia="Calibri"/>
              </w:rPr>
              <w:t>53,</w:t>
            </w:r>
            <w:r w:rsidR="0054057B">
              <w:rPr>
                <w:rFonts w:eastAsia="Calibri"/>
              </w:rPr>
              <w:t xml:space="preserve"> </w:t>
            </w:r>
            <w:r w:rsidRPr="002469FB">
              <w:rPr>
                <w:rFonts w:eastAsia="Calibri"/>
              </w:rPr>
              <w:t>54,</w:t>
            </w:r>
            <w:r w:rsidR="0054057B">
              <w:rPr>
                <w:rFonts w:eastAsia="Calibri"/>
              </w:rPr>
              <w:t xml:space="preserve"> </w:t>
            </w:r>
            <w:r w:rsidRPr="002469FB">
              <w:rPr>
                <w:rFonts w:eastAsia="Calibri"/>
              </w:rPr>
              <w:t>55,</w:t>
            </w:r>
            <w:r w:rsidR="0054057B">
              <w:rPr>
                <w:rFonts w:eastAsia="Calibri"/>
              </w:rPr>
              <w:t xml:space="preserve"> </w:t>
            </w:r>
            <w:r w:rsidRPr="002469FB">
              <w:rPr>
                <w:rFonts w:eastAsia="Calibri"/>
              </w:rPr>
              <w:t>57,</w:t>
            </w:r>
            <w:r w:rsidR="0054057B">
              <w:rPr>
                <w:rFonts w:eastAsia="Calibri"/>
              </w:rPr>
              <w:t xml:space="preserve"> </w:t>
            </w:r>
            <w:r w:rsidRPr="002469FB">
              <w:rPr>
                <w:rFonts w:eastAsia="Calibri"/>
              </w:rPr>
              <w:t>58,</w:t>
            </w:r>
            <w:r w:rsidR="0054057B">
              <w:rPr>
                <w:rFonts w:eastAsia="Calibri"/>
              </w:rPr>
              <w:t xml:space="preserve"> </w:t>
            </w:r>
            <w:r w:rsidRPr="002469FB">
              <w:rPr>
                <w:rFonts w:eastAsia="Calibri"/>
              </w:rPr>
              <w:t>59,</w:t>
            </w:r>
            <w:r w:rsidR="0054057B">
              <w:rPr>
                <w:rFonts w:eastAsia="Calibri"/>
              </w:rPr>
              <w:t xml:space="preserve"> </w:t>
            </w:r>
            <w:r w:rsidRPr="002469FB">
              <w:rPr>
                <w:rFonts w:eastAsia="Calibri"/>
              </w:rPr>
              <w:t>60,</w:t>
            </w:r>
          </w:p>
          <w:p w14:paraId="6EE17649" w14:textId="503878FA" w:rsidR="00A413FA" w:rsidRPr="002469FB" w:rsidRDefault="00A413FA" w:rsidP="002469FB">
            <w:pPr>
              <w:jc w:val="center"/>
              <w:rPr>
                <w:rFonts w:eastAsia="Calibri"/>
              </w:rPr>
            </w:pPr>
            <w:r w:rsidRPr="002469FB">
              <w:rPr>
                <w:rFonts w:eastAsia="Calibri"/>
              </w:rPr>
              <w:t>61,</w:t>
            </w:r>
            <w:r w:rsidR="0054057B">
              <w:rPr>
                <w:rFonts w:eastAsia="Calibri"/>
              </w:rPr>
              <w:t xml:space="preserve"> </w:t>
            </w:r>
            <w:r w:rsidRPr="002469FB">
              <w:rPr>
                <w:rFonts w:eastAsia="Calibri"/>
              </w:rPr>
              <w:t>62,</w:t>
            </w:r>
            <w:r w:rsidR="0054057B">
              <w:rPr>
                <w:rFonts w:eastAsia="Calibri"/>
              </w:rPr>
              <w:t xml:space="preserve"> </w:t>
            </w:r>
            <w:r w:rsidRPr="002469FB">
              <w:rPr>
                <w:rFonts w:eastAsia="Calibri"/>
              </w:rPr>
              <w:t>63,</w:t>
            </w:r>
            <w:r w:rsidR="0054057B">
              <w:rPr>
                <w:rFonts w:eastAsia="Calibri"/>
              </w:rPr>
              <w:t xml:space="preserve"> </w:t>
            </w:r>
            <w:r w:rsidRPr="002469FB">
              <w:rPr>
                <w:rFonts w:eastAsia="Calibri"/>
              </w:rPr>
              <w:t>64,</w:t>
            </w:r>
            <w:r w:rsidR="0054057B">
              <w:rPr>
                <w:rFonts w:eastAsia="Calibri"/>
              </w:rPr>
              <w:t xml:space="preserve"> </w:t>
            </w:r>
            <w:r w:rsidRPr="002469FB">
              <w:rPr>
                <w:rFonts w:eastAsia="Calibri"/>
              </w:rPr>
              <w:t>65,</w:t>
            </w:r>
            <w:r w:rsidR="0054057B">
              <w:rPr>
                <w:rFonts w:eastAsia="Calibri"/>
              </w:rPr>
              <w:t xml:space="preserve"> </w:t>
            </w:r>
            <w:r w:rsidRPr="002469FB">
              <w:rPr>
                <w:rFonts w:eastAsia="Calibri"/>
              </w:rPr>
              <w:t>66,</w:t>
            </w:r>
            <w:r w:rsidR="0054057B">
              <w:rPr>
                <w:rFonts w:eastAsia="Calibri"/>
              </w:rPr>
              <w:t xml:space="preserve"> </w:t>
            </w:r>
            <w:r w:rsidRPr="002469FB">
              <w:rPr>
                <w:rFonts w:eastAsia="Calibri"/>
              </w:rPr>
              <w:t>67,</w:t>
            </w:r>
            <w:r w:rsidR="0054057B">
              <w:rPr>
                <w:rFonts w:eastAsia="Calibri"/>
              </w:rPr>
              <w:t xml:space="preserve"> </w:t>
            </w:r>
            <w:r w:rsidRPr="002469FB">
              <w:rPr>
                <w:rFonts w:eastAsia="Calibri"/>
              </w:rPr>
              <w:t>68,</w:t>
            </w:r>
            <w:r w:rsidR="0054057B">
              <w:rPr>
                <w:rFonts w:eastAsia="Calibri"/>
              </w:rPr>
              <w:t xml:space="preserve"> </w:t>
            </w:r>
            <w:r w:rsidRPr="002469FB">
              <w:rPr>
                <w:rFonts w:eastAsia="Calibri"/>
              </w:rPr>
              <w:t>69,</w:t>
            </w:r>
          </w:p>
          <w:p w14:paraId="5A83AFC6" w14:textId="58964558" w:rsidR="00A413FA" w:rsidRPr="002469FB" w:rsidRDefault="00A413FA" w:rsidP="002469FB">
            <w:pPr>
              <w:jc w:val="center"/>
              <w:rPr>
                <w:rFonts w:eastAsia="Calibri"/>
              </w:rPr>
            </w:pPr>
            <w:r w:rsidRPr="002469FB">
              <w:rPr>
                <w:rFonts w:eastAsia="Calibri"/>
              </w:rPr>
              <w:t>70,</w:t>
            </w:r>
            <w:r w:rsidR="0054057B">
              <w:rPr>
                <w:rFonts w:eastAsia="Calibri"/>
              </w:rPr>
              <w:t xml:space="preserve"> </w:t>
            </w:r>
            <w:r w:rsidRPr="002469FB">
              <w:rPr>
                <w:rFonts w:eastAsia="Calibri"/>
              </w:rPr>
              <w:t>72,</w:t>
            </w:r>
            <w:r w:rsidR="0054057B">
              <w:rPr>
                <w:rFonts w:eastAsia="Calibri"/>
              </w:rPr>
              <w:t xml:space="preserve"> </w:t>
            </w:r>
            <w:r w:rsidRPr="002469FB">
              <w:rPr>
                <w:rFonts w:eastAsia="Calibri"/>
              </w:rPr>
              <w:t>73,</w:t>
            </w:r>
            <w:r w:rsidR="0054057B">
              <w:rPr>
                <w:rFonts w:eastAsia="Calibri"/>
              </w:rPr>
              <w:t xml:space="preserve"> </w:t>
            </w:r>
            <w:r w:rsidRPr="002469FB">
              <w:rPr>
                <w:rFonts w:eastAsia="Calibri"/>
              </w:rPr>
              <w:t>74,</w:t>
            </w:r>
            <w:r w:rsidR="0054057B">
              <w:rPr>
                <w:rFonts w:eastAsia="Calibri"/>
              </w:rPr>
              <w:t xml:space="preserve"> </w:t>
            </w:r>
            <w:r w:rsidRPr="002469FB">
              <w:rPr>
                <w:rFonts w:eastAsia="Calibri"/>
              </w:rPr>
              <w:t>75,</w:t>
            </w:r>
            <w:r w:rsidR="0054057B">
              <w:rPr>
                <w:rFonts w:eastAsia="Calibri"/>
              </w:rPr>
              <w:t xml:space="preserve"> </w:t>
            </w:r>
            <w:r w:rsidRPr="002469FB">
              <w:rPr>
                <w:rFonts w:eastAsia="Calibri"/>
              </w:rPr>
              <w:t>76,</w:t>
            </w:r>
            <w:r w:rsidR="0054057B">
              <w:rPr>
                <w:rFonts w:eastAsia="Calibri"/>
              </w:rPr>
              <w:t xml:space="preserve"> </w:t>
            </w:r>
            <w:r w:rsidRPr="002469FB">
              <w:rPr>
                <w:rFonts w:eastAsia="Calibri"/>
              </w:rPr>
              <w:t>77,</w:t>
            </w:r>
            <w:r w:rsidR="0054057B">
              <w:rPr>
                <w:rFonts w:eastAsia="Calibri"/>
              </w:rPr>
              <w:t xml:space="preserve"> </w:t>
            </w:r>
            <w:r w:rsidRPr="002469FB">
              <w:rPr>
                <w:rFonts w:eastAsia="Calibri"/>
              </w:rPr>
              <w:t>78,</w:t>
            </w:r>
            <w:r w:rsidR="0054057B">
              <w:rPr>
                <w:rFonts w:eastAsia="Calibri"/>
              </w:rPr>
              <w:t xml:space="preserve"> </w:t>
            </w:r>
            <w:r w:rsidRPr="002469FB">
              <w:rPr>
                <w:rFonts w:eastAsia="Calibri"/>
              </w:rPr>
              <w:t>79,</w:t>
            </w:r>
          </w:p>
          <w:p w14:paraId="08FB3672" w14:textId="203356AD" w:rsidR="00A413FA" w:rsidRPr="002469FB" w:rsidRDefault="00A413FA" w:rsidP="002469FB">
            <w:pPr>
              <w:jc w:val="center"/>
              <w:rPr>
                <w:rFonts w:eastAsia="Calibri"/>
              </w:rPr>
            </w:pPr>
            <w:r w:rsidRPr="002469FB">
              <w:rPr>
                <w:rFonts w:eastAsia="Calibri"/>
              </w:rPr>
              <w:t>80,</w:t>
            </w:r>
            <w:r w:rsidR="0054057B">
              <w:rPr>
                <w:rFonts w:eastAsia="Calibri"/>
              </w:rPr>
              <w:t xml:space="preserve"> </w:t>
            </w:r>
            <w:r w:rsidRPr="002469FB">
              <w:rPr>
                <w:rFonts w:eastAsia="Calibri"/>
              </w:rPr>
              <w:t>81,</w:t>
            </w:r>
            <w:r w:rsidR="0054057B">
              <w:rPr>
                <w:rFonts w:eastAsia="Calibri"/>
              </w:rPr>
              <w:t xml:space="preserve"> </w:t>
            </w:r>
            <w:r w:rsidRPr="002469FB">
              <w:rPr>
                <w:rFonts w:eastAsia="Calibri"/>
              </w:rPr>
              <w:t>82,</w:t>
            </w:r>
            <w:r w:rsidR="0054057B">
              <w:rPr>
                <w:rFonts w:eastAsia="Calibri"/>
              </w:rPr>
              <w:t xml:space="preserve"> </w:t>
            </w:r>
            <w:r w:rsidRPr="002469FB">
              <w:rPr>
                <w:rFonts w:eastAsia="Calibri"/>
              </w:rPr>
              <w:t>83,</w:t>
            </w:r>
            <w:r w:rsidR="0054057B">
              <w:rPr>
                <w:rFonts w:eastAsia="Calibri"/>
              </w:rPr>
              <w:t xml:space="preserve"> </w:t>
            </w:r>
            <w:r w:rsidRPr="002469FB">
              <w:rPr>
                <w:rFonts w:eastAsia="Calibri"/>
              </w:rPr>
              <w:t>84,</w:t>
            </w:r>
            <w:r w:rsidR="0054057B">
              <w:rPr>
                <w:rFonts w:eastAsia="Calibri"/>
              </w:rPr>
              <w:t xml:space="preserve"> </w:t>
            </w:r>
            <w:r w:rsidRPr="002469FB">
              <w:rPr>
                <w:rFonts w:eastAsia="Calibri"/>
              </w:rPr>
              <w:t>85,</w:t>
            </w:r>
            <w:r w:rsidR="0054057B">
              <w:rPr>
                <w:rFonts w:eastAsia="Calibri"/>
              </w:rPr>
              <w:t xml:space="preserve"> </w:t>
            </w:r>
            <w:r w:rsidRPr="002469FB">
              <w:rPr>
                <w:rFonts w:eastAsia="Calibri"/>
              </w:rPr>
              <w:t>86,</w:t>
            </w:r>
            <w:r w:rsidR="0054057B">
              <w:rPr>
                <w:rFonts w:eastAsia="Calibri"/>
              </w:rPr>
              <w:t xml:space="preserve"> </w:t>
            </w:r>
            <w:r w:rsidRPr="002469FB">
              <w:rPr>
                <w:rFonts w:eastAsia="Calibri"/>
              </w:rPr>
              <w:t>87,</w:t>
            </w:r>
            <w:r w:rsidR="0054057B">
              <w:rPr>
                <w:rFonts w:eastAsia="Calibri"/>
              </w:rPr>
              <w:t xml:space="preserve"> </w:t>
            </w:r>
            <w:r w:rsidRPr="002469FB">
              <w:rPr>
                <w:rFonts w:eastAsia="Calibri"/>
              </w:rPr>
              <w:t>88,</w:t>
            </w:r>
          </w:p>
          <w:p w14:paraId="28645C07" w14:textId="5E8EAFAC" w:rsidR="00A413FA" w:rsidRPr="002469FB" w:rsidRDefault="00A413FA" w:rsidP="002469FB">
            <w:pPr>
              <w:jc w:val="center"/>
              <w:rPr>
                <w:rFonts w:eastAsia="Calibri"/>
              </w:rPr>
            </w:pPr>
            <w:r w:rsidRPr="002469FB">
              <w:rPr>
                <w:rFonts w:eastAsia="Calibri"/>
              </w:rPr>
              <w:t>89,</w:t>
            </w:r>
            <w:r w:rsidR="0054057B">
              <w:rPr>
                <w:rFonts w:eastAsia="Calibri"/>
              </w:rPr>
              <w:t xml:space="preserve"> </w:t>
            </w:r>
            <w:r w:rsidRPr="002469FB">
              <w:rPr>
                <w:rFonts w:eastAsia="Calibri"/>
              </w:rPr>
              <w:t>90,</w:t>
            </w:r>
            <w:r w:rsidR="0054057B">
              <w:rPr>
                <w:rFonts w:eastAsia="Calibri"/>
              </w:rPr>
              <w:t xml:space="preserve"> </w:t>
            </w:r>
            <w:r w:rsidRPr="002469FB">
              <w:rPr>
                <w:rFonts w:eastAsia="Calibri"/>
              </w:rPr>
              <w:t>91,</w:t>
            </w:r>
            <w:r w:rsidR="0054057B">
              <w:rPr>
                <w:rFonts w:eastAsia="Calibri"/>
              </w:rPr>
              <w:t xml:space="preserve"> </w:t>
            </w:r>
            <w:r w:rsidRPr="002469FB">
              <w:rPr>
                <w:rFonts w:eastAsia="Calibri"/>
              </w:rPr>
              <w:t>92,</w:t>
            </w:r>
            <w:r w:rsidR="0054057B">
              <w:rPr>
                <w:rFonts w:eastAsia="Calibri"/>
              </w:rPr>
              <w:t xml:space="preserve"> </w:t>
            </w:r>
            <w:r w:rsidRPr="002469FB">
              <w:rPr>
                <w:rFonts w:eastAsia="Calibri"/>
              </w:rPr>
              <w:t>93,</w:t>
            </w:r>
            <w:r w:rsidR="0054057B">
              <w:rPr>
                <w:rFonts w:eastAsia="Calibri"/>
              </w:rPr>
              <w:t xml:space="preserve"> </w:t>
            </w:r>
            <w:r w:rsidRPr="002469FB">
              <w:rPr>
                <w:rFonts w:eastAsia="Calibri"/>
              </w:rPr>
              <w:t>94,</w:t>
            </w:r>
            <w:r w:rsidR="0054057B">
              <w:rPr>
                <w:rFonts w:eastAsia="Calibri"/>
              </w:rPr>
              <w:t xml:space="preserve"> </w:t>
            </w:r>
            <w:r w:rsidRPr="002469FB">
              <w:rPr>
                <w:rFonts w:eastAsia="Calibri"/>
              </w:rPr>
              <w:t>95,</w:t>
            </w:r>
            <w:r w:rsidR="0054057B">
              <w:rPr>
                <w:rFonts w:eastAsia="Calibri"/>
              </w:rPr>
              <w:t xml:space="preserve"> </w:t>
            </w:r>
            <w:r w:rsidRPr="002469FB">
              <w:rPr>
                <w:rFonts w:eastAsia="Calibri"/>
              </w:rPr>
              <w:t>96,</w:t>
            </w:r>
            <w:r w:rsidR="0054057B">
              <w:rPr>
                <w:rFonts w:eastAsia="Calibri"/>
              </w:rPr>
              <w:t xml:space="preserve"> </w:t>
            </w:r>
            <w:r w:rsidRPr="002469FB">
              <w:rPr>
                <w:rFonts w:eastAsia="Calibri"/>
              </w:rPr>
              <w:t>97,</w:t>
            </w:r>
          </w:p>
          <w:p w14:paraId="2D2B3D41" w14:textId="0401DA78" w:rsidR="00A413FA" w:rsidRPr="002469FB" w:rsidRDefault="00A413FA" w:rsidP="002469FB">
            <w:pPr>
              <w:jc w:val="center"/>
              <w:rPr>
                <w:rFonts w:eastAsia="Calibri"/>
              </w:rPr>
            </w:pPr>
            <w:r w:rsidRPr="002469FB">
              <w:rPr>
                <w:rFonts w:eastAsia="Calibri"/>
              </w:rPr>
              <w:t>99,</w:t>
            </w:r>
            <w:r w:rsidR="0054057B">
              <w:rPr>
                <w:rFonts w:eastAsia="Calibri"/>
              </w:rPr>
              <w:t xml:space="preserve"> </w:t>
            </w:r>
            <w:r w:rsidRPr="002469FB">
              <w:rPr>
                <w:rFonts w:eastAsia="Calibri"/>
              </w:rPr>
              <w:t>100,</w:t>
            </w:r>
            <w:r w:rsidR="0054057B">
              <w:rPr>
                <w:rFonts w:eastAsia="Calibri"/>
              </w:rPr>
              <w:t xml:space="preserve"> </w:t>
            </w:r>
            <w:r w:rsidRPr="002469FB">
              <w:rPr>
                <w:rFonts w:eastAsia="Calibri"/>
              </w:rPr>
              <w:t>101,</w:t>
            </w:r>
            <w:r w:rsidR="0054057B">
              <w:rPr>
                <w:rFonts w:eastAsia="Calibri"/>
              </w:rPr>
              <w:t xml:space="preserve"> </w:t>
            </w:r>
            <w:r w:rsidRPr="002469FB">
              <w:rPr>
                <w:rFonts w:eastAsia="Calibri"/>
              </w:rPr>
              <w:t>102,</w:t>
            </w:r>
            <w:r w:rsidR="0054057B">
              <w:rPr>
                <w:rFonts w:eastAsia="Calibri"/>
              </w:rPr>
              <w:t xml:space="preserve"> </w:t>
            </w:r>
            <w:r w:rsidRPr="002469FB">
              <w:rPr>
                <w:rFonts w:eastAsia="Calibri"/>
              </w:rPr>
              <w:t>103,</w:t>
            </w:r>
            <w:r w:rsidR="0054057B">
              <w:rPr>
                <w:rFonts w:eastAsia="Calibri"/>
              </w:rPr>
              <w:t xml:space="preserve"> </w:t>
            </w:r>
            <w:r w:rsidRPr="002469FB">
              <w:rPr>
                <w:rFonts w:eastAsia="Calibri"/>
              </w:rPr>
              <w:t>104,</w:t>
            </w:r>
            <w:r w:rsidR="0054057B">
              <w:rPr>
                <w:rFonts w:eastAsia="Calibri"/>
              </w:rPr>
              <w:t xml:space="preserve"> </w:t>
            </w:r>
            <w:r w:rsidRPr="002469FB">
              <w:rPr>
                <w:rFonts w:eastAsia="Calibri"/>
              </w:rPr>
              <w:t>105,</w:t>
            </w:r>
          </w:p>
          <w:p w14:paraId="6ED9AFBE" w14:textId="75AD8A6B" w:rsidR="00A413FA" w:rsidRPr="002469FB" w:rsidRDefault="00A413FA" w:rsidP="002469FB">
            <w:pPr>
              <w:jc w:val="center"/>
              <w:rPr>
                <w:rFonts w:eastAsia="Calibri"/>
              </w:rPr>
            </w:pPr>
            <w:r w:rsidRPr="002469FB">
              <w:rPr>
                <w:rFonts w:eastAsia="Calibri"/>
              </w:rPr>
              <w:t>106,</w:t>
            </w:r>
            <w:r w:rsidR="0054057B">
              <w:rPr>
                <w:rFonts w:eastAsia="Calibri"/>
              </w:rPr>
              <w:t xml:space="preserve"> </w:t>
            </w:r>
            <w:r w:rsidRPr="002469FB">
              <w:rPr>
                <w:rFonts w:eastAsia="Calibri"/>
              </w:rPr>
              <w:t>107,</w:t>
            </w:r>
            <w:r w:rsidR="0054057B">
              <w:rPr>
                <w:rFonts w:eastAsia="Calibri"/>
              </w:rPr>
              <w:t xml:space="preserve"> </w:t>
            </w:r>
            <w:r w:rsidRPr="002469FB">
              <w:rPr>
                <w:rFonts w:eastAsia="Calibri"/>
              </w:rPr>
              <w:t>108,</w:t>
            </w:r>
            <w:r w:rsidR="0054057B">
              <w:rPr>
                <w:rFonts w:eastAsia="Calibri"/>
              </w:rPr>
              <w:t xml:space="preserve"> </w:t>
            </w:r>
            <w:r w:rsidRPr="002469FB">
              <w:rPr>
                <w:rFonts w:eastAsia="Calibri"/>
              </w:rPr>
              <w:t>109,</w:t>
            </w:r>
            <w:r w:rsidR="0054057B">
              <w:rPr>
                <w:rFonts w:eastAsia="Calibri"/>
              </w:rPr>
              <w:t xml:space="preserve"> </w:t>
            </w:r>
            <w:r w:rsidRPr="002469FB">
              <w:rPr>
                <w:rFonts w:eastAsia="Calibri"/>
              </w:rPr>
              <w:t>110,</w:t>
            </w:r>
            <w:r w:rsidR="0054057B">
              <w:rPr>
                <w:rFonts w:eastAsia="Calibri"/>
              </w:rPr>
              <w:t xml:space="preserve"> </w:t>
            </w:r>
            <w:r w:rsidRPr="002469FB">
              <w:rPr>
                <w:rFonts w:eastAsia="Calibri"/>
              </w:rPr>
              <w:t>111,</w:t>
            </w:r>
            <w:r w:rsidR="0054057B">
              <w:rPr>
                <w:rFonts w:eastAsia="Calibri"/>
              </w:rPr>
              <w:t xml:space="preserve"> </w:t>
            </w:r>
            <w:r w:rsidRPr="002469FB">
              <w:rPr>
                <w:rFonts w:eastAsia="Calibri"/>
              </w:rPr>
              <w:t>112,</w:t>
            </w:r>
          </w:p>
          <w:p w14:paraId="3037F0A7" w14:textId="453675D5" w:rsidR="00A413FA" w:rsidRPr="002469FB" w:rsidRDefault="00A413FA" w:rsidP="002469FB">
            <w:pPr>
              <w:jc w:val="center"/>
              <w:rPr>
                <w:rFonts w:eastAsia="Calibri"/>
              </w:rPr>
            </w:pPr>
            <w:r w:rsidRPr="002469FB">
              <w:rPr>
                <w:rFonts w:eastAsia="Calibri"/>
              </w:rPr>
              <w:t>113,</w:t>
            </w:r>
            <w:r w:rsidR="0054057B">
              <w:rPr>
                <w:rFonts w:eastAsia="Calibri"/>
              </w:rPr>
              <w:t xml:space="preserve"> </w:t>
            </w:r>
            <w:r w:rsidRPr="002469FB">
              <w:rPr>
                <w:rFonts w:eastAsia="Calibri"/>
              </w:rPr>
              <w:t>114,</w:t>
            </w:r>
            <w:r w:rsidR="0054057B">
              <w:rPr>
                <w:rFonts w:eastAsia="Calibri"/>
              </w:rPr>
              <w:t xml:space="preserve"> </w:t>
            </w:r>
            <w:r w:rsidRPr="002469FB">
              <w:rPr>
                <w:rFonts w:eastAsia="Calibri"/>
              </w:rPr>
              <w:t>115,</w:t>
            </w:r>
            <w:r w:rsidR="0054057B">
              <w:rPr>
                <w:rFonts w:eastAsia="Calibri"/>
              </w:rPr>
              <w:t xml:space="preserve"> </w:t>
            </w:r>
            <w:r w:rsidRPr="002469FB">
              <w:rPr>
                <w:rFonts w:eastAsia="Calibri"/>
              </w:rPr>
              <w:t>116,</w:t>
            </w:r>
            <w:r w:rsidR="0054057B">
              <w:rPr>
                <w:rFonts w:eastAsia="Calibri"/>
              </w:rPr>
              <w:t xml:space="preserve"> </w:t>
            </w:r>
            <w:r w:rsidRPr="002469FB">
              <w:rPr>
                <w:rFonts w:eastAsia="Calibri"/>
              </w:rPr>
              <w:t>117,</w:t>
            </w:r>
            <w:r w:rsidR="0054057B">
              <w:rPr>
                <w:rFonts w:eastAsia="Calibri"/>
              </w:rPr>
              <w:t xml:space="preserve"> </w:t>
            </w:r>
            <w:r w:rsidRPr="002469FB">
              <w:rPr>
                <w:rFonts w:eastAsia="Calibri"/>
              </w:rPr>
              <w:t>118,</w:t>
            </w:r>
            <w:r w:rsidR="0054057B">
              <w:rPr>
                <w:rFonts w:eastAsia="Calibri"/>
              </w:rPr>
              <w:t xml:space="preserve"> </w:t>
            </w:r>
            <w:r w:rsidRPr="002469FB">
              <w:rPr>
                <w:rFonts w:eastAsia="Calibri"/>
              </w:rPr>
              <w:t>119,</w:t>
            </w:r>
          </w:p>
          <w:p w14:paraId="6D180E68" w14:textId="4A3CAB97" w:rsidR="00A413FA" w:rsidRPr="002469FB" w:rsidRDefault="00A413FA" w:rsidP="002469FB">
            <w:pPr>
              <w:jc w:val="center"/>
              <w:rPr>
                <w:rFonts w:eastAsia="Calibri"/>
              </w:rPr>
            </w:pPr>
            <w:r w:rsidRPr="002469FB">
              <w:rPr>
                <w:rFonts w:eastAsia="Calibri"/>
              </w:rPr>
              <w:t>120,</w:t>
            </w:r>
            <w:r w:rsidR="0054057B">
              <w:rPr>
                <w:rFonts w:eastAsia="Calibri"/>
              </w:rPr>
              <w:t xml:space="preserve"> </w:t>
            </w:r>
            <w:r w:rsidRPr="002469FB">
              <w:rPr>
                <w:rFonts w:eastAsia="Calibri"/>
              </w:rPr>
              <w:t>121,</w:t>
            </w:r>
            <w:r w:rsidR="0054057B">
              <w:rPr>
                <w:rFonts w:eastAsia="Calibri"/>
              </w:rPr>
              <w:t xml:space="preserve"> </w:t>
            </w:r>
            <w:r w:rsidRPr="002469FB">
              <w:rPr>
                <w:rFonts w:eastAsia="Calibri"/>
              </w:rPr>
              <w:t>122,</w:t>
            </w:r>
            <w:r w:rsidR="0054057B">
              <w:rPr>
                <w:rFonts w:eastAsia="Calibri"/>
              </w:rPr>
              <w:t xml:space="preserve"> </w:t>
            </w:r>
            <w:r w:rsidRPr="002469FB">
              <w:rPr>
                <w:rFonts w:eastAsia="Calibri"/>
              </w:rPr>
              <w:t>124,</w:t>
            </w:r>
            <w:r w:rsidR="0054057B">
              <w:rPr>
                <w:rFonts w:eastAsia="Calibri"/>
              </w:rPr>
              <w:t xml:space="preserve"> </w:t>
            </w:r>
            <w:r w:rsidRPr="002469FB">
              <w:rPr>
                <w:rFonts w:eastAsia="Calibri"/>
              </w:rPr>
              <w:t>125,</w:t>
            </w:r>
            <w:r w:rsidR="0054057B">
              <w:rPr>
                <w:rFonts w:eastAsia="Calibri"/>
              </w:rPr>
              <w:t xml:space="preserve"> </w:t>
            </w:r>
            <w:r w:rsidRPr="002469FB">
              <w:rPr>
                <w:rFonts w:eastAsia="Calibri"/>
              </w:rPr>
              <w:t>126,</w:t>
            </w:r>
            <w:r w:rsidR="0054057B">
              <w:rPr>
                <w:rFonts w:eastAsia="Calibri"/>
              </w:rPr>
              <w:t xml:space="preserve"> </w:t>
            </w:r>
            <w:r w:rsidRPr="002469FB">
              <w:rPr>
                <w:rFonts w:eastAsia="Calibri"/>
              </w:rPr>
              <w:t>127,</w:t>
            </w:r>
            <w:r w:rsidR="0054057B">
              <w:rPr>
                <w:rFonts w:eastAsia="Calibri"/>
              </w:rPr>
              <w:t xml:space="preserve"> </w:t>
            </w:r>
          </w:p>
          <w:p w14:paraId="4EEDA085" w14:textId="1704AE69" w:rsidR="00A413FA" w:rsidRPr="002469FB" w:rsidRDefault="00A413FA" w:rsidP="002469FB">
            <w:pPr>
              <w:jc w:val="center"/>
              <w:rPr>
                <w:rFonts w:eastAsia="Calibri"/>
              </w:rPr>
            </w:pPr>
            <w:r w:rsidRPr="002469FB">
              <w:rPr>
                <w:rFonts w:eastAsia="Calibri"/>
              </w:rPr>
              <w:t>128,</w:t>
            </w:r>
            <w:r w:rsidR="0054057B">
              <w:rPr>
                <w:rFonts w:eastAsia="Calibri"/>
              </w:rPr>
              <w:t xml:space="preserve"> </w:t>
            </w:r>
            <w:r w:rsidRPr="002469FB">
              <w:rPr>
                <w:rFonts w:eastAsia="Calibri"/>
              </w:rPr>
              <w:t>129,</w:t>
            </w:r>
            <w:r w:rsidR="0054057B">
              <w:rPr>
                <w:rFonts w:eastAsia="Calibri"/>
              </w:rPr>
              <w:t xml:space="preserve"> </w:t>
            </w:r>
            <w:r w:rsidRPr="002469FB">
              <w:rPr>
                <w:rFonts w:eastAsia="Calibri"/>
              </w:rPr>
              <w:t>131,</w:t>
            </w:r>
            <w:r w:rsidR="0054057B">
              <w:rPr>
                <w:rFonts w:eastAsia="Calibri"/>
              </w:rPr>
              <w:t xml:space="preserve"> </w:t>
            </w:r>
            <w:r w:rsidRPr="002469FB">
              <w:rPr>
                <w:rFonts w:eastAsia="Calibri"/>
              </w:rPr>
              <w:t>133,</w:t>
            </w:r>
            <w:r w:rsidR="0054057B">
              <w:rPr>
                <w:rFonts w:eastAsia="Calibri"/>
              </w:rPr>
              <w:t xml:space="preserve"> </w:t>
            </w:r>
            <w:r w:rsidRPr="002469FB">
              <w:rPr>
                <w:rFonts w:eastAsia="Calibri"/>
              </w:rPr>
              <w:t>134,</w:t>
            </w:r>
            <w:r w:rsidR="0054057B">
              <w:rPr>
                <w:rFonts w:eastAsia="Calibri"/>
              </w:rPr>
              <w:t xml:space="preserve"> </w:t>
            </w:r>
            <w:r w:rsidRPr="002469FB">
              <w:rPr>
                <w:rFonts w:eastAsia="Calibri"/>
              </w:rPr>
              <w:t>135,</w:t>
            </w:r>
            <w:r w:rsidR="0054057B">
              <w:rPr>
                <w:rFonts w:eastAsia="Calibri"/>
              </w:rPr>
              <w:t xml:space="preserve"> </w:t>
            </w:r>
            <w:r w:rsidRPr="002469FB">
              <w:rPr>
                <w:rFonts w:eastAsia="Calibri"/>
              </w:rPr>
              <w:t>136,</w:t>
            </w:r>
            <w:r w:rsidR="0054057B">
              <w:rPr>
                <w:rFonts w:eastAsia="Calibri"/>
              </w:rPr>
              <w:t xml:space="preserve"> </w:t>
            </w:r>
          </w:p>
          <w:p w14:paraId="0D33E829" w14:textId="02B98833" w:rsidR="00A413FA" w:rsidRPr="002469FB" w:rsidRDefault="00A413FA" w:rsidP="002469FB">
            <w:pPr>
              <w:jc w:val="center"/>
              <w:rPr>
                <w:rFonts w:eastAsia="Calibri"/>
              </w:rPr>
            </w:pPr>
            <w:r w:rsidRPr="002469FB">
              <w:rPr>
                <w:rFonts w:eastAsia="Calibri"/>
              </w:rPr>
              <w:t>137,</w:t>
            </w:r>
            <w:r w:rsidR="0054057B">
              <w:rPr>
                <w:rFonts w:eastAsia="Calibri"/>
              </w:rPr>
              <w:t xml:space="preserve"> </w:t>
            </w:r>
            <w:r w:rsidRPr="002469FB">
              <w:rPr>
                <w:rFonts w:eastAsia="Calibri"/>
              </w:rPr>
              <w:t>138,</w:t>
            </w:r>
            <w:r w:rsidR="0054057B">
              <w:rPr>
                <w:rFonts w:eastAsia="Calibri"/>
              </w:rPr>
              <w:t xml:space="preserve"> </w:t>
            </w:r>
            <w:r w:rsidRPr="002469FB">
              <w:rPr>
                <w:rFonts w:eastAsia="Calibri"/>
              </w:rPr>
              <w:t>139,</w:t>
            </w:r>
            <w:r w:rsidR="0054057B">
              <w:rPr>
                <w:rFonts w:eastAsia="Calibri"/>
              </w:rPr>
              <w:t xml:space="preserve"> </w:t>
            </w:r>
            <w:r w:rsidRPr="002469FB">
              <w:rPr>
                <w:rFonts w:eastAsia="Calibri"/>
              </w:rPr>
              <w:t>140,</w:t>
            </w:r>
            <w:r w:rsidR="0054057B">
              <w:rPr>
                <w:rFonts w:eastAsia="Calibri"/>
              </w:rPr>
              <w:t xml:space="preserve"> </w:t>
            </w:r>
            <w:r w:rsidRPr="002469FB">
              <w:rPr>
                <w:rFonts w:eastAsia="Calibri"/>
              </w:rPr>
              <w:t>141,</w:t>
            </w:r>
            <w:r w:rsidR="0054057B">
              <w:rPr>
                <w:rFonts w:eastAsia="Calibri"/>
              </w:rPr>
              <w:t xml:space="preserve"> </w:t>
            </w:r>
            <w:r w:rsidRPr="002469FB">
              <w:rPr>
                <w:rFonts w:eastAsia="Calibri"/>
              </w:rPr>
              <w:t>143,</w:t>
            </w:r>
            <w:r w:rsidR="0054057B">
              <w:rPr>
                <w:rFonts w:eastAsia="Calibri"/>
              </w:rPr>
              <w:t xml:space="preserve"> </w:t>
            </w:r>
            <w:r w:rsidRPr="002469FB">
              <w:rPr>
                <w:rFonts w:eastAsia="Calibri"/>
              </w:rPr>
              <w:t>144,</w:t>
            </w:r>
            <w:r w:rsidR="0054057B">
              <w:rPr>
                <w:rFonts w:eastAsia="Calibri"/>
              </w:rPr>
              <w:t xml:space="preserve"> </w:t>
            </w:r>
          </w:p>
          <w:p w14:paraId="1B5E1835" w14:textId="3E8A1195" w:rsidR="00A413FA" w:rsidRPr="002469FB" w:rsidRDefault="00A413FA" w:rsidP="002469FB">
            <w:pPr>
              <w:jc w:val="center"/>
              <w:rPr>
                <w:rFonts w:eastAsia="Calibri"/>
              </w:rPr>
            </w:pPr>
            <w:r w:rsidRPr="002469FB">
              <w:rPr>
                <w:rFonts w:eastAsia="Calibri"/>
              </w:rPr>
              <w:t>145,</w:t>
            </w:r>
            <w:r w:rsidR="0054057B">
              <w:rPr>
                <w:rFonts w:eastAsia="Calibri"/>
              </w:rPr>
              <w:t xml:space="preserve"> </w:t>
            </w:r>
            <w:r w:rsidRPr="002469FB">
              <w:rPr>
                <w:rFonts w:eastAsia="Calibri"/>
              </w:rPr>
              <w:t>146,</w:t>
            </w:r>
            <w:r w:rsidR="0054057B">
              <w:rPr>
                <w:rFonts w:eastAsia="Calibri"/>
              </w:rPr>
              <w:t xml:space="preserve"> </w:t>
            </w:r>
            <w:r w:rsidRPr="002469FB">
              <w:rPr>
                <w:rFonts w:eastAsia="Calibri"/>
              </w:rPr>
              <w:t>147,</w:t>
            </w:r>
            <w:r w:rsidR="0054057B">
              <w:rPr>
                <w:rFonts w:eastAsia="Calibri"/>
              </w:rPr>
              <w:t xml:space="preserve"> </w:t>
            </w:r>
            <w:r w:rsidRPr="002469FB">
              <w:rPr>
                <w:rFonts w:eastAsia="Calibri"/>
              </w:rPr>
              <w:t>148,</w:t>
            </w:r>
            <w:r w:rsidR="0054057B">
              <w:rPr>
                <w:rFonts w:eastAsia="Calibri"/>
              </w:rPr>
              <w:t xml:space="preserve"> </w:t>
            </w:r>
            <w:r w:rsidRPr="002469FB">
              <w:rPr>
                <w:rFonts w:eastAsia="Calibri"/>
              </w:rPr>
              <w:t>149,</w:t>
            </w:r>
            <w:r w:rsidR="0054057B">
              <w:rPr>
                <w:rFonts w:eastAsia="Calibri"/>
              </w:rPr>
              <w:t xml:space="preserve"> </w:t>
            </w:r>
            <w:r w:rsidRPr="002469FB">
              <w:rPr>
                <w:rFonts w:eastAsia="Calibri"/>
              </w:rPr>
              <w:t>150,</w:t>
            </w:r>
            <w:r w:rsidR="0054057B">
              <w:rPr>
                <w:rFonts w:eastAsia="Calibri"/>
              </w:rPr>
              <w:t xml:space="preserve"> </w:t>
            </w:r>
            <w:r w:rsidRPr="002469FB">
              <w:rPr>
                <w:rFonts w:eastAsia="Calibri"/>
              </w:rPr>
              <w:t>151,</w:t>
            </w:r>
            <w:r w:rsidR="0054057B">
              <w:rPr>
                <w:rFonts w:eastAsia="Calibri"/>
              </w:rPr>
              <w:t xml:space="preserve"> </w:t>
            </w:r>
          </w:p>
          <w:p w14:paraId="03D35C49" w14:textId="26C9E686" w:rsidR="00A413FA" w:rsidRPr="002469FB" w:rsidRDefault="00A413FA" w:rsidP="002469FB">
            <w:pPr>
              <w:jc w:val="center"/>
              <w:rPr>
                <w:rFonts w:eastAsia="Calibri"/>
              </w:rPr>
            </w:pPr>
            <w:r w:rsidRPr="002469FB">
              <w:rPr>
                <w:rFonts w:eastAsia="Calibri"/>
              </w:rPr>
              <w:t>152,</w:t>
            </w:r>
            <w:r w:rsidR="0054057B">
              <w:rPr>
                <w:rFonts w:eastAsia="Calibri"/>
              </w:rPr>
              <w:t xml:space="preserve"> </w:t>
            </w:r>
            <w:r w:rsidRPr="002469FB">
              <w:rPr>
                <w:rFonts w:eastAsia="Calibri"/>
              </w:rPr>
              <w:t>153,</w:t>
            </w:r>
            <w:r w:rsidR="0054057B">
              <w:rPr>
                <w:rFonts w:eastAsia="Calibri"/>
              </w:rPr>
              <w:t xml:space="preserve"> </w:t>
            </w:r>
            <w:r w:rsidRPr="002469FB">
              <w:rPr>
                <w:rFonts w:eastAsia="Calibri"/>
              </w:rPr>
              <w:t>154,</w:t>
            </w:r>
            <w:r w:rsidR="0054057B">
              <w:rPr>
                <w:rFonts w:eastAsia="Calibri"/>
              </w:rPr>
              <w:t xml:space="preserve"> </w:t>
            </w:r>
            <w:r w:rsidRPr="002469FB">
              <w:rPr>
                <w:rFonts w:eastAsia="Calibri"/>
              </w:rPr>
              <w:t>155,</w:t>
            </w:r>
            <w:r w:rsidR="0054057B">
              <w:rPr>
                <w:rFonts w:eastAsia="Calibri"/>
              </w:rPr>
              <w:t xml:space="preserve"> </w:t>
            </w:r>
            <w:r w:rsidRPr="002469FB">
              <w:rPr>
                <w:rFonts w:eastAsia="Calibri"/>
              </w:rPr>
              <w:t>156,</w:t>
            </w:r>
            <w:r w:rsidR="0054057B">
              <w:rPr>
                <w:rFonts w:eastAsia="Calibri"/>
              </w:rPr>
              <w:t xml:space="preserve"> </w:t>
            </w:r>
            <w:r w:rsidRPr="002469FB">
              <w:rPr>
                <w:rFonts w:eastAsia="Calibri"/>
              </w:rPr>
              <w:t>157,</w:t>
            </w:r>
            <w:r w:rsidR="0054057B">
              <w:rPr>
                <w:rFonts w:eastAsia="Calibri"/>
              </w:rPr>
              <w:t xml:space="preserve"> </w:t>
            </w:r>
            <w:r w:rsidRPr="002469FB">
              <w:rPr>
                <w:rFonts w:eastAsia="Calibri"/>
              </w:rPr>
              <w:t>158,</w:t>
            </w:r>
            <w:r w:rsidR="0054057B">
              <w:rPr>
                <w:rFonts w:eastAsia="Calibri"/>
              </w:rPr>
              <w:t xml:space="preserve"> </w:t>
            </w:r>
          </w:p>
          <w:p w14:paraId="5E880461" w14:textId="642F7238" w:rsidR="00A413FA" w:rsidRPr="002469FB" w:rsidRDefault="00A413FA" w:rsidP="002469FB">
            <w:pPr>
              <w:jc w:val="center"/>
              <w:rPr>
                <w:rFonts w:eastAsia="Calibri"/>
              </w:rPr>
            </w:pPr>
            <w:r w:rsidRPr="002469FB">
              <w:rPr>
                <w:rFonts w:eastAsia="Calibri"/>
              </w:rPr>
              <w:t>159,</w:t>
            </w:r>
            <w:r w:rsidR="0054057B">
              <w:rPr>
                <w:rFonts w:eastAsia="Calibri"/>
              </w:rPr>
              <w:t xml:space="preserve"> </w:t>
            </w:r>
            <w:r w:rsidRPr="002469FB">
              <w:rPr>
                <w:rFonts w:eastAsia="Calibri"/>
              </w:rPr>
              <w:t>160,</w:t>
            </w:r>
            <w:r w:rsidR="0054057B">
              <w:rPr>
                <w:rFonts w:eastAsia="Calibri"/>
              </w:rPr>
              <w:t xml:space="preserve"> </w:t>
            </w:r>
            <w:r w:rsidRPr="002469FB">
              <w:rPr>
                <w:rFonts w:eastAsia="Calibri"/>
              </w:rPr>
              <w:t>162,</w:t>
            </w:r>
            <w:r w:rsidR="0054057B">
              <w:rPr>
                <w:rFonts w:eastAsia="Calibri"/>
              </w:rPr>
              <w:t xml:space="preserve"> </w:t>
            </w:r>
            <w:r w:rsidRPr="002469FB">
              <w:rPr>
                <w:rFonts w:eastAsia="Calibri"/>
              </w:rPr>
              <w:t>164,</w:t>
            </w:r>
            <w:r w:rsidR="0054057B">
              <w:rPr>
                <w:rFonts w:eastAsia="Calibri"/>
              </w:rPr>
              <w:t xml:space="preserve"> </w:t>
            </w:r>
            <w:r w:rsidRPr="002469FB">
              <w:rPr>
                <w:rFonts w:eastAsia="Calibri"/>
              </w:rPr>
              <w:t>165,</w:t>
            </w:r>
            <w:r w:rsidR="0054057B">
              <w:rPr>
                <w:rFonts w:eastAsia="Calibri"/>
              </w:rPr>
              <w:t xml:space="preserve"> </w:t>
            </w:r>
            <w:r w:rsidRPr="002469FB">
              <w:rPr>
                <w:rFonts w:eastAsia="Calibri"/>
              </w:rPr>
              <w:t>166,</w:t>
            </w:r>
            <w:r w:rsidR="0054057B">
              <w:rPr>
                <w:rFonts w:eastAsia="Calibri"/>
              </w:rPr>
              <w:t xml:space="preserve"> </w:t>
            </w:r>
            <w:r w:rsidRPr="002469FB">
              <w:rPr>
                <w:rFonts w:eastAsia="Calibri"/>
              </w:rPr>
              <w:t>168,</w:t>
            </w:r>
            <w:r w:rsidR="0054057B">
              <w:rPr>
                <w:rFonts w:eastAsia="Calibri"/>
              </w:rPr>
              <w:t xml:space="preserve"> </w:t>
            </w:r>
          </w:p>
          <w:p w14:paraId="231CEF5B" w14:textId="23BB9473" w:rsidR="00A413FA" w:rsidRPr="002469FB" w:rsidRDefault="00A413FA" w:rsidP="002469FB">
            <w:pPr>
              <w:jc w:val="center"/>
              <w:rPr>
                <w:rFonts w:eastAsia="Calibri"/>
              </w:rPr>
            </w:pPr>
            <w:r w:rsidRPr="002469FB">
              <w:rPr>
                <w:rFonts w:eastAsia="Calibri"/>
              </w:rPr>
              <w:t>169,</w:t>
            </w:r>
            <w:r w:rsidR="0054057B">
              <w:rPr>
                <w:rFonts w:eastAsia="Calibri"/>
              </w:rPr>
              <w:t xml:space="preserve"> </w:t>
            </w:r>
            <w:r w:rsidRPr="002469FB">
              <w:rPr>
                <w:rFonts w:eastAsia="Calibri"/>
              </w:rPr>
              <w:t>171,</w:t>
            </w:r>
            <w:r w:rsidR="0054057B">
              <w:rPr>
                <w:rFonts w:eastAsia="Calibri"/>
              </w:rPr>
              <w:t xml:space="preserve"> </w:t>
            </w:r>
            <w:r w:rsidRPr="002469FB">
              <w:rPr>
                <w:rFonts w:eastAsia="Calibri"/>
              </w:rPr>
              <w:t>172,</w:t>
            </w:r>
            <w:r w:rsidR="0054057B">
              <w:rPr>
                <w:rFonts w:eastAsia="Calibri"/>
              </w:rPr>
              <w:t xml:space="preserve"> </w:t>
            </w:r>
            <w:r w:rsidRPr="002469FB">
              <w:rPr>
                <w:rFonts w:eastAsia="Calibri"/>
              </w:rPr>
              <w:t>173,</w:t>
            </w:r>
            <w:r w:rsidR="0054057B">
              <w:rPr>
                <w:rFonts w:eastAsia="Calibri"/>
              </w:rPr>
              <w:t xml:space="preserve"> </w:t>
            </w:r>
            <w:r w:rsidRPr="002469FB">
              <w:rPr>
                <w:rFonts w:eastAsia="Calibri"/>
              </w:rPr>
              <w:t>174,</w:t>
            </w:r>
            <w:r w:rsidR="0054057B">
              <w:rPr>
                <w:rFonts w:eastAsia="Calibri"/>
              </w:rPr>
              <w:t xml:space="preserve"> </w:t>
            </w:r>
            <w:r w:rsidRPr="002469FB">
              <w:rPr>
                <w:rFonts w:eastAsia="Calibri"/>
              </w:rPr>
              <w:t>175,</w:t>
            </w:r>
            <w:r w:rsidR="0054057B">
              <w:rPr>
                <w:rFonts w:eastAsia="Calibri"/>
              </w:rPr>
              <w:t xml:space="preserve"> </w:t>
            </w:r>
            <w:r w:rsidRPr="002469FB">
              <w:rPr>
                <w:rFonts w:eastAsia="Calibri"/>
              </w:rPr>
              <w:t>176,</w:t>
            </w:r>
          </w:p>
          <w:p w14:paraId="2817420A" w14:textId="56B0FA53" w:rsidR="00A413FA" w:rsidRPr="002469FB" w:rsidRDefault="00A413FA" w:rsidP="002469FB">
            <w:pPr>
              <w:jc w:val="center"/>
              <w:rPr>
                <w:rFonts w:eastAsia="Calibri"/>
              </w:rPr>
            </w:pPr>
            <w:r w:rsidRPr="002469FB">
              <w:rPr>
                <w:rFonts w:eastAsia="Calibri"/>
              </w:rPr>
              <w:t>177,</w:t>
            </w:r>
            <w:r w:rsidR="0054057B">
              <w:rPr>
                <w:rFonts w:eastAsia="Calibri"/>
              </w:rPr>
              <w:t xml:space="preserve"> </w:t>
            </w:r>
            <w:r w:rsidRPr="002469FB">
              <w:rPr>
                <w:rFonts w:eastAsia="Calibri"/>
              </w:rPr>
              <w:t>178,</w:t>
            </w:r>
            <w:r w:rsidR="0054057B">
              <w:rPr>
                <w:rFonts w:eastAsia="Calibri"/>
              </w:rPr>
              <w:t xml:space="preserve"> </w:t>
            </w:r>
            <w:r w:rsidRPr="002469FB">
              <w:rPr>
                <w:rFonts w:eastAsia="Calibri"/>
              </w:rPr>
              <w:t>179,</w:t>
            </w:r>
            <w:r w:rsidR="0054057B">
              <w:rPr>
                <w:rFonts w:eastAsia="Calibri"/>
              </w:rPr>
              <w:t xml:space="preserve"> </w:t>
            </w:r>
            <w:r w:rsidRPr="002469FB">
              <w:rPr>
                <w:rFonts w:eastAsia="Calibri"/>
              </w:rPr>
              <w:t>182,</w:t>
            </w:r>
            <w:r w:rsidR="0054057B">
              <w:rPr>
                <w:rFonts w:eastAsia="Calibri"/>
              </w:rPr>
              <w:t xml:space="preserve"> </w:t>
            </w:r>
            <w:r w:rsidRPr="002469FB">
              <w:rPr>
                <w:rFonts w:eastAsia="Calibri"/>
              </w:rPr>
              <w:t>183,</w:t>
            </w:r>
            <w:r w:rsidR="0054057B">
              <w:rPr>
                <w:rFonts w:eastAsia="Calibri"/>
              </w:rPr>
              <w:t xml:space="preserve"> </w:t>
            </w:r>
            <w:r w:rsidRPr="002469FB">
              <w:rPr>
                <w:rFonts w:eastAsia="Calibri"/>
              </w:rPr>
              <w:t>184,</w:t>
            </w:r>
            <w:r w:rsidR="0054057B">
              <w:rPr>
                <w:rFonts w:eastAsia="Calibri"/>
              </w:rPr>
              <w:t xml:space="preserve"> </w:t>
            </w:r>
            <w:r w:rsidRPr="002469FB">
              <w:rPr>
                <w:rFonts w:eastAsia="Calibri"/>
              </w:rPr>
              <w:t>185,</w:t>
            </w:r>
          </w:p>
          <w:p w14:paraId="1F4D3427" w14:textId="1E3CB9CB" w:rsidR="00A413FA" w:rsidRPr="002469FB" w:rsidRDefault="00A413FA" w:rsidP="002469FB">
            <w:pPr>
              <w:jc w:val="center"/>
              <w:rPr>
                <w:rFonts w:eastAsia="Calibri"/>
              </w:rPr>
            </w:pPr>
            <w:r w:rsidRPr="002469FB">
              <w:rPr>
                <w:rFonts w:eastAsia="Calibri"/>
              </w:rPr>
              <w:t>186,</w:t>
            </w:r>
            <w:r w:rsidR="0054057B">
              <w:rPr>
                <w:rFonts w:eastAsia="Calibri"/>
              </w:rPr>
              <w:t xml:space="preserve"> </w:t>
            </w:r>
            <w:r w:rsidRPr="002469FB">
              <w:rPr>
                <w:rFonts w:eastAsia="Calibri"/>
              </w:rPr>
              <w:t>187,</w:t>
            </w:r>
            <w:r w:rsidR="0054057B">
              <w:rPr>
                <w:rFonts w:eastAsia="Calibri"/>
              </w:rPr>
              <w:t xml:space="preserve"> </w:t>
            </w:r>
            <w:r w:rsidRPr="002469FB">
              <w:rPr>
                <w:rFonts w:eastAsia="Calibri"/>
              </w:rPr>
              <w:t>188,</w:t>
            </w:r>
            <w:r w:rsidR="0054057B">
              <w:rPr>
                <w:rFonts w:eastAsia="Calibri"/>
              </w:rPr>
              <w:t xml:space="preserve"> </w:t>
            </w:r>
            <w:r w:rsidRPr="002469FB">
              <w:rPr>
                <w:rFonts w:eastAsia="Calibri"/>
              </w:rPr>
              <w:t>190,</w:t>
            </w:r>
            <w:r w:rsidR="0054057B">
              <w:rPr>
                <w:rFonts w:eastAsia="Calibri"/>
              </w:rPr>
              <w:t xml:space="preserve"> </w:t>
            </w:r>
            <w:r w:rsidRPr="002469FB">
              <w:rPr>
                <w:rFonts w:eastAsia="Calibri"/>
              </w:rPr>
              <w:t>191,</w:t>
            </w:r>
            <w:r w:rsidR="0054057B">
              <w:rPr>
                <w:rFonts w:eastAsia="Calibri"/>
              </w:rPr>
              <w:t xml:space="preserve"> </w:t>
            </w:r>
            <w:r w:rsidRPr="002469FB">
              <w:rPr>
                <w:rFonts w:eastAsia="Calibri"/>
              </w:rPr>
              <w:t>192,</w:t>
            </w:r>
            <w:r w:rsidR="0054057B">
              <w:rPr>
                <w:rFonts w:eastAsia="Calibri"/>
              </w:rPr>
              <w:t xml:space="preserve"> </w:t>
            </w:r>
            <w:r w:rsidRPr="002469FB">
              <w:rPr>
                <w:rFonts w:eastAsia="Calibri"/>
              </w:rPr>
              <w:t>193,</w:t>
            </w:r>
          </w:p>
          <w:p w14:paraId="6FD690AF" w14:textId="3B0BE11F" w:rsidR="00A413FA" w:rsidRPr="002469FB" w:rsidRDefault="00A413FA" w:rsidP="002469FB">
            <w:pPr>
              <w:jc w:val="center"/>
              <w:rPr>
                <w:rFonts w:eastAsia="Calibri"/>
              </w:rPr>
            </w:pPr>
            <w:r w:rsidRPr="002469FB">
              <w:rPr>
                <w:rFonts w:eastAsia="Calibri"/>
              </w:rPr>
              <w:t>194,</w:t>
            </w:r>
            <w:r w:rsidR="0054057B">
              <w:rPr>
                <w:rFonts w:eastAsia="Calibri"/>
              </w:rPr>
              <w:t xml:space="preserve"> </w:t>
            </w:r>
            <w:r w:rsidRPr="002469FB">
              <w:rPr>
                <w:rFonts w:eastAsia="Calibri"/>
              </w:rPr>
              <w:t>195,</w:t>
            </w:r>
            <w:r w:rsidR="0054057B">
              <w:rPr>
                <w:rFonts w:eastAsia="Calibri"/>
              </w:rPr>
              <w:t xml:space="preserve"> </w:t>
            </w:r>
            <w:r w:rsidRPr="002469FB">
              <w:rPr>
                <w:rFonts w:eastAsia="Calibri"/>
              </w:rPr>
              <w:t>196,</w:t>
            </w:r>
            <w:r w:rsidR="0054057B">
              <w:rPr>
                <w:rFonts w:eastAsia="Calibri"/>
              </w:rPr>
              <w:t xml:space="preserve"> </w:t>
            </w:r>
            <w:r w:rsidRPr="002469FB">
              <w:rPr>
                <w:rFonts w:eastAsia="Calibri"/>
              </w:rPr>
              <w:t>197,</w:t>
            </w:r>
            <w:r w:rsidR="0054057B">
              <w:rPr>
                <w:rFonts w:eastAsia="Calibri"/>
              </w:rPr>
              <w:t xml:space="preserve"> </w:t>
            </w:r>
            <w:r w:rsidRPr="002469FB">
              <w:rPr>
                <w:rFonts w:eastAsia="Calibri"/>
              </w:rPr>
              <w:t>198,</w:t>
            </w:r>
            <w:r w:rsidR="0054057B">
              <w:rPr>
                <w:rFonts w:eastAsia="Calibri"/>
              </w:rPr>
              <w:t xml:space="preserve"> </w:t>
            </w:r>
            <w:r w:rsidRPr="002469FB">
              <w:rPr>
                <w:rFonts w:eastAsia="Calibri"/>
              </w:rPr>
              <w:t>199,</w:t>
            </w:r>
            <w:r w:rsidR="0054057B">
              <w:rPr>
                <w:rFonts w:eastAsia="Calibri"/>
              </w:rPr>
              <w:t xml:space="preserve"> </w:t>
            </w:r>
            <w:r w:rsidRPr="002469FB">
              <w:rPr>
                <w:rFonts w:eastAsia="Calibri"/>
              </w:rPr>
              <w:t>200,</w:t>
            </w:r>
          </w:p>
          <w:p w14:paraId="15798595" w14:textId="2B661ED1" w:rsidR="00A413FA" w:rsidRPr="002469FB" w:rsidRDefault="00A413FA" w:rsidP="002469FB">
            <w:pPr>
              <w:jc w:val="center"/>
              <w:rPr>
                <w:rFonts w:eastAsia="Calibri"/>
              </w:rPr>
            </w:pPr>
            <w:r w:rsidRPr="002469FB">
              <w:rPr>
                <w:rFonts w:eastAsia="Calibri"/>
              </w:rPr>
              <w:t>202,</w:t>
            </w:r>
            <w:r w:rsidR="0054057B">
              <w:rPr>
                <w:rFonts w:eastAsia="Calibri"/>
              </w:rPr>
              <w:t xml:space="preserve"> </w:t>
            </w:r>
            <w:r w:rsidRPr="002469FB">
              <w:rPr>
                <w:rFonts w:eastAsia="Calibri"/>
              </w:rPr>
              <w:t>203,</w:t>
            </w:r>
            <w:r w:rsidR="0054057B">
              <w:rPr>
                <w:rFonts w:eastAsia="Calibri"/>
              </w:rPr>
              <w:t xml:space="preserve"> </w:t>
            </w:r>
            <w:r w:rsidRPr="002469FB">
              <w:rPr>
                <w:rFonts w:eastAsia="Calibri"/>
              </w:rPr>
              <w:t>204,</w:t>
            </w:r>
            <w:r w:rsidR="0054057B">
              <w:rPr>
                <w:rFonts w:eastAsia="Calibri"/>
              </w:rPr>
              <w:t xml:space="preserve"> </w:t>
            </w:r>
            <w:r w:rsidRPr="002469FB">
              <w:rPr>
                <w:rFonts w:eastAsia="Calibri"/>
              </w:rPr>
              <w:t>205,</w:t>
            </w:r>
            <w:r w:rsidR="0054057B">
              <w:rPr>
                <w:rFonts w:eastAsia="Calibri"/>
              </w:rPr>
              <w:t xml:space="preserve"> </w:t>
            </w:r>
            <w:r w:rsidRPr="002469FB">
              <w:rPr>
                <w:rFonts w:eastAsia="Calibri"/>
              </w:rPr>
              <w:t>206,</w:t>
            </w:r>
            <w:r w:rsidR="0054057B">
              <w:rPr>
                <w:rFonts w:eastAsia="Calibri"/>
              </w:rPr>
              <w:t xml:space="preserve"> </w:t>
            </w:r>
            <w:r w:rsidRPr="002469FB">
              <w:rPr>
                <w:rFonts w:eastAsia="Calibri"/>
              </w:rPr>
              <w:t>207,</w:t>
            </w:r>
            <w:r w:rsidR="0054057B">
              <w:rPr>
                <w:rFonts w:eastAsia="Calibri"/>
              </w:rPr>
              <w:t xml:space="preserve"> </w:t>
            </w:r>
            <w:r w:rsidRPr="002469FB">
              <w:rPr>
                <w:rFonts w:eastAsia="Calibri"/>
              </w:rPr>
              <w:t>209,</w:t>
            </w:r>
          </w:p>
          <w:p w14:paraId="72067047" w14:textId="1B41FA7D" w:rsidR="00A413FA" w:rsidRPr="002469FB" w:rsidRDefault="00A413FA" w:rsidP="002469FB">
            <w:pPr>
              <w:jc w:val="center"/>
              <w:rPr>
                <w:rFonts w:eastAsia="Calibri"/>
              </w:rPr>
            </w:pPr>
            <w:r w:rsidRPr="002469FB">
              <w:rPr>
                <w:rFonts w:eastAsia="Calibri"/>
              </w:rPr>
              <w:t>210,</w:t>
            </w:r>
            <w:r w:rsidR="0054057B">
              <w:rPr>
                <w:rFonts w:eastAsia="Calibri"/>
              </w:rPr>
              <w:t xml:space="preserve"> </w:t>
            </w:r>
            <w:r w:rsidRPr="002469FB">
              <w:rPr>
                <w:rFonts w:eastAsia="Calibri"/>
              </w:rPr>
              <w:t>211,</w:t>
            </w:r>
            <w:r w:rsidR="0054057B">
              <w:rPr>
                <w:rFonts w:eastAsia="Calibri"/>
              </w:rPr>
              <w:t xml:space="preserve"> </w:t>
            </w:r>
            <w:r w:rsidRPr="002469FB">
              <w:rPr>
                <w:rFonts w:eastAsia="Calibri"/>
              </w:rPr>
              <w:t>212,</w:t>
            </w:r>
            <w:r w:rsidR="0054057B">
              <w:rPr>
                <w:rFonts w:eastAsia="Calibri"/>
              </w:rPr>
              <w:t xml:space="preserve"> </w:t>
            </w:r>
            <w:r w:rsidRPr="002469FB">
              <w:rPr>
                <w:rFonts w:eastAsia="Calibri"/>
              </w:rPr>
              <w:t>213,</w:t>
            </w:r>
            <w:r w:rsidR="0054057B">
              <w:rPr>
                <w:rFonts w:eastAsia="Calibri"/>
              </w:rPr>
              <w:t xml:space="preserve"> </w:t>
            </w:r>
            <w:r w:rsidRPr="002469FB">
              <w:rPr>
                <w:rFonts w:eastAsia="Calibri"/>
              </w:rPr>
              <w:t>214,</w:t>
            </w:r>
            <w:r w:rsidR="0054057B">
              <w:rPr>
                <w:rFonts w:eastAsia="Calibri"/>
              </w:rPr>
              <w:t xml:space="preserve"> </w:t>
            </w:r>
            <w:r w:rsidRPr="002469FB">
              <w:rPr>
                <w:rFonts w:eastAsia="Calibri"/>
              </w:rPr>
              <w:t>215,</w:t>
            </w:r>
            <w:r w:rsidR="0054057B">
              <w:rPr>
                <w:rFonts w:eastAsia="Calibri"/>
              </w:rPr>
              <w:t xml:space="preserve"> </w:t>
            </w:r>
            <w:r w:rsidRPr="002469FB">
              <w:rPr>
                <w:rFonts w:eastAsia="Calibri"/>
              </w:rPr>
              <w:t>217,</w:t>
            </w:r>
          </w:p>
          <w:p w14:paraId="7C0E5B1C" w14:textId="4DF06F79" w:rsidR="00A413FA" w:rsidRPr="002469FB" w:rsidRDefault="00A413FA" w:rsidP="002469FB">
            <w:pPr>
              <w:jc w:val="center"/>
              <w:rPr>
                <w:rFonts w:eastAsia="Calibri"/>
              </w:rPr>
            </w:pPr>
            <w:r w:rsidRPr="002469FB">
              <w:rPr>
                <w:rFonts w:eastAsia="Calibri"/>
              </w:rPr>
              <w:t>218,</w:t>
            </w:r>
            <w:r w:rsidR="0054057B">
              <w:rPr>
                <w:rFonts w:eastAsia="Calibri"/>
              </w:rPr>
              <w:t xml:space="preserve"> </w:t>
            </w:r>
            <w:r w:rsidRPr="002469FB">
              <w:rPr>
                <w:rFonts w:eastAsia="Calibri"/>
              </w:rPr>
              <w:t>219,</w:t>
            </w:r>
            <w:r w:rsidR="0054057B">
              <w:rPr>
                <w:rFonts w:eastAsia="Calibri"/>
              </w:rPr>
              <w:t xml:space="preserve"> </w:t>
            </w:r>
            <w:r w:rsidRPr="002469FB">
              <w:rPr>
                <w:rFonts w:eastAsia="Calibri"/>
              </w:rPr>
              <w:t>220,</w:t>
            </w:r>
            <w:r w:rsidR="0054057B">
              <w:rPr>
                <w:rFonts w:eastAsia="Calibri"/>
              </w:rPr>
              <w:t xml:space="preserve"> </w:t>
            </w:r>
            <w:r w:rsidRPr="002469FB">
              <w:rPr>
                <w:rFonts w:eastAsia="Calibri"/>
              </w:rPr>
              <w:t>221,</w:t>
            </w:r>
            <w:r w:rsidR="0054057B">
              <w:rPr>
                <w:rFonts w:eastAsia="Calibri"/>
              </w:rPr>
              <w:t xml:space="preserve"> </w:t>
            </w:r>
            <w:r w:rsidRPr="002469FB">
              <w:rPr>
                <w:rFonts w:eastAsia="Calibri"/>
              </w:rPr>
              <w:t>222,</w:t>
            </w:r>
            <w:r w:rsidR="0054057B">
              <w:rPr>
                <w:rFonts w:eastAsia="Calibri"/>
              </w:rPr>
              <w:t xml:space="preserve"> </w:t>
            </w:r>
            <w:r w:rsidRPr="002469FB">
              <w:rPr>
                <w:rFonts w:eastAsia="Calibri"/>
              </w:rPr>
              <w:t>225,</w:t>
            </w:r>
            <w:r w:rsidR="0054057B">
              <w:rPr>
                <w:rFonts w:eastAsia="Calibri"/>
              </w:rPr>
              <w:t xml:space="preserve"> </w:t>
            </w:r>
            <w:r w:rsidRPr="002469FB">
              <w:rPr>
                <w:rFonts w:eastAsia="Calibri"/>
              </w:rPr>
              <w:t>226,</w:t>
            </w:r>
          </w:p>
          <w:p w14:paraId="4DCA432C" w14:textId="591014DE" w:rsidR="00A413FA" w:rsidRPr="002469FB" w:rsidRDefault="00A413FA" w:rsidP="002469FB">
            <w:pPr>
              <w:jc w:val="center"/>
              <w:rPr>
                <w:rFonts w:eastAsia="Calibri"/>
              </w:rPr>
            </w:pPr>
            <w:r w:rsidRPr="002469FB">
              <w:rPr>
                <w:rFonts w:eastAsia="Calibri"/>
              </w:rPr>
              <w:t>227,</w:t>
            </w:r>
            <w:r w:rsidR="0054057B">
              <w:rPr>
                <w:rFonts w:eastAsia="Calibri"/>
              </w:rPr>
              <w:t xml:space="preserve"> </w:t>
            </w:r>
            <w:r w:rsidRPr="002469FB">
              <w:rPr>
                <w:rFonts w:eastAsia="Calibri"/>
              </w:rPr>
              <w:t>228,</w:t>
            </w:r>
            <w:r w:rsidR="0054057B">
              <w:rPr>
                <w:rFonts w:eastAsia="Calibri"/>
              </w:rPr>
              <w:t xml:space="preserve"> </w:t>
            </w:r>
            <w:r w:rsidRPr="002469FB">
              <w:rPr>
                <w:rFonts w:eastAsia="Calibri"/>
              </w:rPr>
              <w:t>229,</w:t>
            </w:r>
            <w:r w:rsidR="0054057B">
              <w:rPr>
                <w:rFonts w:eastAsia="Calibri"/>
              </w:rPr>
              <w:t xml:space="preserve"> </w:t>
            </w:r>
            <w:r w:rsidRPr="002469FB">
              <w:rPr>
                <w:rFonts w:eastAsia="Calibri"/>
              </w:rPr>
              <w:t>230,</w:t>
            </w:r>
            <w:r w:rsidR="0054057B">
              <w:rPr>
                <w:rFonts w:eastAsia="Calibri"/>
              </w:rPr>
              <w:t xml:space="preserve"> </w:t>
            </w:r>
            <w:r w:rsidRPr="002469FB">
              <w:rPr>
                <w:rFonts w:eastAsia="Calibri"/>
              </w:rPr>
              <w:t>232,</w:t>
            </w:r>
            <w:r w:rsidR="0054057B">
              <w:rPr>
                <w:rFonts w:eastAsia="Calibri"/>
              </w:rPr>
              <w:t xml:space="preserve"> </w:t>
            </w:r>
            <w:r w:rsidRPr="002469FB">
              <w:rPr>
                <w:rFonts w:eastAsia="Calibri"/>
              </w:rPr>
              <w:t>233,</w:t>
            </w:r>
            <w:r w:rsidR="0054057B">
              <w:rPr>
                <w:rFonts w:eastAsia="Calibri"/>
              </w:rPr>
              <w:t xml:space="preserve"> </w:t>
            </w:r>
            <w:r w:rsidRPr="002469FB">
              <w:rPr>
                <w:rFonts w:eastAsia="Calibri"/>
              </w:rPr>
              <w:t>234,</w:t>
            </w:r>
          </w:p>
          <w:p w14:paraId="637FCE84" w14:textId="2C81D154" w:rsidR="00A413FA" w:rsidRPr="002469FB" w:rsidRDefault="00A413FA" w:rsidP="002469FB">
            <w:pPr>
              <w:jc w:val="center"/>
              <w:rPr>
                <w:rFonts w:eastAsia="Calibri"/>
              </w:rPr>
            </w:pPr>
            <w:r w:rsidRPr="002469FB">
              <w:rPr>
                <w:rFonts w:eastAsia="Calibri"/>
              </w:rPr>
              <w:t>235,</w:t>
            </w:r>
            <w:r w:rsidR="0054057B">
              <w:rPr>
                <w:rFonts w:eastAsia="Calibri"/>
              </w:rPr>
              <w:t xml:space="preserve"> </w:t>
            </w:r>
            <w:r w:rsidRPr="002469FB">
              <w:rPr>
                <w:rFonts w:eastAsia="Calibri"/>
              </w:rPr>
              <w:t>236,</w:t>
            </w:r>
            <w:r w:rsidR="0054057B">
              <w:rPr>
                <w:rFonts w:eastAsia="Calibri"/>
              </w:rPr>
              <w:t xml:space="preserve"> </w:t>
            </w:r>
            <w:r w:rsidRPr="002469FB">
              <w:rPr>
                <w:rFonts w:eastAsia="Calibri"/>
              </w:rPr>
              <w:t>237,239,</w:t>
            </w:r>
            <w:r w:rsidR="0054057B">
              <w:rPr>
                <w:rFonts w:eastAsia="Calibri"/>
              </w:rPr>
              <w:t xml:space="preserve"> </w:t>
            </w:r>
            <w:r w:rsidRPr="002469FB">
              <w:rPr>
                <w:rFonts w:eastAsia="Calibri"/>
              </w:rPr>
              <w:t>240,</w:t>
            </w:r>
            <w:r w:rsidR="0054057B">
              <w:rPr>
                <w:rFonts w:eastAsia="Calibri"/>
              </w:rPr>
              <w:t xml:space="preserve"> </w:t>
            </w:r>
            <w:r w:rsidRPr="002469FB">
              <w:rPr>
                <w:rFonts w:eastAsia="Calibri"/>
              </w:rPr>
              <w:t>242,</w:t>
            </w:r>
            <w:r w:rsidR="0054057B">
              <w:rPr>
                <w:rFonts w:eastAsia="Calibri"/>
              </w:rPr>
              <w:t xml:space="preserve"> </w:t>
            </w:r>
            <w:r w:rsidRPr="002469FB">
              <w:rPr>
                <w:rFonts w:eastAsia="Calibri"/>
              </w:rPr>
              <w:t>244,</w:t>
            </w:r>
          </w:p>
          <w:p w14:paraId="39228E7F" w14:textId="18AFD101" w:rsidR="00A413FA" w:rsidRPr="002469FB" w:rsidRDefault="00A413FA" w:rsidP="002469FB">
            <w:pPr>
              <w:jc w:val="center"/>
              <w:rPr>
                <w:rFonts w:eastAsia="Calibri"/>
              </w:rPr>
            </w:pPr>
            <w:r w:rsidRPr="002469FB">
              <w:rPr>
                <w:rFonts w:eastAsia="Calibri"/>
              </w:rPr>
              <w:t>245,</w:t>
            </w:r>
            <w:r w:rsidR="0054057B">
              <w:rPr>
                <w:rFonts w:eastAsia="Calibri"/>
              </w:rPr>
              <w:t xml:space="preserve"> </w:t>
            </w:r>
            <w:r w:rsidRPr="002469FB">
              <w:rPr>
                <w:rFonts w:eastAsia="Calibri"/>
              </w:rPr>
              <w:t>246,</w:t>
            </w:r>
            <w:r w:rsidR="0054057B">
              <w:rPr>
                <w:rFonts w:eastAsia="Calibri"/>
              </w:rPr>
              <w:t xml:space="preserve"> </w:t>
            </w:r>
            <w:r w:rsidRPr="002469FB">
              <w:rPr>
                <w:rFonts w:eastAsia="Calibri"/>
              </w:rPr>
              <w:t>247,</w:t>
            </w:r>
            <w:r w:rsidR="0054057B">
              <w:rPr>
                <w:rFonts w:eastAsia="Calibri"/>
              </w:rPr>
              <w:t xml:space="preserve"> </w:t>
            </w:r>
            <w:r w:rsidRPr="002469FB">
              <w:rPr>
                <w:rFonts w:eastAsia="Calibri"/>
              </w:rPr>
              <w:t>248,</w:t>
            </w:r>
            <w:r w:rsidR="0054057B">
              <w:rPr>
                <w:rFonts w:eastAsia="Calibri"/>
              </w:rPr>
              <w:t xml:space="preserve"> </w:t>
            </w:r>
            <w:r w:rsidRPr="002469FB">
              <w:rPr>
                <w:rFonts w:eastAsia="Calibri"/>
              </w:rPr>
              <w:t>249,</w:t>
            </w:r>
            <w:r w:rsidR="0054057B">
              <w:rPr>
                <w:rFonts w:eastAsia="Calibri"/>
              </w:rPr>
              <w:t xml:space="preserve"> </w:t>
            </w:r>
            <w:r w:rsidRPr="002469FB">
              <w:rPr>
                <w:rFonts w:eastAsia="Calibri"/>
              </w:rPr>
              <w:t>250,</w:t>
            </w:r>
            <w:r w:rsidR="0054057B">
              <w:rPr>
                <w:rFonts w:eastAsia="Calibri"/>
              </w:rPr>
              <w:t xml:space="preserve"> </w:t>
            </w:r>
            <w:r w:rsidRPr="002469FB">
              <w:rPr>
                <w:rFonts w:eastAsia="Calibri"/>
              </w:rPr>
              <w:t>251,</w:t>
            </w:r>
          </w:p>
          <w:p w14:paraId="7DC1713B" w14:textId="14389BA4" w:rsidR="00A413FA" w:rsidRPr="002469FB" w:rsidRDefault="00A413FA" w:rsidP="002469FB">
            <w:pPr>
              <w:jc w:val="center"/>
              <w:rPr>
                <w:rFonts w:eastAsia="Calibri"/>
              </w:rPr>
            </w:pPr>
            <w:r w:rsidRPr="002469FB">
              <w:rPr>
                <w:rFonts w:eastAsia="Calibri"/>
              </w:rPr>
              <w:t>252,</w:t>
            </w:r>
            <w:r w:rsidR="0054057B">
              <w:rPr>
                <w:rFonts w:eastAsia="Calibri"/>
              </w:rPr>
              <w:t xml:space="preserve"> </w:t>
            </w:r>
            <w:r w:rsidRPr="002469FB">
              <w:rPr>
                <w:rFonts w:eastAsia="Calibri"/>
              </w:rPr>
              <w:t>253,</w:t>
            </w:r>
            <w:r w:rsidR="0054057B">
              <w:rPr>
                <w:rFonts w:eastAsia="Calibri"/>
              </w:rPr>
              <w:t xml:space="preserve"> </w:t>
            </w:r>
            <w:r w:rsidRPr="002469FB">
              <w:rPr>
                <w:rFonts w:eastAsia="Calibri"/>
              </w:rPr>
              <w:t>254,</w:t>
            </w:r>
            <w:r w:rsidR="0054057B">
              <w:rPr>
                <w:rFonts w:eastAsia="Calibri"/>
              </w:rPr>
              <w:t xml:space="preserve"> </w:t>
            </w:r>
            <w:r w:rsidRPr="002469FB">
              <w:rPr>
                <w:rFonts w:eastAsia="Calibri"/>
              </w:rPr>
              <w:t>255,</w:t>
            </w:r>
            <w:r w:rsidR="0054057B">
              <w:rPr>
                <w:rFonts w:eastAsia="Calibri"/>
              </w:rPr>
              <w:t xml:space="preserve"> </w:t>
            </w:r>
            <w:r w:rsidRPr="002469FB">
              <w:rPr>
                <w:rFonts w:eastAsia="Calibri"/>
              </w:rPr>
              <w:t>256,</w:t>
            </w:r>
            <w:r w:rsidR="0054057B">
              <w:rPr>
                <w:rFonts w:eastAsia="Calibri"/>
              </w:rPr>
              <w:t xml:space="preserve"> </w:t>
            </w:r>
            <w:r w:rsidRPr="002469FB">
              <w:rPr>
                <w:rFonts w:eastAsia="Calibri"/>
              </w:rPr>
              <w:t>257,</w:t>
            </w:r>
            <w:r w:rsidR="0054057B">
              <w:rPr>
                <w:rFonts w:eastAsia="Calibri"/>
              </w:rPr>
              <w:t xml:space="preserve"> </w:t>
            </w:r>
            <w:r w:rsidRPr="002469FB">
              <w:rPr>
                <w:rFonts w:eastAsia="Calibri"/>
              </w:rPr>
              <w:t>258,</w:t>
            </w:r>
          </w:p>
          <w:p w14:paraId="0121CF23" w14:textId="7101EAC1" w:rsidR="00A413FA" w:rsidRPr="002469FB" w:rsidRDefault="00A413FA" w:rsidP="002469FB">
            <w:pPr>
              <w:jc w:val="center"/>
              <w:rPr>
                <w:rFonts w:eastAsia="Calibri"/>
              </w:rPr>
            </w:pPr>
            <w:r w:rsidRPr="002469FB">
              <w:rPr>
                <w:rFonts w:eastAsia="Calibri"/>
              </w:rPr>
              <w:t>259,</w:t>
            </w:r>
            <w:r w:rsidR="0054057B">
              <w:rPr>
                <w:rFonts w:eastAsia="Calibri"/>
              </w:rPr>
              <w:t xml:space="preserve"> </w:t>
            </w:r>
            <w:r w:rsidRPr="002469FB">
              <w:rPr>
                <w:rFonts w:eastAsia="Calibri"/>
              </w:rPr>
              <w:t>260,</w:t>
            </w:r>
            <w:r w:rsidR="0054057B">
              <w:rPr>
                <w:rFonts w:eastAsia="Calibri"/>
              </w:rPr>
              <w:t xml:space="preserve"> </w:t>
            </w:r>
            <w:r w:rsidRPr="002469FB">
              <w:rPr>
                <w:rFonts w:eastAsia="Calibri"/>
              </w:rPr>
              <w:t>261,</w:t>
            </w:r>
            <w:r w:rsidR="0054057B">
              <w:rPr>
                <w:rFonts w:eastAsia="Calibri"/>
              </w:rPr>
              <w:t xml:space="preserve"> </w:t>
            </w:r>
            <w:r w:rsidRPr="002469FB">
              <w:rPr>
                <w:rFonts w:eastAsia="Calibri"/>
              </w:rPr>
              <w:t>262,</w:t>
            </w:r>
            <w:r w:rsidR="0054057B">
              <w:rPr>
                <w:rFonts w:eastAsia="Calibri"/>
              </w:rPr>
              <w:t xml:space="preserve"> </w:t>
            </w:r>
            <w:r w:rsidRPr="002469FB">
              <w:rPr>
                <w:rFonts w:eastAsia="Calibri"/>
              </w:rPr>
              <w:t>264,</w:t>
            </w:r>
            <w:r w:rsidR="0054057B">
              <w:rPr>
                <w:rFonts w:eastAsia="Calibri"/>
              </w:rPr>
              <w:t xml:space="preserve"> </w:t>
            </w:r>
            <w:r w:rsidRPr="002469FB">
              <w:rPr>
                <w:rFonts w:eastAsia="Calibri"/>
              </w:rPr>
              <w:t>265,</w:t>
            </w:r>
            <w:r w:rsidR="0054057B">
              <w:rPr>
                <w:rFonts w:eastAsia="Calibri"/>
              </w:rPr>
              <w:t xml:space="preserve"> </w:t>
            </w:r>
            <w:r w:rsidRPr="002469FB">
              <w:rPr>
                <w:rFonts w:eastAsia="Calibri"/>
              </w:rPr>
              <w:t>266,</w:t>
            </w:r>
          </w:p>
          <w:p w14:paraId="09141802" w14:textId="10023798" w:rsidR="00A413FA" w:rsidRPr="002469FB" w:rsidRDefault="00A413FA" w:rsidP="002469FB">
            <w:pPr>
              <w:jc w:val="center"/>
              <w:rPr>
                <w:rFonts w:eastAsia="Calibri"/>
              </w:rPr>
            </w:pPr>
            <w:r w:rsidRPr="002469FB">
              <w:rPr>
                <w:rFonts w:eastAsia="Calibri"/>
              </w:rPr>
              <w:t>267,</w:t>
            </w:r>
            <w:r w:rsidR="0054057B">
              <w:rPr>
                <w:rFonts w:eastAsia="Calibri"/>
              </w:rPr>
              <w:t xml:space="preserve"> </w:t>
            </w:r>
            <w:r w:rsidRPr="002469FB">
              <w:rPr>
                <w:rFonts w:eastAsia="Calibri"/>
              </w:rPr>
              <w:t>269,</w:t>
            </w:r>
            <w:r w:rsidR="0054057B">
              <w:rPr>
                <w:rFonts w:eastAsia="Calibri"/>
              </w:rPr>
              <w:t xml:space="preserve"> </w:t>
            </w:r>
            <w:r w:rsidRPr="002469FB">
              <w:rPr>
                <w:rFonts w:eastAsia="Calibri"/>
              </w:rPr>
              <w:t>271,</w:t>
            </w:r>
            <w:r w:rsidR="0054057B">
              <w:rPr>
                <w:rFonts w:eastAsia="Calibri"/>
              </w:rPr>
              <w:t xml:space="preserve"> </w:t>
            </w:r>
            <w:r w:rsidRPr="002469FB">
              <w:rPr>
                <w:rFonts w:eastAsia="Calibri"/>
              </w:rPr>
              <w:t>272,</w:t>
            </w:r>
            <w:r w:rsidR="0054057B">
              <w:rPr>
                <w:rFonts w:eastAsia="Calibri"/>
              </w:rPr>
              <w:t xml:space="preserve"> </w:t>
            </w:r>
            <w:r w:rsidRPr="002469FB">
              <w:rPr>
                <w:rFonts w:eastAsia="Calibri"/>
              </w:rPr>
              <w:t>273,</w:t>
            </w:r>
            <w:r w:rsidR="0054057B">
              <w:rPr>
                <w:rFonts w:eastAsia="Calibri"/>
              </w:rPr>
              <w:t xml:space="preserve"> </w:t>
            </w:r>
            <w:r w:rsidRPr="002469FB">
              <w:rPr>
                <w:rFonts w:eastAsia="Calibri"/>
              </w:rPr>
              <w:t>274,</w:t>
            </w:r>
            <w:r w:rsidR="0054057B">
              <w:rPr>
                <w:rFonts w:eastAsia="Calibri"/>
              </w:rPr>
              <w:t xml:space="preserve"> </w:t>
            </w:r>
            <w:r w:rsidRPr="002469FB">
              <w:rPr>
                <w:rFonts w:eastAsia="Calibri"/>
              </w:rPr>
              <w:t>277,</w:t>
            </w:r>
          </w:p>
          <w:p w14:paraId="62E9B13C" w14:textId="0EB92EDE" w:rsidR="00A413FA" w:rsidRPr="002469FB" w:rsidRDefault="00A413FA" w:rsidP="002469FB">
            <w:pPr>
              <w:jc w:val="center"/>
              <w:rPr>
                <w:rFonts w:eastAsia="Calibri"/>
              </w:rPr>
            </w:pPr>
            <w:r w:rsidRPr="002469FB">
              <w:rPr>
                <w:rFonts w:eastAsia="Calibri"/>
              </w:rPr>
              <w:t>278,</w:t>
            </w:r>
            <w:r w:rsidR="0054057B">
              <w:rPr>
                <w:rFonts w:eastAsia="Calibri"/>
              </w:rPr>
              <w:t xml:space="preserve"> </w:t>
            </w:r>
            <w:r w:rsidRPr="002469FB">
              <w:rPr>
                <w:rFonts w:eastAsia="Calibri"/>
              </w:rPr>
              <w:t>279,</w:t>
            </w:r>
            <w:r w:rsidR="0054057B">
              <w:rPr>
                <w:rFonts w:eastAsia="Calibri"/>
              </w:rPr>
              <w:t xml:space="preserve"> </w:t>
            </w:r>
            <w:r w:rsidRPr="002469FB">
              <w:rPr>
                <w:rFonts w:eastAsia="Calibri"/>
              </w:rPr>
              <w:t>280,</w:t>
            </w:r>
            <w:r w:rsidR="0054057B">
              <w:rPr>
                <w:rFonts w:eastAsia="Calibri"/>
              </w:rPr>
              <w:t xml:space="preserve"> </w:t>
            </w:r>
            <w:r w:rsidRPr="002469FB">
              <w:rPr>
                <w:rFonts w:eastAsia="Calibri"/>
              </w:rPr>
              <w:t>281,</w:t>
            </w:r>
            <w:r w:rsidR="0054057B">
              <w:rPr>
                <w:rFonts w:eastAsia="Calibri"/>
              </w:rPr>
              <w:t xml:space="preserve"> </w:t>
            </w:r>
            <w:r w:rsidRPr="002469FB">
              <w:rPr>
                <w:rFonts w:eastAsia="Calibri"/>
              </w:rPr>
              <w:t>282,</w:t>
            </w:r>
            <w:r w:rsidR="0054057B">
              <w:rPr>
                <w:rFonts w:eastAsia="Calibri"/>
              </w:rPr>
              <w:t xml:space="preserve"> </w:t>
            </w:r>
            <w:r w:rsidRPr="002469FB">
              <w:rPr>
                <w:rFonts w:eastAsia="Calibri"/>
              </w:rPr>
              <w:t>283,</w:t>
            </w:r>
            <w:r w:rsidR="0054057B">
              <w:rPr>
                <w:rFonts w:eastAsia="Calibri"/>
              </w:rPr>
              <w:t xml:space="preserve"> </w:t>
            </w:r>
            <w:r w:rsidRPr="002469FB">
              <w:rPr>
                <w:rFonts w:eastAsia="Calibri"/>
              </w:rPr>
              <w:t>284,</w:t>
            </w:r>
          </w:p>
          <w:p w14:paraId="3A412C18" w14:textId="4061D3F2" w:rsidR="00A413FA" w:rsidRPr="002469FB" w:rsidRDefault="00A413FA" w:rsidP="002469FB">
            <w:pPr>
              <w:jc w:val="center"/>
              <w:rPr>
                <w:rFonts w:eastAsia="Calibri"/>
              </w:rPr>
            </w:pPr>
            <w:r w:rsidRPr="002469FB">
              <w:rPr>
                <w:rFonts w:eastAsia="Calibri"/>
              </w:rPr>
              <w:t>285,</w:t>
            </w:r>
            <w:r w:rsidR="0054057B">
              <w:rPr>
                <w:rFonts w:eastAsia="Calibri"/>
              </w:rPr>
              <w:t xml:space="preserve"> </w:t>
            </w:r>
            <w:r w:rsidRPr="002469FB">
              <w:rPr>
                <w:rFonts w:eastAsia="Calibri"/>
              </w:rPr>
              <w:t>286,</w:t>
            </w:r>
            <w:r w:rsidR="0054057B">
              <w:rPr>
                <w:rFonts w:eastAsia="Calibri"/>
              </w:rPr>
              <w:t xml:space="preserve"> </w:t>
            </w:r>
            <w:r w:rsidRPr="002469FB">
              <w:rPr>
                <w:rFonts w:eastAsia="Calibri"/>
              </w:rPr>
              <w:t>287,</w:t>
            </w:r>
            <w:r w:rsidR="0054057B">
              <w:rPr>
                <w:rFonts w:eastAsia="Calibri"/>
              </w:rPr>
              <w:t xml:space="preserve"> </w:t>
            </w:r>
            <w:r w:rsidRPr="002469FB">
              <w:rPr>
                <w:rFonts w:eastAsia="Calibri"/>
              </w:rPr>
              <w:t>288,</w:t>
            </w:r>
            <w:r w:rsidR="0054057B">
              <w:rPr>
                <w:rFonts w:eastAsia="Calibri"/>
              </w:rPr>
              <w:t xml:space="preserve"> </w:t>
            </w:r>
            <w:r w:rsidRPr="002469FB">
              <w:rPr>
                <w:rFonts w:eastAsia="Calibri"/>
              </w:rPr>
              <w:t>289,</w:t>
            </w:r>
            <w:r w:rsidR="0054057B">
              <w:rPr>
                <w:rFonts w:eastAsia="Calibri"/>
              </w:rPr>
              <w:t xml:space="preserve"> </w:t>
            </w:r>
            <w:r w:rsidRPr="002469FB">
              <w:rPr>
                <w:rFonts w:eastAsia="Calibri"/>
              </w:rPr>
              <w:t>290,</w:t>
            </w:r>
            <w:r w:rsidR="0054057B">
              <w:rPr>
                <w:rFonts w:eastAsia="Calibri"/>
              </w:rPr>
              <w:t xml:space="preserve"> </w:t>
            </w:r>
            <w:r w:rsidRPr="002469FB">
              <w:rPr>
                <w:rFonts w:eastAsia="Calibri"/>
              </w:rPr>
              <w:t>291,</w:t>
            </w:r>
          </w:p>
          <w:p w14:paraId="7145560E" w14:textId="1209D7FF" w:rsidR="00A413FA" w:rsidRPr="002469FB" w:rsidRDefault="00A413FA" w:rsidP="002469FB">
            <w:pPr>
              <w:jc w:val="center"/>
              <w:rPr>
                <w:rFonts w:eastAsia="Calibri"/>
              </w:rPr>
            </w:pPr>
            <w:r w:rsidRPr="002469FB">
              <w:rPr>
                <w:rFonts w:eastAsia="Calibri"/>
              </w:rPr>
              <w:t>293,</w:t>
            </w:r>
            <w:r w:rsidR="0054057B">
              <w:rPr>
                <w:rFonts w:eastAsia="Calibri"/>
              </w:rPr>
              <w:t xml:space="preserve"> </w:t>
            </w:r>
            <w:r w:rsidRPr="002469FB">
              <w:rPr>
                <w:rFonts w:eastAsia="Calibri"/>
              </w:rPr>
              <w:t>294,</w:t>
            </w:r>
            <w:r w:rsidR="0054057B">
              <w:rPr>
                <w:rFonts w:eastAsia="Calibri"/>
              </w:rPr>
              <w:t xml:space="preserve"> </w:t>
            </w:r>
            <w:r w:rsidRPr="002469FB">
              <w:rPr>
                <w:rFonts w:eastAsia="Calibri"/>
              </w:rPr>
              <w:t>295,</w:t>
            </w:r>
            <w:r w:rsidR="0054057B">
              <w:rPr>
                <w:rFonts w:eastAsia="Calibri"/>
              </w:rPr>
              <w:t xml:space="preserve"> </w:t>
            </w:r>
            <w:r w:rsidRPr="002469FB">
              <w:rPr>
                <w:rFonts w:eastAsia="Calibri"/>
              </w:rPr>
              <w:t>296,</w:t>
            </w:r>
            <w:r w:rsidR="0054057B">
              <w:rPr>
                <w:rFonts w:eastAsia="Calibri"/>
              </w:rPr>
              <w:t xml:space="preserve"> </w:t>
            </w:r>
            <w:r w:rsidRPr="002469FB">
              <w:rPr>
                <w:rFonts w:eastAsia="Calibri"/>
              </w:rPr>
              <w:t>298,</w:t>
            </w:r>
            <w:r w:rsidR="0054057B">
              <w:rPr>
                <w:rFonts w:eastAsia="Calibri"/>
              </w:rPr>
              <w:t xml:space="preserve"> </w:t>
            </w:r>
            <w:r w:rsidRPr="002469FB">
              <w:rPr>
                <w:rFonts w:eastAsia="Calibri"/>
              </w:rPr>
              <w:t>299,</w:t>
            </w:r>
            <w:r w:rsidR="0054057B">
              <w:rPr>
                <w:rFonts w:eastAsia="Calibri"/>
              </w:rPr>
              <w:t xml:space="preserve"> </w:t>
            </w:r>
            <w:r w:rsidRPr="002469FB">
              <w:rPr>
                <w:rFonts w:eastAsia="Calibri"/>
              </w:rPr>
              <w:t>300,</w:t>
            </w:r>
            <w:r w:rsidR="0054057B">
              <w:rPr>
                <w:rFonts w:eastAsia="Calibri"/>
              </w:rPr>
              <w:t xml:space="preserve"> </w:t>
            </w:r>
          </w:p>
          <w:p w14:paraId="0C033FEA" w14:textId="77777777" w:rsidR="00A413FA" w:rsidRPr="002469FB" w:rsidRDefault="00A413FA" w:rsidP="002469FB">
            <w:pPr>
              <w:jc w:val="center"/>
              <w:rPr>
                <w:rFonts w:eastAsia="Calibri"/>
                <w:lang w:val="en-US"/>
              </w:rPr>
            </w:pPr>
            <w:r w:rsidRPr="002469FB">
              <w:rPr>
                <w:rFonts w:eastAsia="Calibri"/>
              </w:rPr>
              <w:t>302</w:t>
            </w:r>
          </w:p>
        </w:tc>
        <w:tc>
          <w:tcPr>
            <w:tcW w:w="4639" w:type="dxa"/>
            <w:shd w:val="clear" w:color="auto" w:fill="auto"/>
          </w:tcPr>
          <w:p w14:paraId="73B7ABFA" w14:textId="77777777" w:rsidR="00A413FA" w:rsidRPr="002469FB" w:rsidRDefault="00A413FA" w:rsidP="00E020CA">
            <w:pPr>
              <w:rPr>
                <w:rFonts w:eastAsia="Calibri"/>
              </w:rPr>
            </w:pPr>
            <w:r w:rsidRPr="002469FB">
              <w:rPr>
                <w:rFonts w:eastAsia="Calibri"/>
              </w:rPr>
              <w:t>Не участвовал</w:t>
            </w:r>
          </w:p>
        </w:tc>
        <w:tc>
          <w:tcPr>
            <w:tcW w:w="1500" w:type="dxa"/>
            <w:shd w:val="clear" w:color="auto" w:fill="auto"/>
          </w:tcPr>
          <w:p w14:paraId="684D89F5" w14:textId="77777777" w:rsidR="00A413FA" w:rsidRPr="002469FB" w:rsidRDefault="00A413FA" w:rsidP="002469FB">
            <w:pPr>
              <w:jc w:val="center"/>
              <w:rPr>
                <w:rFonts w:eastAsia="Calibri"/>
              </w:rPr>
            </w:pPr>
            <w:r w:rsidRPr="002469FB">
              <w:rPr>
                <w:rFonts w:eastAsia="Calibri"/>
              </w:rPr>
              <w:t>260</w:t>
            </w:r>
          </w:p>
        </w:tc>
      </w:tr>
      <w:tr w:rsidR="00A413FA" w:rsidRPr="008E015D" w14:paraId="059A3837" w14:textId="77777777" w:rsidTr="002469FB">
        <w:tc>
          <w:tcPr>
            <w:tcW w:w="3216" w:type="dxa"/>
            <w:shd w:val="clear" w:color="auto" w:fill="auto"/>
          </w:tcPr>
          <w:p w14:paraId="34B8ECEE" w14:textId="51CBE26C" w:rsidR="00A413FA" w:rsidRPr="002469FB" w:rsidRDefault="00A413FA" w:rsidP="002469FB">
            <w:pPr>
              <w:jc w:val="center"/>
              <w:rPr>
                <w:rFonts w:eastAsia="Calibri"/>
              </w:rPr>
            </w:pPr>
            <w:r w:rsidRPr="002469FB">
              <w:rPr>
                <w:rFonts w:eastAsia="Calibri"/>
              </w:rPr>
              <w:t>28,</w:t>
            </w:r>
            <w:r w:rsidR="0054057B">
              <w:rPr>
                <w:rFonts w:eastAsia="Calibri"/>
              </w:rPr>
              <w:t xml:space="preserve"> </w:t>
            </w:r>
            <w:r w:rsidRPr="002469FB">
              <w:rPr>
                <w:rFonts w:eastAsia="Calibri"/>
              </w:rPr>
              <w:t>56,</w:t>
            </w:r>
            <w:r w:rsidR="0054057B">
              <w:rPr>
                <w:rFonts w:eastAsia="Calibri"/>
              </w:rPr>
              <w:t xml:space="preserve"> </w:t>
            </w:r>
            <w:r w:rsidRPr="002469FB">
              <w:rPr>
                <w:rFonts w:eastAsia="Calibri"/>
              </w:rPr>
              <w:t>130,</w:t>
            </w:r>
            <w:r w:rsidR="0054057B">
              <w:rPr>
                <w:rFonts w:eastAsia="Calibri"/>
              </w:rPr>
              <w:t xml:space="preserve"> </w:t>
            </w:r>
            <w:r w:rsidRPr="002469FB">
              <w:rPr>
                <w:rFonts w:eastAsia="Calibri"/>
              </w:rPr>
              <w:t>142,</w:t>
            </w:r>
            <w:r w:rsidR="0054057B">
              <w:rPr>
                <w:rFonts w:eastAsia="Calibri"/>
              </w:rPr>
              <w:t xml:space="preserve"> </w:t>
            </w:r>
            <w:r w:rsidRPr="002469FB">
              <w:rPr>
                <w:rFonts w:eastAsia="Calibri"/>
              </w:rPr>
              <w:t>167,</w:t>
            </w:r>
            <w:r w:rsidR="0054057B">
              <w:rPr>
                <w:rFonts w:eastAsia="Calibri"/>
              </w:rPr>
              <w:t xml:space="preserve"> </w:t>
            </w:r>
            <w:r w:rsidRPr="002469FB">
              <w:rPr>
                <w:rFonts w:eastAsia="Calibri"/>
              </w:rPr>
              <w:t>181,</w:t>
            </w:r>
            <w:r w:rsidR="0054057B">
              <w:rPr>
                <w:rFonts w:eastAsia="Calibri"/>
              </w:rPr>
              <w:t xml:space="preserve"> </w:t>
            </w:r>
            <w:r w:rsidRPr="002469FB">
              <w:rPr>
                <w:rFonts w:eastAsia="Calibri"/>
              </w:rPr>
              <w:t>201,</w:t>
            </w:r>
          </w:p>
          <w:p w14:paraId="35663CDB" w14:textId="4E87B42C" w:rsidR="00A413FA" w:rsidRPr="002469FB" w:rsidRDefault="00A413FA" w:rsidP="002469FB">
            <w:pPr>
              <w:jc w:val="center"/>
              <w:rPr>
                <w:rFonts w:eastAsia="Calibri"/>
              </w:rPr>
            </w:pPr>
            <w:r w:rsidRPr="002469FB">
              <w:rPr>
                <w:rFonts w:eastAsia="Calibri"/>
              </w:rPr>
              <w:t>216,</w:t>
            </w:r>
            <w:r w:rsidR="0054057B">
              <w:rPr>
                <w:rFonts w:eastAsia="Calibri"/>
              </w:rPr>
              <w:t xml:space="preserve"> </w:t>
            </w:r>
            <w:r w:rsidRPr="002469FB">
              <w:rPr>
                <w:rFonts w:eastAsia="Calibri"/>
              </w:rPr>
              <w:t>224,</w:t>
            </w:r>
            <w:r w:rsidR="0054057B">
              <w:rPr>
                <w:rFonts w:eastAsia="Calibri"/>
              </w:rPr>
              <w:t xml:space="preserve"> </w:t>
            </w:r>
            <w:r w:rsidRPr="002469FB">
              <w:rPr>
                <w:rFonts w:eastAsia="Calibri"/>
              </w:rPr>
              <w:t>241,</w:t>
            </w:r>
            <w:r w:rsidR="0054057B">
              <w:rPr>
                <w:rFonts w:eastAsia="Calibri"/>
              </w:rPr>
              <w:t xml:space="preserve"> </w:t>
            </w:r>
            <w:r w:rsidRPr="002469FB">
              <w:rPr>
                <w:rFonts w:eastAsia="Calibri"/>
              </w:rPr>
              <w:t>275,</w:t>
            </w:r>
            <w:r w:rsidR="0054057B">
              <w:rPr>
                <w:rFonts w:eastAsia="Calibri"/>
              </w:rPr>
              <w:t xml:space="preserve"> </w:t>
            </w:r>
            <w:r w:rsidRPr="002469FB">
              <w:rPr>
                <w:rFonts w:eastAsia="Calibri"/>
              </w:rPr>
              <w:t>276,</w:t>
            </w:r>
            <w:r w:rsidR="0054057B">
              <w:rPr>
                <w:rFonts w:eastAsia="Calibri"/>
              </w:rPr>
              <w:t xml:space="preserve"> </w:t>
            </w:r>
            <w:r w:rsidRPr="002469FB">
              <w:rPr>
                <w:rFonts w:eastAsia="Calibri"/>
              </w:rPr>
              <w:t>292,</w:t>
            </w:r>
            <w:r w:rsidR="0054057B">
              <w:rPr>
                <w:rFonts w:eastAsia="Calibri"/>
              </w:rPr>
              <w:t xml:space="preserve"> </w:t>
            </w:r>
            <w:r w:rsidRPr="002469FB">
              <w:rPr>
                <w:rFonts w:eastAsia="Calibri"/>
              </w:rPr>
              <w:t>301</w:t>
            </w:r>
          </w:p>
        </w:tc>
        <w:tc>
          <w:tcPr>
            <w:tcW w:w="4639" w:type="dxa"/>
            <w:shd w:val="clear" w:color="auto" w:fill="auto"/>
          </w:tcPr>
          <w:p w14:paraId="2E397899" w14:textId="77777777" w:rsidR="00A413FA" w:rsidRPr="002469FB" w:rsidRDefault="00A413FA" w:rsidP="00E020CA">
            <w:pPr>
              <w:rPr>
                <w:rFonts w:eastAsia="Calibri"/>
              </w:rPr>
            </w:pPr>
            <w:r w:rsidRPr="002469FB">
              <w:rPr>
                <w:rFonts w:eastAsia="Calibri"/>
              </w:rPr>
              <w:t>Ни с какими</w:t>
            </w:r>
          </w:p>
        </w:tc>
        <w:tc>
          <w:tcPr>
            <w:tcW w:w="1500" w:type="dxa"/>
            <w:shd w:val="clear" w:color="auto" w:fill="auto"/>
          </w:tcPr>
          <w:p w14:paraId="6DD453A8" w14:textId="77777777" w:rsidR="00A413FA" w:rsidRPr="002469FB" w:rsidRDefault="00A413FA" w:rsidP="002469FB">
            <w:pPr>
              <w:jc w:val="center"/>
              <w:rPr>
                <w:rFonts w:eastAsia="Calibri"/>
              </w:rPr>
            </w:pPr>
            <w:r w:rsidRPr="002469FB">
              <w:rPr>
                <w:rFonts w:eastAsia="Calibri"/>
              </w:rPr>
              <w:t>14</w:t>
            </w:r>
          </w:p>
        </w:tc>
      </w:tr>
      <w:tr w:rsidR="00A413FA" w:rsidRPr="008E015D" w14:paraId="6508E3E1" w14:textId="77777777" w:rsidTr="002469FB">
        <w:tc>
          <w:tcPr>
            <w:tcW w:w="3216" w:type="dxa"/>
            <w:shd w:val="clear" w:color="auto" w:fill="auto"/>
          </w:tcPr>
          <w:p w14:paraId="086B43EA" w14:textId="6C177369" w:rsidR="00A413FA" w:rsidRPr="002469FB" w:rsidRDefault="00A413FA" w:rsidP="002469FB">
            <w:pPr>
              <w:jc w:val="center"/>
              <w:rPr>
                <w:rFonts w:eastAsia="Calibri"/>
              </w:rPr>
            </w:pPr>
            <w:r w:rsidRPr="002469FB">
              <w:rPr>
                <w:rFonts w:eastAsia="Calibri"/>
              </w:rPr>
              <w:t>98,</w:t>
            </w:r>
            <w:r w:rsidR="0054057B">
              <w:rPr>
                <w:rFonts w:eastAsia="Calibri"/>
              </w:rPr>
              <w:t xml:space="preserve"> </w:t>
            </w:r>
            <w:r w:rsidRPr="002469FB">
              <w:rPr>
                <w:rFonts w:eastAsia="Calibri"/>
              </w:rPr>
              <w:t>132,</w:t>
            </w:r>
            <w:r w:rsidR="0054057B">
              <w:rPr>
                <w:rFonts w:eastAsia="Calibri"/>
              </w:rPr>
              <w:t xml:space="preserve"> </w:t>
            </w:r>
            <w:r w:rsidRPr="002469FB">
              <w:rPr>
                <w:rFonts w:eastAsia="Calibri"/>
              </w:rPr>
              <w:t>223</w:t>
            </w:r>
          </w:p>
        </w:tc>
        <w:tc>
          <w:tcPr>
            <w:tcW w:w="4639" w:type="dxa"/>
            <w:shd w:val="clear" w:color="auto" w:fill="auto"/>
          </w:tcPr>
          <w:p w14:paraId="161928C0" w14:textId="77777777" w:rsidR="00A413FA" w:rsidRPr="002469FB" w:rsidRDefault="00A413FA" w:rsidP="00E020CA">
            <w:pPr>
              <w:rPr>
                <w:rFonts w:eastAsia="Calibri"/>
              </w:rPr>
            </w:pPr>
            <w:r w:rsidRPr="002469FB">
              <w:rPr>
                <w:rFonts w:eastAsia="Calibri"/>
              </w:rPr>
              <w:t>Демпинг</w:t>
            </w:r>
          </w:p>
        </w:tc>
        <w:tc>
          <w:tcPr>
            <w:tcW w:w="1500" w:type="dxa"/>
            <w:shd w:val="clear" w:color="auto" w:fill="auto"/>
          </w:tcPr>
          <w:p w14:paraId="5E3CFED4" w14:textId="77777777" w:rsidR="00A413FA" w:rsidRPr="002469FB" w:rsidRDefault="00A413FA" w:rsidP="002469FB">
            <w:pPr>
              <w:jc w:val="center"/>
              <w:rPr>
                <w:rFonts w:eastAsia="Calibri"/>
              </w:rPr>
            </w:pPr>
            <w:r w:rsidRPr="002469FB">
              <w:rPr>
                <w:rFonts w:eastAsia="Calibri"/>
              </w:rPr>
              <w:t>3</w:t>
            </w:r>
          </w:p>
        </w:tc>
      </w:tr>
      <w:tr w:rsidR="00A413FA" w:rsidRPr="008E015D" w14:paraId="6B6052B1" w14:textId="77777777" w:rsidTr="002469FB">
        <w:tc>
          <w:tcPr>
            <w:tcW w:w="3216" w:type="dxa"/>
            <w:shd w:val="clear" w:color="auto" w:fill="auto"/>
          </w:tcPr>
          <w:p w14:paraId="211B18EA" w14:textId="6E72839F" w:rsidR="00A413FA" w:rsidRPr="002469FB" w:rsidRDefault="00A413FA" w:rsidP="002469FB">
            <w:pPr>
              <w:jc w:val="center"/>
              <w:rPr>
                <w:rFonts w:eastAsia="Calibri"/>
              </w:rPr>
            </w:pPr>
            <w:r w:rsidRPr="002469FB">
              <w:rPr>
                <w:rFonts w:eastAsia="Calibri"/>
              </w:rPr>
              <w:t>71,</w:t>
            </w:r>
            <w:r w:rsidR="0054057B">
              <w:rPr>
                <w:rFonts w:eastAsia="Calibri"/>
              </w:rPr>
              <w:t xml:space="preserve"> </w:t>
            </w:r>
            <w:r w:rsidRPr="002469FB">
              <w:rPr>
                <w:rFonts w:eastAsia="Calibri"/>
              </w:rPr>
              <w:t>161</w:t>
            </w:r>
          </w:p>
        </w:tc>
        <w:tc>
          <w:tcPr>
            <w:tcW w:w="4639" w:type="dxa"/>
            <w:shd w:val="clear" w:color="auto" w:fill="auto"/>
          </w:tcPr>
          <w:p w14:paraId="27978B3F" w14:textId="77777777" w:rsidR="00A413FA" w:rsidRPr="002469FB" w:rsidRDefault="00A413FA" w:rsidP="00E020CA">
            <w:pPr>
              <w:rPr>
                <w:rFonts w:eastAsia="Calibri"/>
              </w:rPr>
            </w:pPr>
            <w:r w:rsidRPr="002469FB">
              <w:rPr>
                <w:rFonts w:eastAsia="Calibri"/>
              </w:rPr>
              <w:t>Недобросовестная конкуренция</w:t>
            </w:r>
          </w:p>
        </w:tc>
        <w:tc>
          <w:tcPr>
            <w:tcW w:w="1500" w:type="dxa"/>
            <w:shd w:val="clear" w:color="auto" w:fill="auto"/>
          </w:tcPr>
          <w:p w14:paraId="7BC5B93D" w14:textId="77777777" w:rsidR="00A413FA" w:rsidRPr="002469FB" w:rsidRDefault="00A413FA" w:rsidP="002469FB">
            <w:pPr>
              <w:jc w:val="center"/>
              <w:rPr>
                <w:rFonts w:eastAsia="Calibri"/>
              </w:rPr>
            </w:pPr>
            <w:r w:rsidRPr="002469FB">
              <w:rPr>
                <w:rFonts w:eastAsia="Calibri"/>
              </w:rPr>
              <w:t>2</w:t>
            </w:r>
          </w:p>
        </w:tc>
      </w:tr>
      <w:tr w:rsidR="00A413FA" w:rsidRPr="008E015D" w14:paraId="4705D93B" w14:textId="77777777" w:rsidTr="002469FB">
        <w:tc>
          <w:tcPr>
            <w:tcW w:w="3216" w:type="dxa"/>
            <w:shd w:val="clear" w:color="auto" w:fill="auto"/>
          </w:tcPr>
          <w:p w14:paraId="6951421D" w14:textId="77777777" w:rsidR="00A413FA" w:rsidRPr="002469FB" w:rsidRDefault="00A413FA" w:rsidP="002469FB">
            <w:pPr>
              <w:jc w:val="center"/>
              <w:rPr>
                <w:rFonts w:eastAsia="Calibri"/>
              </w:rPr>
            </w:pPr>
            <w:r w:rsidRPr="002469FB">
              <w:rPr>
                <w:rFonts w:eastAsia="Calibri"/>
              </w:rPr>
              <w:t>1</w:t>
            </w:r>
          </w:p>
        </w:tc>
        <w:tc>
          <w:tcPr>
            <w:tcW w:w="4639" w:type="dxa"/>
            <w:shd w:val="clear" w:color="auto" w:fill="auto"/>
          </w:tcPr>
          <w:p w14:paraId="6D624F70" w14:textId="77777777" w:rsidR="00A413FA" w:rsidRPr="002469FB" w:rsidRDefault="00A413FA" w:rsidP="00E020CA">
            <w:pPr>
              <w:rPr>
                <w:rFonts w:eastAsia="Calibri"/>
              </w:rPr>
            </w:pPr>
            <w:r w:rsidRPr="002469FB">
              <w:rPr>
                <w:rFonts w:eastAsia="Calibri"/>
              </w:rPr>
              <w:t>Большое количество документов для участия в закупках</w:t>
            </w:r>
          </w:p>
        </w:tc>
        <w:tc>
          <w:tcPr>
            <w:tcW w:w="1500" w:type="dxa"/>
            <w:shd w:val="clear" w:color="auto" w:fill="auto"/>
          </w:tcPr>
          <w:p w14:paraId="6F8E7405" w14:textId="77777777" w:rsidR="00A413FA" w:rsidRPr="002469FB" w:rsidRDefault="00A413FA" w:rsidP="002469FB">
            <w:pPr>
              <w:jc w:val="center"/>
              <w:rPr>
                <w:rFonts w:eastAsia="Calibri"/>
                <w:lang w:val="en-US"/>
              </w:rPr>
            </w:pPr>
            <w:r w:rsidRPr="002469FB">
              <w:rPr>
                <w:rFonts w:eastAsia="Calibri"/>
              </w:rPr>
              <w:t>1</w:t>
            </w:r>
          </w:p>
        </w:tc>
      </w:tr>
      <w:tr w:rsidR="00A413FA" w:rsidRPr="008E015D" w14:paraId="23EE956B" w14:textId="77777777" w:rsidTr="002469FB">
        <w:tc>
          <w:tcPr>
            <w:tcW w:w="9355" w:type="dxa"/>
            <w:gridSpan w:val="3"/>
            <w:shd w:val="clear" w:color="auto" w:fill="auto"/>
          </w:tcPr>
          <w:p w14:paraId="466B7830" w14:textId="77777777" w:rsidR="00A413FA" w:rsidRPr="002469FB" w:rsidRDefault="00A413FA" w:rsidP="002469FB">
            <w:pPr>
              <w:autoSpaceDE w:val="0"/>
              <w:autoSpaceDN w:val="0"/>
              <w:adjustRightInd w:val="0"/>
              <w:ind w:left="62" w:right="62"/>
              <w:jc w:val="center"/>
              <w:rPr>
                <w:b/>
                <w:color w:val="FF0000"/>
              </w:rPr>
            </w:pPr>
            <w:r w:rsidRPr="002469FB">
              <w:rPr>
                <w:b/>
              </w:rPr>
              <w:t>22. Какие у Вас есть пожелания/предложения по улучшению условий участия СМП в государственных и муниципальных закупках?</w:t>
            </w:r>
          </w:p>
        </w:tc>
      </w:tr>
      <w:tr w:rsidR="00A413FA" w:rsidRPr="008E015D" w14:paraId="108CE832" w14:textId="77777777" w:rsidTr="002469FB">
        <w:tc>
          <w:tcPr>
            <w:tcW w:w="3216" w:type="dxa"/>
            <w:shd w:val="clear" w:color="auto" w:fill="auto"/>
          </w:tcPr>
          <w:p w14:paraId="12E6E465" w14:textId="2794C7B0" w:rsidR="00A413FA" w:rsidRPr="002469FB" w:rsidRDefault="00A413FA" w:rsidP="002469FB">
            <w:pPr>
              <w:jc w:val="center"/>
              <w:rPr>
                <w:rFonts w:eastAsia="Calibri"/>
              </w:rPr>
            </w:pPr>
            <w:r w:rsidRPr="002469FB">
              <w:rPr>
                <w:rFonts w:eastAsia="Calibri"/>
              </w:rPr>
              <w:t>18,</w:t>
            </w:r>
            <w:r w:rsidR="0054057B">
              <w:rPr>
                <w:rFonts w:eastAsia="Calibri"/>
              </w:rPr>
              <w:t xml:space="preserve"> </w:t>
            </w:r>
            <w:r w:rsidRPr="002469FB">
              <w:rPr>
                <w:rFonts w:eastAsia="Calibri"/>
              </w:rPr>
              <w:t>29,</w:t>
            </w:r>
            <w:r w:rsidR="0054057B">
              <w:rPr>
                <w:rFonts w:eastAsia="Calibri"/>
              </w:rPr>
              <w:t xml:space="preserve"> </w:t>
            </w:r>
            <w:r w:rsidRPr="002469FB">
              <w:rPr>
                <w:rFonts w:eastAsia="Calibri"/>
              </w:rPr>
              <w:t>42,</w:t>
            </w:r>
            <w:r w:rsidR="0054057B">
              <w:rPr>
                <w:rFonts w:eastAsia="Calibri"/>
              </w:rPr>
              <w:t xml:space="preserve"> </w:t>
            </w:r>
            <w:r w:rsidRPr="002469FB">
              <w:rPr>
                <w:rFonts w:eastAsia="Calibri"/>
              </w:rPr>
              <w:t>62,</w:t>
            </w:r>
            <w:r w:rsidR="0054057B">
              <w:rPr>
                <w:rFonts w:eastAsia="Calibri"/>
              </w:rPr>
              <w:t xml:space="preserve"> </w:t>
            </w:r>
            <w:r w:rsidRPr="002469FB">
              <w:rPr>
                <w:rFonts w:eastAsia="Calibri"/>
              </w:rPr>
              <w:t>88,</w:t>
            </w:r>
            <w:r w:rsidR="0054057B">
              <w:rPr>
                <w:rFonts w:eastAsia="Calibri"/>
              </w:rPr>
              <w:t xml:space="preserve"> </w:t>
            </w:r>
            <w:r w:rsidRPr="002469FB">
              <w:rPr>
                <w:rFonts w:eastAsia="Calibri"/>
              </w:rPr>
              <w:t>138,</w:t>
            </w:r>
            <w:r w:rsidR="0054057B">
              <w:rPr>
                <w:rFonts w:eastAsia="Calibri"/>
              </w:rPr>
              <w:t xml:space="preserve"> </w:t>
            </w:r>
            <w:r w:rsidRPr="002469FB">
              <w:rPr>
                <w:rFonts w:eastAsia="Calibri"/>
              </w:rPr>
              <w:t>142,</w:t>
            </w:r>
            <w:r w:rsidR="0054057B">
              <w:rPr>
                <w:rFonts w:eastAsia="Calibri"/>
              </w:rPr>
              <w:t xml:space="preserve"> </w:t>
            </w:r>
            <w:r w:rsidRPr="002469FB">
              <w:rPr>
                <w:rFonts w:eastAsia="Calibri"/>
              </w:rPr>
              <w:t>180,</w:t>
            </w:r>
          </w:p>
          <w:p w14:paraId="3ED4A4D9" w14:textId="7FAB6C9B" w:rsidR="00A413FA" w:rsidRPr="002469FB" w:rsidRDefault="00A413FA" w:rsidP="002469FB">
            <w:pPr>
              <w:jc w:val="center"/>
              <w:rPr>
                <w:rFonts w:eastAsia="Calibri"/>
              </w:rPr>
            </w:pPr>
            <w:r w:rsidRPr="002469FB">
              <w:rPr>
                <w:rFonts w:eastAsia="Calibri"/>
              </w:rPr>
              <w:t>188,</w:t>
            </w:r>
            <w:r w:rsidR="0054057B">
              <w:rPr>
                <w:rFonts w:eastAsia="Calibri"/>
              </w:rPr>
              <w:t xml:space="preserve"> </w:t>
            </w:r>
            <w:r w:rsidRPr="002469FB">
              <w:rPr>
                <w:rFonts w:eastAsia="Calibri"/>
              </w:rPr>
              <w:t>221,</w:t>
            </w:r>
            <w:r w:rsidR="0054057B">
              <w:rPr>
                <w:rFonts w:eastAsia="Calibri"/>
              </w:rPr>
              <w:t xml:space="preserve"> </w:t>
            </w:r>
            <w:r w:rsidRPr="002469FB">
              <w:rPr>
                <w:rFonts w:eastAsia="Calibri"/>
              </w:rPr>
              <w:t>259,</w:t>
            </w:r>
            <w:r w:rsidR="0054057B">
              <w:rPr>
                <w:rFonts w:eastAsia="Calibri"/>
              </w:rPr>
              <w:t xml:space="preserve"> </w:t>
            </w:r>
            <w:r w:rsidRPr="002469FB">
              <w:rPr>
                <w:rFonts w:eastAsia="Calibri"/>
              </w:rPr>
              <w:t>263,</w:t>
            </w:r>
            <w:r w:rsidR="0054057B">
              <w:rPr>
                <w:rFonts w:eastAsia="Calibri"/>
              </w:rPr>
              <w:t xml:space="preserve"> </w:t>
            </w:r>
            <w:r w:rsidRPr="002469FB">
              <w:rPr>
                <w:rFonts w:eastAsia="Calibri"/>
              </w:rPr>
              <w:t>287</w:t>
            </w:r>
          </w:p>
        </w:tc>
        <w:tc>
          <w:tcPr>
            <w:tcW w:w="4639" w:type="dxa"/>
            <w:shd w:val="clear" w:color="auto" w:fill="auto"/>
          </w:tcPr>
          <w:p w14:paraId="7EC4EE79" w14:textId="77777777" w:rsidR="00A413FA" w:rsidRPr="002469FB" w:rsidRDefault="00A413FA" w:rsidP="00E020CA">
            <w:pPr>
              <w:rPr>
                <w:szCs w:val="22"/>
              </w:rPr>
            </w:pPr>
            <w:r w:rsidRPr="002469FB">
              <w:rPr>
                <w:szCs w:val="22"/>
              </w:rPr>
              <w:t>Облегчить доступ к кредитным ресурсам на реализацию контракта</w:t>
            </w:r>
          </w:p>
        </w:tc>
        <w:tc>
          <w:tcPr>
            <w:tcW w:w="1500" w:type="dxa"/>
            <w:shd w:val="clear" w:color="auto" w:fill="auto"/>
          </w:tcPr>
          <w:p w14:paraId="63FD8966" w14:textId="77777777" w:rsidR="00A413FA" w:rsidRPr="002469FB" w:rsidRDefault="00A413FA" w:rsidP="002469FB">
            <w:pPr>
              <w:jc w:val="center"/>
              <w:rPr>
                <w:rFonts w:eastAsia="Calibri"/>
                <w:lang w:val="en-US"/>
              </w:rPr>
            </w:pPr>
            <w:r w:rsidRPr="002469FB">
              <w:rPr>
                <w:rFonts w:eastAsia="Calibri"/>
                <w:lang w:val="en-US"/>
              </w:rPr>
              <w:t>13</w:t>
            </w:r>
          </w:p>
        </w:tc>
      </w:tr>
      <w:tr w:rsidR="00A413FA" w:rsidRPr="008E015D" w14:paraId="0E59DBA3" w14:textId="77777777" w:rsidTr="002469FB">
        <w:tc>
          <w:tcPr>
            <w:tcW w:w="3216" w:type="dxa"/>
            <w:shd w:val="clear" w:color="auto" w:fill="auto"/>
          </w:tcPr>
          <w:p w14:paraId="08B48D5A" w14:textId="48D960C5" w:rsidR="00A413FA" w:rsidRPr="002469FB" w:rsidRDefault="00A413FA" w:rsidP="002469FB">
            <w:pPr>
              <w:jc w:val="center"/>
              <w:rPr>
                <w:rFonts w:eastAsia="Calibri"/>
              </w:rPr>
            </w:pPr>
            <w:r w:rsidRPr="002469FB">
              <w:rPr>
                <w:rFonts w:eastAsia="Calibri"/>
              </w:rPr>
              <w:t>44,</w:t>
            </w:r>
            <w:r w:rsidR="0054057B">
              <w:rPr>
                <w:rFonts w:eastAsia="Calibri"/>
              </w:rPr>
              <w:t xml:space="preserve"> </w:t>
            </w:r>
            <w:r w:rsidRPr="002469FB">
              <w:rPr>
                <w:rFonts w:eastAsia="Calibri"/>
              </w:rPr>
              <w:t>57,</w:t>
            </w:r>
            <w:r w:rsidR="0054057B">
              <w:rPr>
                <w:rFonts w:eastAsia="Calibri"/>
              </w:rPr>
              <w:t xml:space="preserve"> </w:t>
            </w:r>
            <w:r w:rsidRPr="002469FB">
              <w:rPr>
                <w:rFonts w:eastAsia="Calibri"/>
              </w:rPr>
              <w:t>116,</w:t>
            </w:r>
            <w:r w:rsidR="0054057B">
              <w:rPr>
                <w:rFonts w:eastAsia="Calibri"/>
              </w:rPr>
              <w:t xml:space="preserve"> </w:t>
            </w:r>
            <w:r w:rsidRPr="002469FB">
              <w:rPr>
                <w:rFonts w:eastAsia="Calibri"/>
              </w:rPr>
              <w:t>134,</w:t>
            </w:r>
            <w:r w:rsidR="0054057B">
              <w:rPr>
                <w:rFonts w:eastAsia="Calibri"/>
              </w:rPr>
              <w:t xml:space="preserve"> </w:t>
            </w:r>
            <w:r w:rsidRPr="002469FB">
              <w:rPr>
                <w:rFonts w:eastAsia="Calibri"/>
              </w:rPr>
              <w:t>149,166,</w:t>
            </w:r>
            <w:r w:rsidR="0054057B">
              <w:rPr>
                <w:rFonts w:eastAsia="Calibri"/>
              </w:rPr>
              <w:t xml:space="preserve"> </w:t>
            </w:r>
            <w:r w:rsidRPr="002469FB">
              <w:rPr>
                <w:rFonts w:eastAsia="Calibri"/>
              </w:rPr>
              <w:t>185,</w:t>
            </w:r>
          </w:p>
          <w:p w14:paraId="119F583E" w14:textId="67D8D8FF" w:rsidR="00A413FA" w:rsidRPr="002469FB" w:rsidRDefault="00A413FA" w:rsidP="002469FB">
            <w:pPr>
              <w:jc w:val="center"/>
              <w:rPr>
                <w:rFonts w:eastAsia="Calibri"/>
              </w:rPr>
            </w:pPr>
            <w:r w:rsidRPr="002469FB">
              <w:rPr>
                <w:rFonts w:eastAsia="Calibri"/>
              </w:rPr>
              <w:t>230,</w:t>
            </w:r>
            <w:r w:rsidR="0054057B">
              <w:rPr>
                <w:rFonts w:eastAsia="Calibri"/>
              </w:rPr>
              <w:t xml:space="preserve"> </w:t>
            </w:r>
            <w:r w:rsidRPr="002469FB">
              <w:rPr>
                <w:rFonts w:eastAsia="Calibri"/>
              </w:rPr>
              <w:t>258,</w:t>
            </w:r>
            <w:r w:rsidR="0054057B">
              <w:rPr>
                <w:rFonts w:eastAsia="Calibri"/>
              </w:rPr>
              <w:t xml:space="preserve"> </w:t>
            </w:r>
            <w:r w:rsidRPr="002469FB">
              <w:rPr>
                <w:rFonts w:eastAsia="Calibri"/>
              </w:rPr>
              <w:t>285,</w:t>
            </w:r>
            <w:r w:rsidR="0054057B">
              <w:rPr>
                <w:rFonts w:eastAsia="Calibri"/>
              </w:rPr>
              <w:t xml:space="preserve"> </w:t>
            </w:r>
            <w:r w:rsidRPr="002469FB">
              <w:rPr>
                <w:rFonts w:eastAsia="Calibri"/>
              </w:rPr>
              <w:t>292,</w:t>
            </w:r>
            <w:r w:rsidR="0054057B">
              <w:rPr>
                <w:rFonts w:eastAsia="Calibri"/>
              </w:rPr>
              <w:t xml:space="preserve"> </w:t>
            </w:r>
            <w:r w:rsidRPr="002469FB">
              <w:rPr>
                <w:rFonts w:eastAsia="Calibri"/>
              </w:rPr>
              <w:t>294</w:t>
            </w:r>
          </w:p>
        </w:tc>
        <w:tc>
          <w:tcPr>
            <w:tcW w:w="4639" w:type="dxa"/>
            <w:shd w:val="clear" w:color="auto" w:fill="auto"/>
          </w:tcPr>
          <w:p w14:paraId="2908EBE3" w14:textId="77777777" w:rsidR="00A413FA" w:rsidRPr="002469FB" w:rsidRDefault="00A413FA" w:rsidP="00E020CA">
            <w:pPr>
              <w:rPr>
                <w:szCs w:val="22"/>
              </w:rPr>
            </w:pPr>
            <w:r w:rsidRPr="002469FB">
              <w:rPr>
                <w:szCs w:val="22"/>
              </w:rPr>
              <w:t>Сделать электронные торговые площадки бесплатными для субъектов малого бизнеса</w:t>
            </w:r>
          </w:p>
        </w:tc>
        <w:tc>
          <w:tcPr>
            <w:tcW w:w="1500" w:type="dxa"/>
            <w:shd w:val="clear" w:color="auto" w:fill="auto"/>
          </w:tcPr>
          <w:p w14:paraId="564E2121" w14:textId="77777777" w:rsidR="00A413FA" w:rsidRPr="002469FB" w:rsidRDefault="00A413FA" w:rsidP="002469FB">
            <w:pPr>
              <w:jc w:val="center"/>
              <w:rPr>
                <w:rFonts w:eastAsia="Calibri"/>
                <w:lang w:val="en-US"/>
              </w:rPr>
            </w:pPr>
            <w:r w:rsidRPr="002469FB">
              <w:rPr>
                <w:rFonts w:eastAsia="Calibri"/>
                <w:lang w:val="en-US"/>
              </w:rPr>
              <w:t>12</w:t>
            </w:r>
          </w:p>
        </w:tc>
      </w:tr>
      <w:tr w:rsidR="00A413FA" w:rsidRPr="008E015D" w14:paraId="66550ABB" w14:textId="77777777" w:rsidTr="002469FB">
        <w:tc>
          <w:tcPr>
            <w:tcW w:w="3216" w:type="dxa"/>
            <w:shd w:val="clear" w:color="auto" w:fill="auto"/>
          </w:tcPr>
          <w:p w14:paraId="284BBE3A" w14:textId="65104322" w:rsidR="00A413FA" w:rsidRPr="002469FB" w:rsidRDefault="00A413FA" w:rsidP="002469FB">
            <w:pPr>
              <w:jc w:val="center"/>
              <w:rPr>
                <w:rFonts w:eastAsia="Calibri"/>
              </w:rPr>
            </w:pPr>
            <w:r w:rsidRPr="002469FB">
              <w:rPr>
                <w:rFonts w:eastAsia="Calibri"/>
              </w:rPr>
              <w:t>17,</w:t>
            </w:r>
            <w:r w:rsidR="0054057B">
              <w:rPr>
                <w:rFonts w:eastAsia="Calibri"/>
              </w:rPr>
              <w:t xml:space="preserve"> </w:t>
            </w:r>
            <w:r w:rsidRPr="002469FB">
              <w:rPr>
                <w:rFonts w:eastAsia="Calibri"/>
              </w:rPr>
              <w:t>51,</w:t>
            </w:r>
            <w:r w:rsidR="0054057B">
              <w:rPr>
                <w:rFonts w:eastAsia="Calibri"/>
              </w:rPr>
              <w:t xml:space="preserve"> </w:t>
            </w:r>
            <w:r w:rsidRPr="002469FB">
              <w:rPr>
                <w:rFonts w:eastAsia="Calibri"/>
              </w:rPr>
              <w:t>71,</w:t>
            </w:r>
            <w:r w:rsidR="0054057B">
              <w:rPr>
                <w:rFonts w:eastAsia="Calibri"/>
              </w:rPr>
              <w:t xml:space="preserve"> </w:t>
            </w:r>
            <w:r w:rsidRPr="002469FB">
              <w:rPr>
                <w:rFonts w:eastAsia="Calibri"/>
              </w:rPr>
              <w:t>93,</w:t>
            </w:r>
            <w:r w:rsidR="0054057B">
              <w:rPr>
                <w:rFonts w:eastAsia="Calibri"/>
              </w:rPr>
              <w:t xml:space="preserve"> </w:t>
            </w:r>
            <w:r w:rsidRPr="002469FB">
              <w:rPr>
                <w:rFonts w:eastAsia="Calibri"/>
              </w:rPr>
              <w:t>98,</w:t>
            </w:r>
            <w:r w:rsidR="0054057B">
              <w:rPr>
                <w:rFonts w:eastAsia="Calibri"/>
              </w:rPr>
              <w:t xml:space="preserve"> </w:t>
            </w:r>
            <w:r w:rsidRPr="002469FB">
              <w:rPr>
                <w:rFonts w:eastAsia="Calibri"/>
              </w:rPr>
              <w:t>99,</w:t>
            </w:r>
            <w:r w:rsidR="0054057B">
              <w:rPr>
                <w:rFonts w:eastAsia="Calibri"/>
              </w:rPr>
              <w:t xml:space="preserve"> </w:t>
            </w:r>
            <w:r w:rsidRPr="002469FB">
              <w:rPr>
                <w:rFonts w:eastAsia="Calibri"/>
              </w:rPr>
              <w:t>118,</w:t>
            </w:r>
            <w:r w:rsidR="0054057B">
              <w:rPr>
                <w:rFonts w:eastAsia="Calibri"/>
              </w:rPr>
              <w:t xml:space="preserve"> </w:t>
            </w:r>
            <w:r w:rsidRPr="002469FB">
              <w:rPr>
                <w:rFonts w:eastAsia="Calibri"/>
              </w:rPr>
              <w:t>189,</w:t>
            </w:r>
          </w:p>
          <w:p w14:paraId="7CCD91E1" w14:textId="0D721FF7" w:rsidR="00A413FA" w:rsidRPr="002469FB" w:rsidRDefault="00A413FA" w:rsidP="002469FB">
            <w:pPr>
              <w:jc w:val="center"/>
              <w:rPr>
                <w:rFonts w:eastAsia="Calibri"/>
              </w:rPr>
            </w:pPr>
            <w:r w:rsidRPr="002469FB">
              <w:rPr>
                <w:rFonts w:eastAsia="Calibri"/>
              </w:rPr>
              <w:t>216,</w:t>
            </w:r>
            <w:r w:rsidR="0054057B">
              <w:rPr>
                <w:rFonts w:eastAsia="Calibri"/>
              </w:rPr>
              <w:t xml:space="preserve"> </w:t>
            </w:r>
            <w:r w:rsidRPr="002469FB">
              <w:rPr>
                <w:rFonts w:eastAsia="Calibri"/>
              </w:rPr>
              <w:t>274,</w:t>
            </w:r>
            <w:r w:rsidR="0054057B">
              <w:rPr>
                <w:rFonts w:eastAsia="Calibri"/>
              </w:rPr>
              <w:t xml:space="preserve"> </w:t>
            </w:r>
            <w:r w:rsidRPr="002469FB">
              <w:rPr>
                <w:rFonts w:eastAsia="Calibri"/>
              </w:rPr>
              <w:t>275</w:t>
            </w:r>
          </w:p>
        </w:tc>
        <w:tc>
          <w:tcPr>
            <w:tcW w:w="4639" w:type="dxa"/>
            <w:shd w:val="clear" w:color="auto" w:fill="auto"/>
          </w:tcPr>
          <w:p w14:paraId="75626AA2" w14:textId="77777777" w:rsidR="00A413FA" w:rsidRPr="002469FB" w:rsidRDefault="00A413FA" w:rsidP="00E020CA">
            <w:pPr>
              <w:rPr>
                <w:szCs w:val="22"/>
              </w:rPr>
            </w:pPr>
            <w:r w:rsidRPr="002469FB">
              <w:rPr>
                <w:szCs w:val="22"/>
              </w:rPr>
              <w:t>Повысить уровень компетенций заказчика</w:t>
            </w:r>
          </w:p>
        </w:tc>
        <w:tc>
          <w:tcPr>
            <w:tcW w:w="1500" w:type="dxa"/>
            <w:shd w:val="clear" w:color="auto" w:fill="auto"/>
          </w:tcPr>
          <w:p w14:paraId="5BA1B978" w14:textId="77777777" w:rsidR="00A413FA" w:rsidRPr="002469FB" w:rsidRDefault="00A413FA" w:rsidP="002469FB">
            <w:pPr>
              <w:jc w:val="center"/>
              <w:rPr>
                <w:rFonts w:eastAsia="Calibri"/>
                <w:lang w:val="en-US"/>
              </w:rPr>
            </w:pPr>
            <w:r w:rsidRPr="002469FB">
              <w:rPr>
                <w:rFonts w:eastAsia="Calibri"/>
                <w:lang w:val="en-US"/>
              </w:rPr>
              <w:t>11</w:t>
            </w:r>
          </w:p>
        </w:tc>
      </w:tr>
      <w:tr w:rsidR="00A413FA" w:rsidRPr="008E015D" w14:paraId="6AD7D9CB" w14:textId="77777777" w:rsidTr="002469FB">
        <w:tc>
          <w:tcPr>
            <w:tcW w:w="3216" w:type="dxa"/>
            <w:shd w:val="clear" w:color="auto" w:fill="auto"/>
          </w:tcPr>
          <w:p w14:paraId="6789957A" w14:textId="43DC5152" w:rsidR="00A413FA" w:rsidRPr="002469FB" w:rsidRDefault="00A413FA" w:rsidP="002469FB">
            <w:pPr>
              <w:jc w:val="center"/>
              <w:rPr>
                <w:rFonts w:eastAsia="Calibri"/>
              </w:rPr>
            </w:pPr>
            <w:r w:rsidRPr="002469FB">
              <w:rPr>
                <w:rFonts w:eastAsia="Calibri"/>
              </w:rPr>
              <w:t>15,</w:t>
            </w:r>
            <w:r w:rsidR="0054057B">
              <w:rPr>
                <w:rFonts w:eastAsia="Calibri"/>
              </w:rPr>
              <w:t xml:space="preserve"> </w:t>
            </w:r>
            <w:r w:rsidRPr="002469FB">
              <w:rPr>
                <w:rFonts w:eastAsia="Calibri"/>
              </w:rPr>
              <w:t>23,</w:t>
            </w:r>
            <w:r w:rsidR="0054057B">
              <w:rPr>
                <w:rFonts w:eastAsia="Calibri"/>
              </w:rPr>
              <w:t xml:space="preserve"> </w:t>
            </w:r>
            <w:r w:rsidRPr="002469FB">
              <w:rPr>
                <w:rFonts w:eastAsia="Calibri"/>
              </w:rPr>
              <w:t>31,</w:t>
            </w:r>
            <w:r w:rsidR="0054057B">
              <w:rPr>
                <w:rFonts w:eastAsia="Calibri"/>
              </w:rPr>
              <w:t xml:space="preserve"> </w:t>
            </w:r>
            <w:r w:rsidRPr="002469FB">
              <w:rPr>
                <w:rFonts w:eastAsia="Calibri"/>
              </w:rPr>
              <w:t>224,</w:t>
            </w:r>
            <w:r w:rsidR="0054057B">
              <w:rPr>
                <w:rFonts w:eastAsia="Calibri"/>
              </w:rPr>
              <w:t xml:space="preserve"> </w:t>
            </w:r>
            <w:r w:rsidRPr="002469FB">
              <w:rPr>
                <w:rFonts w:eastAsia="Calibri"/>
              </w:rPr>
              <w:t>231,</w:t>
            </w:r>
            <w:r w:rsidR="0054057B">
              <w:rPr>
                <w:rFonts w:eastAsia="Calibri"/>
              </w:rPr>
              <w:t xml:space="preserve"> </w:t>
            </w:r>
            <w:r w:rsidRPr="002469FB">
              <w:rPr>
                <w:rFonts w:eastAsia="Calibri"/>
              </w:rPr>
              <w:t>249,</w:t>
            </w:r>
            <w:r w:rsidR="0054057B">
              <w:rPr>
                <w:rFonts w:eastAsia="Calibri"/>
              </w:rPr>
              <w:t xml:space="preserve"> </w:t>
            </w:r>
            <w:r w:rsidRPr="002469FB">
              <w:rPr>
                <w:rFonts w:eastAsia="Calibri"/>
              </w:rPr>
              <w:t>271,</w:t>
            </w:r>
            <w:r w:rsidR="0054057B">
              <w:rPr>
                <w:rFonts w:eastAsia="Calibri"/>
              </w:rPr>
              <w:t xml:space="preserve"> </w:t>
            </w:r>
            <w:r w:rsidRPr="002469FB">
              <w:rPr>
                <w:rFonts w:eastAsia="Calibri"/>
              </w:rPr>
              <w:t>284,</w:t>
            </w:r>
            <w:r w:rsidR="0054057B">
              <w:rPr>
                <w:rFonts w:eastAsia="Calibri"/>
              </w:rPr>
              <w:t xml:space="preserve"> </w:t>
            </w:r>
            <w:r w:rsidRPr="002469FB">
              <w:rPr>
                <w:rFonts w:eastAsia="Calibri"/>
              </w:rPr>
              <w:t>284,</w:t>
            </w:r>
            <w:r w:rsidR="0054057B">
              <w:rPr>
                <w:rFonts w:eastAsia="Calibri"/>
              </w:rPr>
              <w:t xml:space="preserve"> </w:t>
            </w:r>
            <w:r w:rsidRPr="002469FB">
              <w:rPr>
                <w:rFonts w:eastAsia="Calibri"/>
              </w:rPr>
              <w:t>300</w:t>
            </w:r>
          </w:p>
        </w:tc>
        <w:tc>
          <w:tcPr>
            <w:tcW w:w="4639" w:type="dxa"/>
            <w:shd w:val="clear" w:color="auto" w:fill="auto"/>
          </w:tcPr>
          <w:p w14:paraId="24385897" w14:textId="77777777" w:rsidR="00A413FA" w:rsidRPr="002469FB" w:rsidRDefault="00A413FA" w:rsidP="00E020CA">
            <w:pPr>
              <w:rPr>
                <w:szCs w:val="22"/>
              </w:rPr>
            </w:pPr>
            <w:r w:rsidRPr="002469FB">
              <w:rPr>
                <w:szCs w:val="22"/>
              </w:rPr>
              <w:t>Четче формулировать объект закупки</w:t>
            </w:r>
          </w:p>
        </w:tc>
        <w:tc>
          <w:tcPr>
            <w:tcW w:w="1500" w:type="dxa"/>
            <w:shd w:val="clear" w:color="auto" w:fill="auto"/>
          </w:tcPr>
          <w:p w14:paraId="20AB6895" w14:textId="77777777" w:rsidR="00A413FA" w:rsidRPr="002469FB" w:rsidRDefault="00A413FA" w:rsidP="002469FB">
            <w:pPr>
              <w:jc w:val="center"/>
              <w:rPr>
                <w:rFonts w:eastAsia="Calibri"/>
              </w:rPr>
            </w:pPr>
            <w:r w:rsidRPr="002469FB">
              <w:rPr>
                <w:rFonts w:eastAsia="Calibri"/>
              </w:rPr>
              <w:t>10</w:t>
            </w:r>
          </w:p>
        </w:tc>
      </w:tr>
      <w:tr w:rsidR="00A413FA" w:rsidRPr="008E015D" w14:paraId="59EE4713" w14:textId="77777777" w:rsidTr="002469FB">
        <w:tc>
          <w:tcPr>
            <w:tcW w:w="3216" w:type="dxa"/>
            <w:shd w:val="clear" w:color="auto" w:fill="auto"/>
          </w:tcPr>
          <w:p w14:paraId="75CB2D64" w14:textId="07F71B1B" w:rsidR="00A413FA" w:rsidRPr="002469FB" w:rsidRDefault="00A413FA" w:rsidP="002469FB">
            <w:pPr>
              <w:jc w:val="center"/>
              <w:rPr>
                <w:rFonts w:eastAsia="Calibri"/>
              </w:rPr>
            </w:pPr>
            <w:r w:rsidRPr="002469FB">
              <w:rPr>
                <w:rFonts w:eastAsia="Calibri"/>
              </w:rPr>
              <w:t>28,</w:t>
            </w:r>
            <w:r w:rsidR="0054057B">
              <w:rPr>
                <w:rFonts w:eastAsia="Calibri"/>
              </w:rPr>
              <w:t xml:space="preserve"> </w:t>
            </w:r>
            <w:r w:rsidRPr="002469FB">
              <w:rPr>
                <w:rFonts w:eastAsia="Calibri"/>
              </w:rPr>
              <w:t>125,</w:t>
            </w:r>
            <w:r w:rsidR="0054057B">
              <w:rPr>
                <w:rFonts w:eastAsia="Calibri"/>
              </w:rPr>
              <w:t xml:space="preserve"> </w:t>
            </w:r>
            <w:r w:rsidRPr="002469FB">
              <w:rPr>
                <w:rFonts w:eastAsia="Calibri"/>
              </w:rPr>
              <w:t>141,</w:t>
            </w:r>
            <w:r w:rsidR="0054057B">
              <w:rPr>
                <w:rFonts w:eastAsia="Calibri"/>
              </w:rPr>
              <w:t xml:space="preserve"> </w:t>
            </w:r>
            <w:r w:rsidRPr="002469FB">
              <w:rPr>
                <w:rFonts w:eastAsia="Calibri"/>
              </w:rPr>
              <w:t>156,</w:t>
            </w:r>
            <w:r w:rsidR="0054057B">
              <w:rPr>
                <w:rFonts w:eastAsia="Calibri"/>
              </w:rPr>
              <w:t xml:space="preserve"> </w:t>
            </w:r>
            <w:r w:rsidRPr="002469FB">
              <w:rPr>
                <w:rFonts w:eastAsia="Calibri"/>
              </w:rPr>
              <w:t>183,</w:t>
            </w:r>
            <w:r w:rsidR="0054057B">
              <w:rPr>
                <w:rFonts w:eastAsia="Calibri"/>
              </w:rPr>
              <w:t xml:space="preserve"> </w:t>
            </w:r>
            <w:r w:rsidRPr="002469FB">
              <w:rPr>
                <w:rFonts w:eastAsia="Calibri"/>
              </w:rPr>
              <w:t>220,</w:t>
            </w:r>
            <w:r w:rsidR="0054057B">
              <w:rPr>
                <w:rFonts w:eastAsia="Calibri"/>
              </w:rPr>
              <w:t xml:space="preserve"> </w:t>
            </w:r>
            <w:r w:rsidRPr="002469FB">
              <w:rPr>
                <w:rFonts w:eastAsia="Calibri"/>
              </w:rPr>
              <w:t>261</w:t>
            </w:r>
          </w:p>
        </w:tc>
        <w:tc>
          <w:tcPr>
            <w:tcW w:w="4639" w:type="dxa"/>
            <w:shd w:val="clear" w:color="auto" w:fill="auto"/>
          </w:tcPr>
          <w:p w14:paraId="0E993DDB" w14:textId="77777777" w:rsidR="00A413FA" w:rsidRPr="002469FB" w:rsidRDefault="00A413FA" w:rsidP="00E020CA">
            <w:pPr>
              <w:rPr>
                <w:szCs w:val="22"/>
              </w:rPr>
            </w:pPr>
            <w:r w:rsidRPr="002469FB">
              <w:rPr>
                <w:szCs w:val="22"/>
              </w:rPr>
              <w:t>Полностью исключить коррупционную составляющую</w:t>
            </w:r>
          </w:p>
        </w:tc>
        <w:tc>
          <w:tcPr>
            <w:tcW w:w="1500" w:type="dxa"/>
            <w:shd w:val="clear" w:color="auto" w:fill="auto"/>
          </w:tcPr>
          <w:p w14:paraId="27E6BD06" w14:textId="77777777" w:rsidR="00A413FA" w:rsidRPr="002469FB" w:rsidRDefault="00A413FA" w:rsidP="002469FB">
            <w:pPr>
              <w:jc w:val="center"/>
              <w:rPr>
                <w:rFonts w:eastAsia="Calibri"/>
                <w:lang w:val="en-US"/>
              </w:rPr>
            </w:pPr>
            <w:r w:rsidRPr="002469FB">
              <w:rPr>
                <w:rFonts w:eastAsia="Calibri"/>
                <w:lang w:val="en-US"/>
              </w:rPr>
              <w:t>7</w:t>
            </w:r>
          </w:p>
        </w:tc>
      </w:tr>
      <w:tr w:rsidR="00A413FA" w:rsidRPr="008E015D" w14:paraId="58BBF4A0" w14:textId="77777777" w:rsidTr="002469FB">
        <w:tc>
          <w:tcPr>
            <w:tcW w:w="3216" w:type="dxa"/>
            <w:shd w:val="clear" w:color="auto" w:fill="auto"/>
          </w:tcPr>
          <w:p w14:paraId="25299113" w14:textId="6A75AA9B" w:rsidR="00A413FA" w:rsidRPr="002469FB" w:rsidRDefault="00A413FA" w:rsidP="002469FB">
            <w:pPr>
              <w:jc w:val="center"/>
              <w:rPr>
                <w:rFonts w:eastAsia="Calibri"/>
              </w:rPr>
            </w:pPr>
            <w:r w:rsidRPr="002469FB">
              <w:rPr>
                <w:rFonts w:eastAsia="Calibri"/>
              </w:rPr>
              <w:t>132,</w:t>
            </w:r>
            <w:r w:rsidR="0054057B">
              <w:rPr>
                <w:rFonts w:eastAsia="Calibri"/>
              </w:rPr>
              <w:t xml:space="preserve"> </w:t>
            </w:r>
            <w:r w:rsidRPr="002469FB">
              <w:rPr>
                <w:rFonts w:eastAsia="Calibri"/>
              </w:rPr>
              <w:t>219,</w:t>
            </w:r>
            <w:r w:rsidR="0054057B">
              <w:rPr>
                <w:rFonts w:eastAsia="Calibri"/>
              </w:rPr>
              <w:t xml:space="preserve"> </w:t>
            </w:r>
            <w:r w:rsidRPr="002469FB">
              <w:rPr>
                <w:rFonts w:eastAsia="Calibri"/>
              </w:rPr>
              <w:t>243,</w:t>
            </w:r>
            <w:r w:rsidR="0054057B">
              <w:rPr>
                <w:rFonts w:eastAsia="Calibri"/>
              </w:rPr>
              <w:t xml:space="preserve"> </w:t>
            </w:r>
            <w:r w:rsidRPr="002469FB">
              <w:rPr>
                <w:rFonts w:eastAsia="Calibri"/>
              </w:rPr>
              <w:t>297,</w:t>
            </w:r>
            <w:r w:rsidR="0054057B">
              <w:rPr>
                <w:rFonts w:eastAsia="Calibri"/>
              </w:rPr>
              <w:t xml:space="preserve"> </w:t>
            </w:r>
            <w:r w:rsidRPr="002469FB">
              <w:rPr>
                <w:rFonts w:eastAsia="Calibri"/>
              </w:rPr>
              <w:t>301</w:t>
            </w:r>
          </w:p>
        </w:tc>
        <w:tc>
          <w:tcPr>
            <w:tcW w:w="4639" w:type="dxa"/>
            <w:shd w:val="clear" w:color="auto" w:fill="auto"/>
          </w:tcPr>
          <w:p w14:paraId="46AF5254" w14:textId="77777777" w:rsidR="00A413FA" w:rsidRPr="002469FB" w:rsidRDefault="00A413FA" w:rsidP="00E020CA">
            <w:pPr>
              <w:rPr>
                <w:szCs w:val="22"/>
              </w:rPr>
            </w:pPr>
            <w:r w:rsidRPr="002469FB">
              <w:rPr>
                <w:szCs w:val="22"/>
              </w:rPr>
              <w:t>Учитывать рыночное ценообразование</w:t>
            </w:r>
          </w:p>
        </w:tc>
        <w:tc>
          <w:tcPr>
            <w:tcW w:w="1500" w:type="dxa"/>
            <w:shd w:val="clear" w:color="auto" w:fill="auto"/>
          </w:tcPr>
          <w:p w14:paraId="4EF644D8" w14:textId="77777777" w:rsidR="00A413FA" w:rsidRPr="002469FB" w:rsidRDefault="00A413FA" w:rsidP="002469FB">
            <w:pPr>
              <w:jc w:val="center"/>
              <w:rPr>
                <w:rFonts w:eastAsia="Calibri"/>
              </w:rPr>
            </w:pPr>
            <w:r w:rsidRPr="002469FB">
              <w:rPr>
                <w:rFonts w:eastAsia="Calibri"/>
              </w:rPr>
              <w:t>5</w:t>
            </w:r>
          </w:p>
        </w:tc>
      </w:tr>
      <w:tr w:rsidR="00A413FA" w:rsidRPr="008E015D" w14:paraId="26F16627" w14:textId="77777777" w:rsidTr="002469FB">
        <w:tc>
          <w:tcPr>
            <w:tcW w:w="3216" w:type="dxa"/>
            <w:shd w:val="clear" w:color="auto" w:fill="auto"/>
          </w:tcPr>
          <w:p w14:paraId="3DA47604" w14:textId="7631FEC4" w:rsidR="00A413FA" w:rsidRPr="002469FB" w:rsidRDefault="00A413FA" w:rsidP="002469FB">
            <w:pPr>
              <w:jc w:val="center"/>
              <w:rPr>
                <w:rFonts w:eastAsia="Calibri"/>
                <w:lang w:val="en-US"/>
              </w:rPr>
            </w:pPr>
            <w:r w:rsidRPr="002469FB">
              <w:rPr>
                <w:rFonts w:eastAsia="Calibri"/>
              </w:rPr>
              <w:t>46,</w:t>
            </w:r>
            <w:r w:rsidR="0054057B">
              <w:rPr>
                <w:rFonts w:eastAsia="Calibri"/>
              </w:rPr>
              <w:t xml:space="preserve"> </w:t>
            </w:r>
            <w:r w:rsidRPr="002469FB">
              <w:rPr>
                <w:rFonts w:eastAsia="Calibri"/>
              </w:rPr>
              <w:t>59,</w:t>
            </w:r>
            <w:r w:rsidR="0054057B">
              <w:rPr>
                <w:rFonts w:eastAsia="Calibri"/>
              </w:rPr>
              <w:t xml:space="preserve"> </w:t>
            </w:r>
            <w:r w:rsidRPr="002469FB">
              <w:rPr>
                <w:rFonts w:eastAsia="Calibri"/>
              </w:rPr>
              <w:t>128,</w:t>
            </w:r>
            <w:r w:rsidR="0054057B">
              <w:rPr>
                <w:rFonts w:eastAsia="Calibri"/>
              </w:rPr>
              <w:t xml:space="preserve"> </w:t>
            </w:r>
            <w:r w:rsidRPr="002469FB">
              <w:rPr>
                <w:rFonts w:eastAsia="Calibri"/>
              </w:rPr>
              <w:t>163,</w:t>
            </w:r>
            <w:r w:rsidR="0054057B">
              <w:rPr>
                <w:rFonts w:eastAsia="Calibri"/>
              </w:rPr>
              <w:t xml:space="preserve"> </w:t>
            </w:r>
            <w:r w:rsidRPr="002469FB">
              <w:rPr>
                <w:rFonts w:eastAsia="Calibri"/>
              </w:rPr>
              <w:t>181</w:t>
            </w:r>
          </w:p>
        </w:tc>
        <w:tc>
          <w:tcPr>
            <w:tcW w:w="4639" w:type="dxa"/>
            <w:shd w:val="clear" w:color="auto" w:fill="auto"/>
          </w:tcPr>
          <w:p w14:paraId="695053C3" w14:textId="77777777" w:rsidR="00A413FA" w:rsidRPr="002469FB" w:rsidRDefault="00A413FA" w:rsidP="00E020CA">
            <w:pPr>
              <w:rPr>
                <w:szCs w:val="22"/>
              </w:rPr>
            </w:pPr>
            <w:r w:rsidRPr="002469FB">
              <w:rPr>
                <w:szCs w:val="22"/>
              </w:rPr>
              <w:t>Отказаться от аукционов, учитывать опыт/ квалификацию</w:t>
            </w:r>
          </w:p>
        </w:tc>
        <w:tc>
          <w:tcPr>
            <w:tcW w:w="1500" w:type="dxa"/>
            <w:shd w:val="clear" w:color="auto" w:fill="auto"/>
          </w:tcPr>
          <w:p w14:paraId="49AA57A6" w14:textId="77777777" w:rsidR="00A413FA" w:rsidRPr="002469FB" w:rsidRDefault="00A413FA" w:rsidP="002469FB">
            <w:pPr>
              <w:jc w:val="center"/>
              <w:rPr>
                <w:rFonts w:eastAsia="Calibri"/>
                <w:lang w:val="en-US"/>
              </w:rPr>
            </w:pPr>
            <w:r w:rsidRPr="002469FB">
              <w:rPr>
                <w:rFonts w:eastAsia="Calibri"/>
                <w:lang w:val="en-US"/>
              </w:rPr>
              <w:t>5</w:t>
            </w:r>
          </w:p>
        </w:tc>
      </w:tr>
      <w:tr w:rsidR="00A413FA" w:rsidRPr="008E015D" w14:paraId="145BADAB" w14:textId="77777777" w:rsidTr="002469FB">
        <w:tc>
          <w:tcPr>
            <w:tcW w:w="3216" w:type="dxa"/>
            <w:shd w:val="clear" w:color="auto" w:fill="auto"/>
          </w:tcPr>
          <w:p w14:paraId="15E8C0C2" w14:textId="50516B36" w:rsidR="00A413FA" w:rsidRPr="002469FB" w:rsidRDefault="00A413FA" w:rsidP="002469FB">
            <w:pPr>
              <w:jc w:val="center"/>
              <w:rPr>
                <w:rFonts w:eastAsia="Calibri"/>
              </w:rPr>
            </w:pPr>
            <w:r w:rsidRPr="002469FB">
              <w:rPr>
                <w:rFonts w:eastAsia="Calibri"/>
                <w:lang w:val="en-US"/>
              </w:rPr>
              <w:t>7</w:t>
            </w:r>
            <w:r w:rsidRPr="002469FB">
              <w:rPr>
                <w:rFonts w:eastAsia="Calibri"/>
              </w:rPr>
              <w:t>,</w:t>
            </w:r>
            <w:r w:rsidR="0054057B">
              <w:rPr>
                <w:rFonts w:eastAsia="Calibri"/>
              </w:rPr>
              <w:t xml:space="preserve"> </w:t>
            </w:r>
            <w:r w:rsidRPr="002469FB">
              <w:rPr>
                <w:rFonts w:eastAsia="Calibri"/>
              </w:rPr>
              <w:t>161,</w:t>
            </w:r>
            <w:r w:rsidR="0054057B">
              <w:rPr>
                <w:rFonts w:eastAsia="Calibri"/>
              </w:rPr>
              <w:t xml:space="preserve"> </w:t>
            </w:r>
            <w:r w:rsidRPr="002469FB">
              <w:rPr>
                <w:rFonts w:eastAsia="Calibri"/>
              </w:rPr>
              <w:t>222,</w:t>
            </w:r>
            <w:r w:rsidR="0054057B">
              <w:rPr>
                <w:rFonts w:eastAsia="Calibri"/>
              </w:rPr>
              <w:t xml:space="preserve"> </w:t>
            </w:r>
            <w:r w:rsidRPr="002469FB">
              <w:rPr>
                <w:rFonts w:eastAsia="Calibri"/>
              </w:rPr>
              <w:t>223,</w:t>
            </w:r>
            <w:r w:rsidR="0054057B">
              <w:rPr>
                <w:rFonts w:eastAsia="Calibri"/>
              </w:rPr>
              <w:t xml:space="preserve"> </w:t>
            </w:r>
            <w:r w:rsidRPr="002469FB">
              <w:rPr>
                <w:rFonts w:eastAsia="Calibri"/>
              </w:rPr>
              <w:t>260</w:t>
            </w:r>
          </w:p>
        </w:tc>
        <w:tc>
          <w:tcPr>
            <w:tcW w:w="4639" w:type="dxa"/>
            <w:shd w:val="clear" w:color="auto" w:fill="auto"/>
          </w:tcPr>
          <w:p w14:paraId="1D379D1C" w14:textId="77777777" w:rsidR="00A413FA" w:rsidRPr="002469FB" w:rsidRDefault="00A413FA" w:rsidP="00E020CA">
            <w:pPr>
              <w:rPr>
                <w:szCs w:val="22"/>
              </w:rPr>
            </w:pPr>
            <w:r w:rsidRPr="002469FB">
              <w:rPr>
                <w:szCs w:val="22"/>
              </w:rPr>
              <w:t>Исключить демпинг</w:t>
            </w:r>
          </w:p>
        </w:tc>
        <w:tc>
          <w:tcPr>
            <w:tcW w:w="1500" w:type="dxa"/>
            <w:shd w:val="clear" w:color="auto" w:fill="auto"/>
          </w:tcPr>
          <w:p w14:paraId="7992EB59" w14:textId="77777777" w:rsidR="00A413FA" w:rsidRPr="002469FB" w:rsidRDefault="00A413FA" w:rsidP="002469FB">
            <w:pPr>
              <w:jc w:val="center"/>
              <w:rPr>
                <w:rFonts w:eastAsia="Calibri"/>
                <w:lang w:val="en-US"/>
              </w:rPr>
            </w:pPr>
            <w:r w:rsidRPr="002469FB">
              <w:rPr>
                <w:rFonts w:eastAsia="Calibri"/>
              </w:rPr>
              <w:t>5</w:t>
            </w:r>
          </w:p>
        </w:tc>
      </w:tr>
      <w:tr w:rsidR="00A413FA" w:rsidRPr="008E015D" w14:paraId="417DED35" w14:textId="77777777" w:rsidTr="002469FB">
        <w:tc>
          <w:tcPr>
            <w:tcW w:w="3216" w:type="dxa"/>
            <w:shd w:val="clear" w:color="auto" w:fill="auto"/>
          </w:tcPr>
          <w:p w14:paraId="1C22482C" w14:textId="7A175F6F" w:rsidR="00A413FA" w:rsidRPr="002469FB" w:rsidRDefault="00A413FA" w:rsidP="002469FB">
            <w:pPr>
              <w:jc w:val="center"/>
              <w:rPr>
                <w:rFonts w:eastAsia="Calibri"/>
              </w:rPr>
            </w:pPr>
            <w:r w:rsidRPr="002469FB">
              <w:rPr>
                <w:rFonts w:eastAsia="Calibri"/>
              </w:rPr>
              <w:t>55,</w:t>
            </w:r>
            <w:r w:rsidR="0054057B">
              <w:rPr>
                <w:rFonts w:eastAsia="Calibri"/>
              </w:rPr>
              <w:t xml:space="preserve"> </w:t>
            </w:r>
            <w:r w:rsidRPr="002469FB">
              <w:rPr>
                <w:rFonts w:eastAsia="Calibri"/>
              </w:rPr>
              <w:t>72,</w:t>
            </w:r>
            <w:r w:rsidR="0054057B">
              <w:rPr>
                <w:rFonts w:eastAsia="Calibri"/>
              </w:rPr>
              <w:t xml:space="preserve"> </w:t>
            </w:r>
            <w:r w:rsidRPr="002469FB">
              <w:rPr>
                <w:rFonts w:eastAsia="Calibri"/>
              </w:rPr>
              <w:t>104,</w:t>
            </w:r>
            <w:r w:rsidR="0054057B">
              <w:rPr>
                <w:rFonts w:eastAsia="Calibri"/>
              </w:rPr>
              <w:t xml:space="preserve"> </w:t>
            </w:r>
            <w:r w:rsidRPr="002469FB">
              <w:rPr>
                <w:rFonts w:eastAsia="Calibri"/>
              </w:rPr>
              <w:t>270</w:t>
            </w:r>
          </w:p>
        </w:tc>
        <w:tc>
          <w:tcPr>
            <w:tcW w:w="4639" w:type="dxa"/>
            <w:shd w:val="clear" w:color="auto" w:fill="auto"/>
          </w:tcPr>
          <w:p w14:paraId="6A378BA9" w14:textId="77777777" w:rsidR="00A413FA" w:rsidRPr="002469FB" w:rsidRDefault="00A413FA" w:rsidP="00E020CA">
            <w:pPr>
              <w:rPr>
                <w:szCs w:val="22"/>
              </w:rPr>
            </w:pPr>
            <w:r w:rsidRPr="002469FB">
              <w:rPr>
                <w:szCs w:val="22"/>
              </w:rPr>
              <w:t>Улучшить работу ЕИС</w:t>
            </w:r>
          </w:p>
        </w:tc>
        <w:tc>
          <w:tcPr>
            <w:tcW w:w="1500" w:type="dxa"/>
            <w:shd w:val="clear" w:color="auto" w:fill="auto"/>
          </w:tcPr>
          <w:p w14:paraId="6FF5BDC4" w14:textId="77777777" w:rsidR="00A413FA" w:rsidRPr="002469FB" w:rsidRDefault="00A413FA" w:rsidP="002469FB">
            <w:pPr>
              <w:jc w:val="center"/>
              <w:rPr>
                <w:rFonts w:eastAsia="Calibri"/>
              </w:rPr>
            </w:pPr>
            <w:r w:rsidRPr="002469FB">
              <w:rPr>
                <w:rFonts w:eastAsia="Calibri"/>
              </w:rPr>
              <w:t>4</w:t>
            </w:r>
          </w:p>
        </w:tc>
      </w:tr>
      <w:tr w:rsidR="00A413FA" w:rsidRPr="008E015D" w14:paraId="6889A0A8" w14:textId="77777777" w:rsidTr="002469FB">
        <w:tc>
          <w:tcPr>
            <w:tcW w:w="3216" w:type="dxa"/>
            <w:shd w:val="clear" w:color="auto" w:fill="auto"/>
          </w:tcPr>
          <w:p w14:paraId="1701DE67" w14:textId="6BBA038E" w:rsidR="00A413FA" w:rsidRPr="002469FB" w:rsidRDefault="00A413FA" w:rsidP="002469FB">
            <w:pPr>
              <w:jc w:val="center"/>
              <w:rPr>
                <w:rFonts w:eastAsia="Calibri"/>
              </w:rPr>
            </w:pPr>
            <w:r w:rsidRPr="002469FB">
              <w:rPr>
                <w:rFonts w:eastAsia="Calibri"/>
              </w:rPr>
              <w:t>123,</w:t>
            </w:r>
            <w:r w:rsidR="0054057B">
              <w:rPr>
                <w:rFonts w:eastAsia="Calibri"/>
              </w:rPr>
              <w:t xml:space="preserve"> </w:t>
            </w:r>
            <w:r w:rsidRPr="002469FB">
              <w:rPr>
                <w:rFonts w:eastAsia="Calibri"/>
              </w:rPr>
              <w:t>201,</w:t>
            </w:r>
            <w:r w:rsidR="0054057B">
              <w:rPr>
                <w:rFonts w:eastAsia="Calibri"/>
              </w:rPr>
              <w:t xml:space="preserve"> </w:t>
            </w:r>
            <w:r w:rsidRPr="002469FB">
              <w:rPr>
                <w:rFonts w:eastAsia="Calibri"/>
              </w:rPr>
              <w:t>238</w:t>
            </w:r>
          </w:p>
        </w:tc>
        <w:tc>
          <w:tcPr>
            <w:tcW w:w="4639" w:type="dxa"/>
            <w:shd w:val="clear" w:color="auto" w:fill="auto"/>
          </w:tcPr>
          <w:p w14:paraId="3DBDC838" w14:textId="77777777" w:rsidR="00A413FA" w:rsidRPr="002469FB" w:rsidRDefault="00A413FA" w:rsidP="00E020CA">
            <w:pPr>
              <w:rPr>
                <w:szCs w:val="22"/>
              </w:rPr>
            </w:pPr>
            <w:r w:rsidRPr="002469FB">
              <w:rPr>
                <w:szCs w:val="22"/>
              </w:rPr>
              <w:t>Упростить законодательство о закупках</w:t>
            </w:r>
          </w:p>
        </w:tc>
        <w:tc>
          <w:tcPr>
            <w:tcW w:w="1500" w:type="dxa"/>
            <w:shd w:val="clear" w:color="auto" w:fill="auto"/>
          </w:tcPr>
          <w:p w14:paraId="34B6EC07" w14:textId="77777777" w:rsidR="00A413FA" w:rsidRPr="002469FB" w:rsidRDefault="00A413FA" w:rsidP="002469FB">
            <w:pPr>
              <w:jc w:val="center"/>
              <w:rPr>
                <w:rFonts w:eastAsia="Calibri"/>
              </w:rPr>
            </w:pPr>
            <w:r w:rsidRPr="002469FB">
              <w:rPr>
                <w:rFonts w:eastAsia="Calibri"/>
              </w:rPr>
              <w:t>3</w:t>
            </w:r>
          </w:p>
        </w:tc>
      </w:tr>
      <w:tr w:rsidR="00A413FA" w:rsidRPr="008E015D" w14:paraId="6DD40C38" w14:textId="77777777" w:rsidTr="002469FB">
        <w:tc>
          <w:tcPr>
            <w:tcW w:w="3216" w:type="dxa"/>
            <w:shd w:val="clear" w:color="auto" w:fill="auto"/>
          </w:tcPr>
          <w:p w14:paraId="02E53E40" w14:textId="31242F20" w:rsidR="00A413FA" w:rsidRPr="002469FB" w:rsidRDefault="00A413FA" w:rsidP="002469FB">
            <w:pPr>
              <w:jc w:val="center"/>
              <w:rPr>
                <w:rFonts w:eastAsia="Calibri"/>
                <w:lang w:val="en-US"/>
              </w:rPr>
            </w:pPr>
            <w:r w:rsidRPr="002469FB">
              <w:rPr>
                <w:rFonts w:eastAsia="Calibri"/>
              </w:rPr>
              <w:t>164,</w:t>
            </w:r>
            <w:r w:rsidR="0054057B">
              <w:rPr>
                <w:rFonts w:eastAsia="Calibri"/>
              </w:rPr>
              <w:t xml:space="preserve"> </w:t>
            </w:r>
            <w:r w:rsidRPr="002469FB">
              <w:rPr>
                <w:rFonts w:eastAsia="Calibri"/>
              </w:rPr>
              <w:t>167</w:t>
            </w:r>
            <w:r w:rsidR="0054057B">
              <w:rPr>
                <w:rFonts w:eastAsia="Calibri"/>
              </w:rPr>
              <w:t xml:space="preserve"> </w:t>
            </w:r>
            <w:r w:rsidRPr="002469FB">
              <w:rPr>
                <w:rFonts w:eastAsia="Calibri"/>
              </w:rPr>
              <w:t>,268</w:t>
            </w:r>
          </w:p>
        </w:tc>
        <w:tc>
          <w:tcPr>
            <w:tcW w:w="4639" w:type="dxa"/>
            <w:shd w:val="clear" w:color="auto" w:fill="auto"/>
          </w:tcPr>
          <w:p w14:paraId="2F91E256" w14:textId="77777777" w:rsidR="00A413FA" w:rsidRPr="002469FB" w:rsidRDefault="00A413FA" w:rsidP="00E020CA">
            <w:pPr>
              <w:rPr>
                <w:szCs w:val="22"/>
              </w:rPr>
            </w:pPr>
            <w:r w:rsidRPr="002469FB">
              <w:rPr>
                <w:szCs w:val="22"/>
              </w:rPr>
              <w:t>Обязательное членство в СРО</w:t>
            </w:r>
          </w:p>
        </w:tc>
        <w:tc>
          <w:tcPr>
            <w:tcW w:w="1500" w:type="dxa"/>
            <w:shd w:val="clear" w:color="auto" w:fill="auto"/>
          </w:tcPr>
          <w:p w14:paraId="0AA4C2DB" w14:textId="77777777" w:rsidR="00A413FA" w:rsidRPr="002469FB" w:rsidRDefault="00A413FA" w:rsidP="002469FB">
            <w:pPr>
              <w:jc w:val="center"/>
              <w:rPr>
                <w:rFonts w:eastAsia="Calibri"/>
                <w:lang w:val="en-US"/>
              </w:rPr>
            </w:pPr>
            <w:r w:rsidRPr="002469FB">
              <w:rPr>
                <w:rFonts w:eastAsia="Calibri"/>
                <w:lang w:val="en-US"/>
              </w:rPr>
              <w:t>3</w:t>
            </w:r>
          </w:p>
        </w:tc>
      </w:tr>
      <w:tr w:rsidR="00A413FA" w:rsidRPr="008E015D" w14:paraId="3EC7E8A4" w14:textId="77777777" w:rsidTr="002469FB">
        <w:tc>
          <w:tcPr>
            <w:tcW w:w="3216" w:type="dxa"/>
            <w:shd w:val="clear" w:color="auto" w:fill="auto"/>
          </w:tcPr>
          <w:p w14:paraId="7AE5B72D" w14:textId="22FD7236" w:rsidR="00A413FA" w:rsidRPr="002469FB" w:rsidRDefault="00A413FA" w:rsidP="002469FB">
            <w:pPr>
              <w:jc w:val="center"/>
              <w:rPr>
                <w:rFonts w:eastAsia="Calibri"/>
                <w:lang w:val="en-US"/>
              </w:rPr>
            </w:pPr>
            <w:r w:rsidRPr="002469FB">
              <w:rPr>
                <w:rFonts w:eastAsia="Calibri"/>
                <w:lang w:val="en-US"/>
              </w:rPr>
              <w:t>10</w:t>
            </w:r>
            <w:r w:rsidRPr="002469FB">
              <w:rPr>
                <w:rFonts w:eastAsia="Calibri"/>
              </w:rPr>
              <w:t>,</w:t>
            </w:r>
            <w:r w:rsidR="0054057B">
              <w:rPr>
                <w:rFonts w:eastAsia="Calibri"/>
              </w:rPr>
              <w:t xml:space="preserve"> </w:t>
            </w:r>
            <w:r w:rsidRPr="002469FB">
              <w:rPr>
                <w:rFonts w:eastAsia="Calibri"/>
                <w:lang w:val="en-US"/>
              </w:rPr>
              <w:t>170</w:t>
            </w:r>
          </w:p>
        </w:tc>
        <w:tc>
          <w:tcPr>
            <w:tcW w:w="4639" w:type="dxa"/>
            <w:shd w:val="clear" w:color="auto" w:fill="auto"/>
          </w:tcPr>
          <w:p w14:paraId="59B13CD8" w14:textId="77777777" w:rsidR="00A413FA" w:rsidRPr="002469FB" w:rsidRDefault="00A413FA" w:rsidP="00E020CA">
            <w:pPr>
              <w:rPr>
                <w:szCs w:val="22"/>
              </w:rPr>
            </w:pPr>
            <w:r w:rsidRPr="002469FB">
              <w:rPr>
                <w:szCs w:val="22"/>
              </w:rPr>
              <w:t>Развивать закупки у единственного поставщика</w:t>
            </w:r>
          </w:p>
        </w:tc>
        <w:tc>
          <w:tcPr>
            <w:tcW w:w="1500" w:type="dxa"/>
            <w:shd w:val="clear" w:color="auto" w:fill="auto"/>
          </w:tcPr>
          <w:p w14:paraId="7F782247" w14:textId="77777777" w:rsidR="00A413FA" w:rsidRPr="002469FB" w:rsidRDefault="00A413FA" w:rsidP="002469FB">
            <w:pPr>
              <w:jc w:val="center"/>
              <w:rPr>
                <w:rFonts w:eastAsia="Calibri"/>
              </w:rPr>
            </w:pPr>
            <w:r w:rsidRPr="002469FB">
              <w:rPr>
                <w:rFonts w:eastAsia="Calibri"/>
              </w:rPr>
              <w:t>2</w:t>
            </w:r>
          </w:p>
        </w:tc>
      </w:tr>
      <w:tr w:rsidR="00A413FA" w:rsidRPr="008E015D" w14:paraId="25B52133" w14:textId="77777777" w:rsidTr="002469FB">
        <w:tc>
          <w:tcPr>
            <w:tcW w:w="3216" w:type="dxa"/>
            <w:shd w:val="clear" w:color="auto" w:fill="auto"/>
          </w:tcPr>
          <w:p w14:paraId="1634B652" w14:textId="32DEE8FE" w:rsidR="00A413FA" w:rsidRPr="002469FB" w:rsidRDefault="00A413FA" w:rsidP="002469FB">
            <w:pPr>
              <w:jc w:val="center"/>
              <w:rPr>
                <w:rFonts w:eastAsia="Calibri"/>
                <w:lang w:val="en-US"/>
              </w:rPr>
            </w:pPr>
            <w:r w:rsidRPr="002469FB">
              <w:rPr>
                <w:rFonts w:eastAsia="Calibri"/>
                <w:lang w:val="en-US"/>
              </w:rPr>
              <w:t>208,</w:t>
            </w:r>
            <w:r w:rsidR="0054057B">
              <w:rPr>
                <w:rFonts w:eastAsia="Calibri"/>
              </w:rPr>
              <w:t xml:space="preserve"> </w:t>
            </w:r>
            <w:r w:rsidRPr="002469FB">
              <w:rPr>
                <w:rFonts w:eastAsia="Calibri"/>
                <w:lang w:val="en-US"/>
              </w:rPr>
              <w:t>239</w:t>
            </w:r>
          </w:p>
        </w:tc>
        <w:tc>
          <w:tcPr>
            <w:tcW w:w="4639" w:type="dxa"/>
            <w:shd w:val="clear" w:color="auto" w:fill="auto"/>
          </w:tcPr>
          <w:p w14:paraId="7F4319FD" w14:textId="77777777" w:rsidR="00A413FA" w:rsidRPr="002469FB" w:rsidRDefault="00A413FA" w:rsidP="00E020CA">
            <w:pPr>
              <w:rPr>
                <w:szCs w:val="22"/>
              </w:rPr>
            </w:pPr>
            <w:r w:rsidRPr="002469FB">
              <w:rPr>
                <w:szCs w:val="22"/>
              </w:rPr>
              <w:t>Ограничить территориально участие поставщиков</w:t>
            </w:r>
          </w:p>
        </w:tc>
        <w:tc>
          <w:tcPr>
            <w:tcW w:w="1500" w:type="dxa"/>
            <w:shd w:val="clear" w:color="auto" w:fill="auto"/>
          </w:tcPr>
          <w:p w14:paraId="4C48F393" w14:textId="77777777" w:rsidR="00A413FA" w:rsidRPr="002469FB" w:rsidRDefault="00A413FA" w:rsidP="002469FB">
            <w:pPr>
              <w:jc w:val="center"/>
              <w:rPr>
                <w:rFonts w:eastAsia="Calibri"/>
                <w:lang w:val="en-US"/>
              </w:rPr>
            </w:pPr>
            <w:r w:rsidRPr="002469FB">
              <w:rPr>
                <w:rFonts w:eastAsia="Calibri"/>
                <w:lang w:val="en-US"/>
              </w:rPr>
              <w:t>2</w:t>
            </w:r>
          </w:p>
        </w:tc>
      </w:tr>
      <w:tr w:rsidR="00A413FA" w:rsidRPr="008E015D" w14:paraId="541C06C7" w14:textId="77777777" w:rsidTr="002469FB">
        <w:tc>
          <w:tcPr>
            <w:tcW w:w="3216" w:type="dxa"/>
            <w:shd w:val="clear" w:color="auto" w:fill="auto"/>
          </w:tcPr>
          <w:p w14:paraId="30C7705A" w14:textId="2C9D20BB" w:rsidR="00A413FA" w:rsidRPr="002469FB" w:rsidRDefault="00A413FA" w:rsidP="002469FB">
            <w:pPr>
              <w:jc w:val="center"/>
              <w:rPr>
                <w:rFonts w:eastAsia="Calibri"/>
                <w:lang w:val="en-US"/>
              </w:rPr>
            </w:pPr>
            <w:r w:rsidRPr="002469FB">
              <w:rPr>
                <w:rFonts w:eastAsia="Calibri"/>
                <w:lang w:val="en-US"/>
              </w:rPr>
              <w:t>265</w:t>
            </w:r>
            <w:r w:rsidRPr="002469FB">
              <w:rPr>
                <w:rFonts w:eastAsia="Calibri"/>
              </w:rPr>
              <w:t>,</w:t>
            </w:r>
            <w:r w:rsidR="0054057B">
              <w:rPr>
                <w:rFonts w:eastAsia="Calibri"/>
              </w:rPr>
              <w:t xml:space="preserve"> </w:t>
            </w:r>
            <w:r w:rsidRPr="002469FB">
              <w:rPr>
                <w:rFonts w:eastAsia="Calibri"/>
              </w:rPr>
              <w:t>276</w:t>
            </w:r>
          </w:p>
        </w:tc>
        <w:tc>
          <w:tcPr>
            <w:tcW w:w="4639" w:type="dxa"/>
            <w:shd w:val="clear" w:color="auto" w:fill="auto"/>
          </w:tcPr>
          <w:p w14:paraId="6E2E09D4" w14:textId="77777777" w:rsidR="00A413FA" w:rsidRPr="002469FB" w:rsidRDefault="00A413FA" w:rsidP="00E020CA">
            <w:pPr>
              <w:rPr>
                <w:szCs w:val="22"/>
              </w:rPr>
            </w:pPr>
            <w:r w:rsidRPr="002469FB">
              <w:rPr>
                <w:szCs w:val="22"/>
              </w:rPr>
              <w:t>Исключить ошибки при формировании проекта контракта</w:t>
            </w:r>
          </w:p>
        </w:tc>
        <w:tc>
          <w:tcPr>
            <w:tcW w:w="1500" w:type="dxa"/>
            <w:shd w:val="clear" w:color="auto" w:fill="auto"/>
          </w:tcPr>
          <w:p w14:paraId="773C01BF" w14:textId="77777777" w:rsidR="00A413FA" w:rsidRPr="002469FB" w:rsidRDefault="00A413FA" w:rsidP="002469FB">
            <w:pPr>
              <w:jc w:val="center"/>
              <w:rPr>
                <w:rFonts w:eastAsia="Calibri"/>
                <w:lang w:val="en-US"/>
              </w:rPr>
            </w:pPr>
            <w:r w:rsidRPr="002469FB">
              <w:rPr>
                <w:rFonts w:eastAsia="Calibri"/>
                <w:lang w:val="en-US"/>
              </w:rPr>
              <w:t>2</w:t>
            </w:r>
          </w:p>
        </w:tc>
      </w:tr>
      <w:tr w:rsidR="00A413FA" w:rsidRPr="008E015D" w14:paraId="1CED015D" w14:textId="77777777" w:rsidTr="002469FB">
        <w:tc>
          <w:tcPr>
            <w:tcW w:w="3216" w:type="dxa"/>
            <w:shd w:val="clear" w:color="auto" w:fill="auto"/>
          </w:tcPr>
          <w:p w14:paraId="523CED03" w14:textId="77777777" w:rsidR="00A413FA" w:rsidRPr="002469FB" w:rsidRDefault="00A413FA" w:rsidP="002469FB">
            <w:pPr>
              <w:jc w:val="center"/>
              <w:rPr>
                <w:rFonts w:eastAsia="Calibri"/>
              </w:rPr>
            </w:pPr>
            <w:r w:rsidRPr="002469FB">
              <w:rPr>
                <w:rFonts w:eastAsia="Calibri"/>
              </w:rPr>
              <w:t>1</w:t>
            </w:r>
          </w:p>
        </w:tc>
        <w:tc>
          <w:tcPr>
            <w:tcW w:w="4639" w:type="dxa"/>
            <w:shd w:val="clear" w:color="auto" w:fill="auto"/>
          </w:tcPr>
          <w:p w14:paraId="065D7B70" w14:textId="77777777" w:rsidR="00A413FA" w:rsidRPr="002469FB" w:rsidRDefault="00A413FA" w:rsidP="00E020CA">
            <w:pPr>
              <w:rPr>
                <w:szCs w:val="22"/>
              </w:rPr>
            </w:pPr>
            <w:r w:rsidRPr="002469FB">
              <w:rPr>
                <w:szCs w:val="22"/>
              </w:rPr>
              <w:t>Упростить систему участия в закупках</w:t>
            </w:r>
          </w:p>
        </w:tc>
        <w:tc>
          <w:tcPr>
            <w:tcW w:w="1500" w:type="dxa"/>
            <w:shd w:val="clear" w:color="auto" w:fill="auto"/>
          </w:tcPr>
          <w:p w14:paraId="4B552804" w14:textId="77777777" w:rsidR="00A413FA" w:rsidRPr="002469FB" w:rsidRDefault="00A413FA" w:rsidP="002469FB">
            <w:pPr>
              <w:jc w:val="center"/>
              <w:rPr>
                <w:rFonts w:eastAsia="Calibri"/>
              </w:rPr>
            </w:pPr>
            <w:r w:rsidRPr="002469FB">
              <w:rPr>
                <w:rFonts w:eastAsia="Calibri"/>
              </w:rPr>
              <w:t>1</w:t>
            </w:r>
          </w:p>
        </w:tc>
      </w:tr>
      <w:tr w:rsidR="00A413FA" w:rsidRPr="008E015D" w14:paraId="46ACC8D1" w14:textId="77777777" w:rsidTr="002469FB">
        <w:tc>
          <w:tcPr>
            <w:tcW w:w="3216" w:type="dxa"/>
            <w:shd w:val="clear" w:color="auto" w:fill="auto"/>
          </w:tcPr>
          <w:p w14:paraId="4B5A1371" w14:textId="77777777" w:rsidR="00A413FA" w:rsidRPr="002469FB" w:rsidRDefault="00A413FA" w:rsidP="002469FB">
            <w:pPr>
              <w:jc w:val="center"/>
              <w:rPr>
                <w:rFonts w:eastAsia="Calibri"/>
              </w:rPr>
            </w:pPr>
            <w:r w:rsidRPr="002469FB">
              <w:rPr>
                <w:rFonts w:eastAsia="Calibri"/>
              </w:rPr>
              <w:t>253</w:t>
            </w:r>
          </w:p>
        </w:tc>
        <w:tc>
          <w:tcPr>
            <w:tcW w:w="4639" w:type="dxa"/>
            <w:shd w:val="clear" w:color="auto" w:fill="auto"/>
          </w:tcPr>
          <w:p w14:paraId="59A8BAE7" w14:textId="77777777" w:rsidR="00A413FA" w:rsidRPr="002469FB" w:rsidRDefault="00A413FA" w:rsidP="00E020CA">
            <w:pPr>
              <w:rPr>
                <w:szCs w:val="22"/>
              </w:rPr>
            </w:pPr>
            <w:r w:rsidRPr="002469FB">
              <w:rPr>
                <w:szCs w:val="22"/>
              </w:rPr>
              <w:t>Ужесточить отбор поставщиков</w:t>
            </w:r>
          </w:p>
        </w:tc>
        <w:tc>
          <w:tcPr>
            <w:tcW w:w="1500" w:type="dxa"/>
            <w:shd w:val="clear" w:color="auto" w:fill="auto"/>
          </w:tcPr>
          <w:p w14:paraId="39171C7D" w14:textId="77777777" w:rsidR="00A413FA" w:rsidRPr="002469FB" w:rsidRDefault="00A413FA" w:rsidP="002469FB">
            <w:pPr>
              <w:jc w:val="center"/>
              <w:rPr>
                <w:rFonts w:eastAsia="Calibri"/>
              </w:rPr>
            </w:pPr>
            <w:r w:rsidRPr="002469FB">
              <w:rPr>
                <w:rFonts w:eastAsia="Calibri"/>
              </w:rPr>
              <w:t>1</w:t>
            </w:r>
          </w:p>
        </w:tc>
      </w:tr>
      <w:tr w:rsidR="00A413FA" w:rsidRPr="008E015D" w14:paraId="3A998BF5" w14:textId="77777777" w:rsidTr="002469FB">
        <w:tc>
          <w:tcPr>
            <w:tcW w:w="3216" w:type="dxa"/>
            <w:shd w:val="clear" w:color="auto" w:fill="auto"/>
          </w:tcPr>
          <w:p w14:paraId="6DA0D8DC" w14:textId="77777777" w:rsidR="00A413FA" w:rsidRPr="002469FB" w:rsidRDefault="00A413FA" w:rsidP="002469FB">
            <w:pPr>
              <w:jc w:val="center"/>
              <w:rPr>
                <w:rFonts w:eastAsia="Calibri"/>
              </w:rPr>
            </w:pPr>
            <w:r w:rsidRPr="002469FB">
              <w:rPr>
                <w:rFonts w:eastAsia="Calibri"/>
              </w:rPr>
              <w:t>251</w:t>
            </w:r>
          </w:p>
        </w:tc>
        <w:tc>
          <w:tcPr>
            <w:tcW w:w="4639" w:type="dxa"/>
            <w:shd w:val="clear" w:color="auto" w:fill="auto"/>
          </w:tcPr>
          <w:p w14:paraId="4EAC4F15" w14:textId="77777777" w:rsidR="00A413FA" w:rsidRPr="002469FB" w:rsidRDefault="00A413FA" w:rsidP="00E020CA">
            <w:pPr>
              <w:rPr>
                <w:szCs w:val="22"/>
              </w:rPr>
            </w:pPr>
            <w:r w:rsidRPr="002469FB">
              <w:rPr>
                <w:szCs w:val="22"/>
              </w:rPr>
              <w:t>Сократить срок приемки работ/ услуг по контракту</w:t>
            </w:r>
          </w:p>
        </w:tc>
        <w:tc>
          <w:tcPr>
            <w:tcW w:w="1500" w:type="dxa"/>
            <w:shd w:val="clear" w:color="auto" w:fill="auto"/>
          </w:tcPr>
          <w:p w14:paraId="4362A67B" w14:textId="77777777" w:rsidR="00A413FA" w:rsidRPr="002469FB" w:rsidRDefault="00A413FA" w:rsidP="002469FB">
            <w:pPr>
              <w:jc w:val="center"/>
              <w:rPr>
                <w:rFonts w:eastAsia="Calibri"/>
              </w:rPr>
            </w:pPr>
            <w:r w:rsidRPr="002469FB">
              <w:rPr>
                <w:rFonts w:eastAsia="Calibri"/>
              </w:rPr>
              <w:t>1</w:t>
            </w:r>
          </w:p>
        </w:tc>
      </w:tr>
      <w:tr w:rsidR="00A413FA" w:rsidRPr="008E015D" w14:paraId="40717D25" w14:textId="77777777" w:rsidTr="002469FB">
        <w:tc>
          <w:tcPr>
            <w:tcW w:w="3216" w:type="dxa"/>
            <w:shd w:val="clear" w:color="auto" w:fill="auto"/>
          </w:tcPr>
          <w:p w14:paraId="2F9B1696" w14:textId="77777777" w:rsidR="00A413FA" w:rsidRPr="002469FB" w:rsidRDefault="00A413FA" w:rsidP="002469FB">
            <w:pPr>
              <w:jc w:val="center"/>
              <w:rPr>
                <w:rFonts w:eastAsia="Calibri"/>
              </w:rPr>
            </w:pPr>
            <w:r w:rsidRPr="002469FB">
              <w:rPr>
                <w:rFonts w:eastAsia="Calibri"/>
              </w:rPr>
              <w:t>53</w:t>
            </w:r>
          </w:p>
        </w:tc>
        <w:tc>
          <w:tcPr>
            <w:tcW w:w="4639" w:type="dxa"/>
            <w:shd w:val="clear" w:color="auto" w:fill="auto"/>
          </w:tcPr>
          <w:p w14:paraId="6BBE5780" w14:textId="77777777" w:rsidR="00A413FA" w:rsidRPr="002469FB" w:rsidRDefault="00A413FA" w:rsidP="00E020CA">
            <w:pPr>
              <w:rPr>
                <w:szCs w:val="22"/>
              </w:rPr>
            </w:pPr>
            <w:r w:rsidRPr="002469FB">
              <w:rPr>
                <w:szCs w:val="22"/>
              </w:rPr>
              <w:t>Сократить бюрократический аппарат</w:t>
            </w:r>
          </w:p>
        </w:tc>
        <w:tc>
          <w:tcPr>
            <w:tcW w:w="1500" w:type="dxa"/>
            <w:shd w:val="clear" w:color="auto" w:fill="auto"/>
          </w:tcPr>
          <w:p w14:paraId="002FAFA2" w14:textId="77777777" w:rsidR="00A413FA" w:rsidRPr="002469FB" w:rsidRDefault="00A413FA" w:rsidP="002469FB">
            <w:pPr>
              <w:jc w:val="center"/>
              <w:rPr>
                <w:rFonts w:eastAsia="Calibri"/>
                <w:lang w:val="en-US"/>
              </w:rPr>
            </w:pPr>
            <w:r w:rsidRPr="002469FB">
              <w:rPr>
                <w:rFonts w:eastAsia="Calibri"/>
              </w:rPr>
              <w:t>1</w:t>
            </w:r>
          </w:p>
        </w:tc>
      </w:tr>
      <w:tr w:rsidR="00A413FA" w:rsidRPr="008E015D" w14:paraId="3E7F2F95" w14:textId="77777777" w:rsidTr="002469FB">
        <w:tc>
          <w:tcPr>
            <w:tcW w:w="3216" w:type="dxa"/>
            <w:shd w:val="clear" w:color="auto" w:fill="auto"/>
          </w:tcPr>
          <w:p w14:paraId="5CDABD1F" w14:textId="77777777" w:rsidR="00A413FA" w:rsidRPr="002469FB" w:rsidRDefault="00A413FA" w:rsidP="002469FB">
            <w:pPr>
              <w:jc w:val="center"/>
              <w:rPr>
                <w:rFonts w:eastAsia="Calibri"/>
                <w:lang w:val="en-US"/>
              </w:rPr>
            </w:pPr>
            <w:r w:rsidRPr="002469FB">
              <w:rPr>
                <w:rFonts w:eastAsia="Calibri"/>
                <w:lang w:val="en-US"/>
              </w:rPr>
              <w:t>43</w:t>
            </w:r>
          </w:p>
        </w:tc>
        <w:tc>
          <w:tcPr>
            <w:tcW w:w="4639" w:type="dxa"/>
            <w:shd w:val="clear" w:color="auto" w:fill="auto"/>
          </w:tcPr>
          <w:p w14:paraId="4E963DD4" w14:textId="77777777" w:rsidR="00A413FA" w:rsidRPr="002469FB" w:rsidRDefault="00A413FA" w:rsidP="00E020CA">
            <w:pPr>
              <w:rPr>
                <w:szCs w:val="22"/>
              </w:rPr>
            </w:pPr>
            <w:r w:rsidRPr="002469FB">
              <w:rPr>
                <w:szCs w:val="22"/>
              </w:rPr>
              <w:t>Запретить вносить в контракт дискриминационные условия для поставщика</w:t>
            </w:r>
          </w:p>
        </w:tc>
        <w:tc>
          <w:tcPr>
            <w:tcW w:w="1500" w:type="dxa"/>
            <w:shd w:val="clear" w:color="auto" w:fill="auto"/>
          </w:tcPr>
          <w:p w14:paraId="74CED99C"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57620FC7" w14:textId="77777777" w:rsidTr="002469FB">
        <w:tc>
          <w:tcPr>
            <w:tcW w:w="3216" w:type="dxa"/>
            <w:shd w:val="clear" w:color="auto" w:fill="auto"/>
          </w:tcPr>
          <w:p w14:paraId="30512EFD" w14:textId="77777777" w:rsidR="00A413FA" w:rsidRPr="002469FB" w:rsidRDefault="00A413FA" w:rsidP="002469FB">
            <w:pPr>
              <w:jc w:val="center"/>
              <w:rPr>
                <w:rFonts w:eastAsia="Calibri"/>
                <w:lang w:val="en-US"/>
              </w:rPr>
            </w:pPr>
            <w:r w:rsidRPr="002469FB">
              <w:rPr>
                <w:rFonts w:eastAsia="Calibri"/>
                <w:lang w:val="en-US"/>
              </w:rPr>
              <w:t>130</w:t>
            </w:r>
          </w:p>
        </w:tc>
        <w:tc>
          <w:tcPr>
            <w:tcW w:w="4639" w:type="dxa"/>
            <w:shd w:val="clear" w:color="auto" w:fill="auto"/>
          </w:tcPr>
          <w:p w14:paraId="35845ACE" w14:textId="77777777" w:rsidR="00A413FA" w:rsidRPr="002469FB" w:rsidRDefault="00A413FA" w:rsidP="00E020CA">
            <w:pPr>
              <w:rPr>
                <w:szCs w:val="22"/>
              </w:rPr>
            </w:pPr>
            <w:r w:rsidRPr="002469FB">
              <w:rPr>
                <w:szCs w:val="22"/>
              </w:rPr>
              <w:t>В контрактах учитывать реальные сроки на оказание услуг/ выполнение работ</w:t>
            </w:r>
          </w:p>
        </w:tc>
        <w:tc>
          <w:tcPr>
            <w:tcW w:w="1500" w:type="dxa"/>
            <w:shd w:val="clear" w:color="auto" w:fill="auto"/>
          </w:tcPr>
          <w:p w14:paraId="319C61D6"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38F4EC35" w14:textId="77777777" w:rsidTr="002469FB">
        <w:tc>
          <w:tcPr>
            <w:tcW w:w="3216" w:type="dxa"/>
            <w:shd w:val="clear" w:color="auto" w:fill="auto"/>
          </w:tcPr>
          <w:p w14:paraId="6804389B" w14:textId="77777777" w:rsidR="00A413FA" w:rsidRPr="002469FB" w:rsidRDefault="00A413FA" w:rsidP="002469FB">
            <w:pPr>
              <w:jc w:val="center"/>
              <w:rPr>
                <w:rFonts w:eastAsia="Calibri"/>
                <w:lang w:val="en-US"/>
              </w:rPr>
            </w:pPr>
            <w:r w:rsidRPr="002469FB">
              <w:rPr>
                <w:rFonts w:eastAsia="Calibri"/>
                <w:lang w:val="en-US"/>
              </w:rPr>
              <w:t>56</w:t>
            </w:r>
          </w:p>
        </w:tc>
        <w:tc>
          <w:tcPr>
            <w:tcW w:w="4639" w:type="dxa"/>
            <w:shd w:val="clear" w:color="auto" w:fill="auto"/>
          </w:tcPr>
          <w:p w14:paraId="04FC810E" w14:textId="77777777" w:rsidR="00A413FA" w:rsidRPr="002469FB" w:rsidRDefault="00A413FA" w:rsidP="00E020CA">
            <w:pPr>
              <w:rPr>
                <w:szCs w:val="22"/>
              </w:rPr>
            </w:pPr>
            <w:r w:rsidRPr="002469FB">
              <w:rPr>
                <w:szCs w:val="22"/>
              </w:rPr>
              <w:t>Удачных торгов!</w:t>
            </w:r>
          </w:p>
        </w:tc>
        <w:tc>
          <w:tcPr>
            <w:tcW w:w="1500" w:type="dxa"/>
            <w:shd w:val="clear" w:color="auto" w:fill="auto"/>
          </w:tcPr>
          <w:p w14:paraId="65EFBB65"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5BB3E30C" w14:textId="77777777" w:rsidTr="002469FB">
        <w:tc>
          <w:tcPr>
            <w:tcW w:w="3216" w:type="dxa"/>
            <w:shd w:val="clear" w:color="auto" w:fill="auto"/>
          </w:tcPr>
          <w:p w14:paraId="271670EA" w14:textId="77777777" w:rsidR="00A413FA" w:rsidRPr="002469FB" w:rsidRDefault="00A413FA" w:rsidP="002469FB">
            <w:pPr>
              <w:jc w:val="center"/>
              <w:rPr>
                <w:rFonts w:eastAsia="Calibri"/>
                <w:lang w:val="en-US"/>
              </w:rPr>
            </w:pPr>
            <w:r w:rsidRPr="002469FB">
              <w:rPr>
                <w:rFonts w:eastAsia="Calibri"/>
                <w:lang w:val="en-US"/>
              </w:rPr>
              <w:t>9</w:t>
            </w:r>
          </w:p>
        </w:tc>
        <w:tc>
          <w:tcPr>
            <w:tcW w:w="4639" w:type="dxa"/>
            <w:shd w:val="clear" w:color="auto" w:fill="auto"/>
          </w:tcPr>
          <w:p w14:paraId="22F69BAC" w14:textId="77777777" w:rsidR="00A413FA" w:rsidRPr="002469FB" w:rsidRDefault="00A413FA" w:rsidP="00E020CA">
            <w:pPr>
              <w:rPr>
                <w:szCs w:val="22"/>
              </w:rPr>
            </w:pPr>
            <w:r w:rsidRPr="002469FB">
              <w:rPr>
                <w:szCs w:val="22"/>
              </w:rPr>
              <w:t>Здоровья контрактникам!</w:t>
            </w:r>
          </w:p>
        </w:tc>
        <w:tc>
          <w:tcPr>
            <w:tcW w:w="1500" w:type="dxa"/>
            <w:shd w:val="clear" w:color="auto" w:fill="auto"/>
          </w:tcPr>
          <w:p w14:paraId="69BEE714"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8E015D" w14:paraId="4A438BDF" w14:textId="77777777" w:rsidTr="002469FB">
        <w:tc>
          <w:tcPr>
            <w:tcW w:w="9355" w:type="dxa"/>
            <w:gridSpan w:val="3"/>
            <w:shd w:val="clear" w:color="auto" w:fill="auto"/>
          </w:tcPr>
          <w:p w14:paraId="1F1A3C12" w14:textId="77777777" w:rsidR="00A413FA" w:rsidRPr="002469FB" w:rsidRDefault="00A413FA" w:rsidP="002469FB">
            <w:pPr>
              <w:jc w:val="center"/>
              <w:rPr>
                <w:rFonts w:eastAsia="Calibri"/>
                <w:b/>
              </w:rPr>
            </w:pPr>
            <w:r w:rsidRPr="002469FB">
              <w:rPr>
                <w:rFonts w:eastAsia="Calibri"/>
                <w:b/>
              </w:rPr>
              <w:t>24. С Вашей точки зрения, что ограничивает возможности инвестиционной деятельности в Сургуте?</w:t>
            </w:r>
          </w:p>
          <w:p w14:paraId="4C7F49EB" w14:textId="77777777" w:rsidR="00A413FA" w:rsidRPr="002469FB" w:rsidRDefault="00A413FA" w:rsidP="002469FB">
            <w:pPr>
              <w:jc w:val="center"/>
              <w:rPr>
                <w:rFonts w:eastAsia="Calibri"/>
              </w:rPr>
            </w:pPr>
            <w:r w:rsidRPr="002469FB">
              <w:rPr>
                <w:rFonts w:eastAsia="Calibri"/>
                <w:i/>
              </w:rPr>
              <w:t>(Другое)</w:t>
            </w:r>
          </w:p>
        </w:tc>
      </w:tr>
      <w:tr w:rsidR="00A413FA" w:rsidRPr="008E015D" w14:paraId="60A4836F" w14:textId="77777777" w:rsidTr="002469FB">
        <w:tc>
          <w:tcPr>
            <w:tcW w:w="3216" w:type="dxa"/>
            <w:shd w:val="clear" w:color="auto" w:fill="auto"/>
          </w:tcPr>
          <w:p w14:paraId="1C59B923" w14:textId="45ACCAE2" w:rsidR="00A413FA" w:rsidRPr="002469FB" w:rsidRDefault="00A413FA" w:rsidP="002469FB">
            <w:pPr>
              <w:jc w:val="center"/>
              <w:rPr>
                <w:rFonts w:eastAsia="Calibri"/>
              </w:rPr>
            </w:pPr>
            <w:r w:rsidRPr="002469FB">
              <w:rPr>
                <w:rFonts w:eastAsia="Calibri"/>
              </w:rPr>
              <w:t>4,</w:t>
            </w:r>
            <w:r w:rsidR="0054057B">
              <w:rPr>
                <w:rFonts w:eastAsia="Calibri"/>
              </w:rPr>
              <w:t xml:space="preserve"> </w:t>
            </w:r>
            <w:r w:rsidRPr="002469FB">
              <w:rPr>
                <w:rFonts w:eastAsia="Calibri"/>
              </w:rPr>
              <w:t>24,</w:t>
            </w:r>
            <w:r w:rsidR="0054057B">
              <w:rPr>
                <w:rFonts w:eastAsia="Calibri"/>
              </w:rPr>
              <w:t xml:space="preserve"> </w:t>
            </w:r>
            <w:r w:rsidRPr="002469FB">
              <w:rPr>
                <w:rFonts w:eastAsia="Calibri"/>
              </w:rPr>
              <w:t>25,</w:t>
            </w:r>
            <w:r w:rsidR="0054057B">
              <w:rPr>
                <w:rFonts w:eastAsia="Calibri"/>
              </w:rPr>
              <w:t xml:space="preserve"> </w:t>
            </w:r>
            <w:r w:rsidRPr="002469FB">
              <w:rPr>
                <w:rFonts w:eastAsia="Calibri"/>
              </w:rPr>
              <w:t>28,</w:t>
            </w:r>
            <w:r w:rsidR="0054057B">
              <w:rPr>
                <w:rFonts w:eastAsia="Calibri"/>
              </w:rPr>
              <w:t xml:space="preserve"> </w:t>
            </w:r>
            <w:r w:rsidRPr="002469FB">
              <w:rPr>
                <w:rFonts w:eastAsia="Calibri"/>
              </w:rPr>
              <w:t>33,</w:t>
            </w:r>
            <w:r w:rsidR="0054057B">
              <w:rPr>
                <w:rFonts w:eastAsia="Calibri"/>
              </w:rPr>
              <w:t xml:space="preserve"> </w:t>
            </w:r>
            <w:r w:rsidRPr="002469FB">
              <w:rPr>
                <w:rFonts w:eastAsia="Calibri"/>
              </w:rPr>
              <w:t>38,</w:t>
            </w:r>
            <w:r w:rsidR="0054057B">
              <w:rPr>
                <w:rFonts w:eastAsia="Calibri"/>
              </w:rPr>
              <w:t xml:space="preserve"> </w:t>
            </w:r>
            <w:r w:rsidRPr="002469FB">
              <w:rPr>
                <w:rFonts w:eastAsia="Calibri"/>
              </w:rPr>
              <w:t>39,</w:t>
            </w:r>
            <w:r w:rsidR="0054057B">
              <w:rPr>
                <w:rFonts w:eastAsia="Calibri"/>
              </w:rPr>
              <w:t xml:space="preserve"> </w:t>
            </w:r>
            <w:r w:rsidRPr="002469FB">
              <w:rPr>
                <w:rFonts w:eastAsia="Calibri"/>
              </w:rPr>
              <w:t>55,</w:t>
            </w:r>
            <w:r w:rsidR="0054057B">
              <w:rPr>
                <w:rFonts w:eastAsia="Calibri"/>
              </w:rPr>
              <w:t xml:space="preserve"> </w:t>
            </w:r>
            <w:r w:rsidRPr="002469FB">
              <w:rPr>
                <w:rFonts w:eastAsia="Calibri"/>
              </w:rPr>
              <w:t>82,</w:t>
            </w:r>
            <w:r w:rsidR="0054057B">
              <w:rPr>
                <w:rFonts w:eastAsia="Calibri"/>
              </w:rPr>
              <w:t xml:space="preserve"> </w:t>
            </w:r>
            <w:r w:rsidRPr="002469FB">
              <w:rPr>
                <w:rFonts w:eastAsia="Calibri"/>
              </w:rPr>
              <w:t>90</w:t>
            </w:r>
            <w:r w:rsidR="0054057B">
              <w:rPr>
                <w:rFonts w:eastAsia="Calibri"/>
              </w:rPr>
              <w:t>,</w:t>
            </w:r>
          </w:p>
          <w:p w14:paraId="3920465D" w14:textId="0C55F807" w:rsidR="00A413FA" w:rsidRPr="002469FB" w:rsidRDefault="00A413FA" w:rsidP="002469FB">
            <w:pPr>
              <w:jc w:val="center"/>
              <w:rPr>
                <w:rFonts w:eastAsia="Calibri"/>
              </w:rPr>
            </w:pPr>
            <w:r w:rsidRPr="002469FB">
              <w:rPr>
                <w:rFonts w:eastAsia="Calibri"/>
              </w:rPr>
              <w:t>92,</w:t>
            </w:r>
            <w:r w:rsidR="0054057B">
              <w:rPr>
                <w:rFonts w:eastAsia="Calibri"/>
              </w:rPr>
              <w:t xml:space="preserve"> </w:t>
            </w:r>
            <w:r w:rsidRPr="002469FB">
              <w:rPr>
                <w:rFonts w:eastAsia="Calibri"/>
              </w:rPr>
              <w:t>97,</w:t>
            </w:r>
            <w:r w:rsidR="0054057B">
              <w:rPr>
                <w:rFonts w:eastAsia="Calibri"/>
              </w:rPr>
              <w:t xml:space="preserve"> </w:t>
            </w:r>
            <w:r w:rsidRPr="002469FB">
              <w:rPr>
                <w:rFonts w:eastAsia="Calibri"/>
              </w:rPr>
              <w:t>102,</w:t>
            </w:r>
            <w:r w:rsidR="0054057B">
              <w:rPr>
                <w:rFonts w:eastAsia="Calibri"/>
              </w:rPr>
              <w:t xml:space="preserve"> </w:t>
            </w:r>
            <w:r w:rsidRPr="002469FB">
              <w:rPr>
                <w:rFonts w:eastAsia="Calibri"/>
              </w:rPr>
              <w:t>114,</w:t>
            </w:r>
            <w:r w:rsidR="0054057B">
              <w:rPr>
                <w:rFonts w:eastAsia="Calibri"/>
              </w:rPr>
              <w:t xml:space="preserve"> </w:t>
            </w:r>
            <w:r w:rsidRPr="002469FB">
              <w:rPr>
                <w:rFonts w:eastAsia="Calibri"/>
              </w:rPr>
              <w:t>121,</w:t>
            </w:r>
            <w:r w:rsidR="0054057B">
              <w:rPr>
                <w:rFonts w:eastAsia="Calibri"/>
              </w:rPr>
              <w:t xml:space="preserve"> </w:t>
            </w:r>
            <w:r w:rsidRPr="002469FB">
              <w:rPr>
                <w:rFonts w:eastAsia="Calibri"/>
              </w:rPr>
              <w:t>128,</w:t>
            </w:r>
            <w:r w:rsidR="0054057B">
              <w:rPr>
                <w:rFonts w:eastAsia="Calibri"/>
              </w:rPr>
              <w:t xml:space="preserve"> </w:t>
            </w:r>
            <w:r w:rsidRPr="002469FB">
              <w:rPr>
                <w:rFonts w:eastAsia="Calibri"/>
              </w:rPr>
              <w:t>129</w:t>
            </w:r>
          </w:p>
          <w:p w14:paraId="26381EAD" w14:textId="343D6881" w:rsidR="00A413FA" w:rsidRPr="002469FB" w:rsidRDefault="00A413FA" w:rsidP="002469FB">
            <w:pPr>
              <w:jc w:val="center"/>
              <w:rPr>
                <w:rFonts w:eastAsia="Calibri"/>
              </w:rPr>
            </w:pPr>
            <w:r w:rsidRPr="002469FB">
              <w:rPr>
                <w:rFonts w:eastAsia="Calibri"/>
              </w:rPr>
              <w:t>131,</w:t>
            </w:r>
            <w:r w:rsidR="0054057B">
              <w:rPr>
                <w:rFonts w:eastAsia="Calibri"/>
              </w:rPr>
              <w:t xml:space="preserve"> </w:t>
            </w:r>
            <w:r w:rsidRPr="002469FB">
              <w:rPr>
                <w:rFonts w:eastAsia="Calibri"/>
              </w:rPr>
              <w:t>159,</w:t>
            </w:r>
            <w:r w:rsidR="0054057B">
              <w:rPr>
                <w:rFonts w:eastAsia="Calibri"/>
              </w:rPr>
              <w:t xml:space="preserve"> </w:t>
            </w:r>
            <w:r w:rsidRPr="002469FB">
              <w:rPr>
                <w:rFonts w:eastAsia="Calibri"/>
              </w:rPr>
              <w:t>165,</w:t>
            </w:r>
            <w:r w:rsidR="0054057B">
              <w:rPr>
                <w:rFonts w:eastAsia="Calibri"/>
              </w:rPr>
              <w:t xml:space="preserve"> </w:t>
            </w:r>
            <w:r w:rsidRPr="002469FB">
              <w:rPr>
                <w:rFonts w:eastAsia="Calibri"/>
              </w:rPr>
              <w:t>167,</w:t>
            </w:r>
            <w:r w:rsidR="0054057B">
              <w:rPr>
                <w:rFonts w:eastAsia="Calibri"/>
              </w:rPr>
              <w:t xml:space="preserve"> </w:t>
            </w:r>
            <w:r w:rsidRPr="002469FB">
              <w:rPr>
                <w:rFonts w:eastAsia="Calibri"/>
              </w:rPr>
              <w:t>176,</w:t>
            </w:r>
            <w:r w:rsidR="0054057B">
              <w:rPr>
                <w:rFonts w:eastAsia="Calibri"/>
              </w:rPr>
              <w:t xml:space="preserve"> </w:t>
            </w:r>
            <w:r w:rsidRPr="002469FB">
              <w:rPr>
                <w:rFonts w:eastAsia="Calibri"/>
              </w:rPr>
              <w:t>191,</w:t>
            </w:r>
            <w:r w:rsidR="0054057B">
              <w:rPr>
                <w:rFonts w:eastAsia="Calibri"/>
              </w:rPr>
              <w:t xml:space="preserve"> </w:t>
            </w:r>
            <w:r w:rsidRPr="002469FB">
              <w:rPr>
                <w:rFonts w:eastAsia="Calibri"/>
              </w:rPr>
              <w:t>192</w:t>
            </w:r>
          </w:p>
          <w:p w14:paraId="51FD91DD" w14:textId="5A3F6DA7" w:rsidR="00A413FA" w:rsidRPr="002469FB" w:rsidRDefault="00A413FA" w:rsidP="002469FB">
            <w:pPr>
              <w:jc w:val="center"/>
              <w:rPr>
                <w:rFonts w:eastAsia="Calibri"/>
              </w:rPr>
            </w:pPr>
            <w:r w:rsidRPr="002469FB">
              <w:rPr>
                <w:rFonts w:eastAsia="Calibri"/>
              </w:rPr>
              <w:t>208,</w:t>
            </w:r>
            <w:r w:rsidR="0054057B">
              <w:rPr>
                <w:rFonts w:eastAsia="Calibri"/>
              </w:rPr>
              <w:t xml:space="preserve"> </w:t>
            </w:r>
            <w:r w:rsidRPr="002469FB">
              <w:rPr>
                <w:rFonts w:eastAsia="Calibri"/>
              </w:rPr>
              <w:t>210,</w:t>
            </w:r>
            <w:r w:rsidR="0054057B">
              <w:rPr>
                <w:rFonts w:eastAsia="Calibri"/>
              </w:rPr>
              <w:t xml:space="preserve"> </w:t>
            </w:r>
            <w:r w:rsidRPr="002469FB">
              <w:rPr>
                <w:rFonts w:eastAsia="Calibri"/>
              </w:rPr>
              <w:t>218,</w:t>
            </w:r>
            <w:r w:rsidR="0054057B">
              <w:rPr>
                <w:rFonts w:eastAsia="Calibri"/>
              </w:rPr>
              <w:t xml:space="preserve"> </w:t>
            </w:r>
            <w:r w:rsidRPr="002469FB">
              <w:rPr>
                <w:rFonts w:eastAsia="Calibri"/>
              </w:rPr>
              <w:t>219,</w:t>
            </w:r>
            <w:r w:rsidR="0054057B">
              <w:rPr>
                <w:rFonts w:eastAsia="Calibri"/>
              </w:rPr>
              <w:t xml:space="preserve"> </w:t>
            </w:r>
            <w:r w:rsidRPr="002469FB">
              <w:rPr>
                <w:rFonts w:eastAsia="Calibri"/>
              </w:rPr>
              <w:t>221,</w:t>
            </w:r>
            <w:r w:rsidR="0054057B">
              <w:rPr>
                <w:rFonts w:eastAsia="Calibri"/>
              </w:rPr>
              <w:t xml:space="preserve"> </w:t>
            </w:r>
            <w:r w:rsidRPr="002469FB">
              <w:rPr>
                <w:rFonts w:eastAsia="Calibri"/>
              </w:rPr>
              <w:t>226,</w:t>
            </w:r>
            <w:r w:rsidR="0054057B">
              <w:rPr>
                <w:rFonts w:eastAsia="Calibri"/>
              </w:rPr>
              <w:t xml:space="preserve"> </w:t>
            </w:r>
            <w:r w:rsidRPr="002469FB">
              <w:rPr>
                <w:rFonts w:eastAsia="Calibri"/>
              </w:rPr>
              <w:t>241</w:t>
            </w:r>
            <w:r w:rsidR="0054057B">
              <w:rPr>
                <w:rFonts w:eastAsia="Calibri"/>
              </w:rPr>
              <w:t xml:space="preserve">, </w:t>
            </w:r>
          </w:p>
          <w:p w14:paraId="07D19BE9" w14:textId="2C9B4111" w:rsidR="00A413FA" w:rsidRPr="002469FB" w:rsidRDefault="00A413FA" w:rsidP="002469FB">
            <w:pPr>
              <w:jc w:val="center"/>
              <w:rPr>
                <w:rFonts w:eastAsia="Calibri"/>
              </w:rPr>
            </w:pPr>
            <w:r w:rsidRPr="002469FB">
              <w:rPr>
                <w:rFonts w:eastAsia="Calibri"/>
              </w:rPr>
              <w:t>243,</w:t>
            </w:r>
            <w:r w:rsidR="0054057B">
              <w:rPr>
                <w:rFonts w:eastAsia="Calibri"/>
              </w:rPr>
              <w:t xml:space="preserve"> </w:t>
            </w:r>
            <w:r w:rsidRPr="002469FB">
              <w:rPr>
                <w:rFonts w:eastAsia="Calibri"/>
              </w:rPr>
              <w:t>268,</w:t>
            </w:r>
            <w:r w:rsidR="0054057B">
              <w:rPr>
                <w:rFonts w:eastAsia="Calibri"/>
              </w:rPr>
              <w:t xml:space="preserve"> </w:t>
            </w:r>
            <w:r w:rsidRPr="002469FB">
              <w:rPr>
                <w:rFonts w:eastAsia="Calibri"/>
              </w:rPr>
              <w:t>270,</w:t>
            </w:r>
            <w:r w:rsidR="0054057B">
              <w:rPr>
                <w:rFonts w:eastAsia="Calibri"/>
              </w:rPr>
              <w:t xml:space="preserve"> </w:t>
            </w:r>
            <w:r w:rsidRPr="002469FB">
              <w:rPr>
                <w:rFonts w:eastAsia="Calibri"/>
              </w:rPr>
              <w:t>274,</w:t>
            </w:r>
            <w:r w:rsidR="0054057B">
              <w:rPr>
                <w:rFonts w:eastAsia="Calibri"/>
              </w:rPr>
              <w:t xml:space="preserve"> </w:t>
            </w:r>
            <w:r w:rsidRPr="002469FB">
              <w:rPr>
                <w:rFonts w:eastAsia="Calibri"/>
              </w:rPr>
              <w:t>278,</w:t>
            </w:r>
            <w:r w:rsidR="0054057B">
              <w:rPr>
                <w:rFonts w:eastAsia="Calibri"/>
              </w:rPr>
              <w:t xml:space="preserve"> </w:t>
            </w:r>
            <w:r w:rsidRPr="002469FB">
              <w:rPr>
                <w:rFonts w:eastAsia="Calibri"/>
              </w:rPr>
              <w:t>285,</w:t>
            </w:r>
            <w:r w:rsidR="0054057B">
              <w:rPr>
                <w:rFonts w:eastAsia="Calibri"/>
              </w:rPr>
              <w:t xml:space="preserve"> </w:t>
            </w:r>
            <w:r w:rsidRPr="002469FB">
              <w:rPr>
                <w:rFonts w:eastAsia="Calibri"/>
              </w:rPr>
              <w:t>288</w:t>
            </w:r>
          </w:p>
          <w:p w14:paraId="0F56FE35" w14:textId="0BF2B6A1" w:rsidR="00A413FA" w:rsidRPr="002469FB" w:rsidRDefault="00A413FA" w:rsidP="002469FB">
            <w:pPr>
              <w:jc w:val="center"/>
              <w:rPr>
                <w:rFonts w:eastAsia="Calibri"/>
              </w:rPr>
            </w:pPr>
            <w:r w:rsidRPr="002469FB">
              <w:rPr>
                <w:rFonts w:eastAsia="Calibri"/>
              </w:rPr>
              <w:t>289,</w:t>
            </w:r>
            <w:r w:rsidR="0054057B">
              <w:rPr>
                <w:rFonts w:eastAsia="Calibri"/>
              </w:rPr>
              <w:t xml:space="preserve"> </w:t>
            </w:r>
            <w:r w:rsidRPr="002469FB">
              <w:rPr>
                <w:rFonts w:eastAsia="Calibri"/>
              </w:rPr>
              <w:t>291,</w:t>
            </w:r>
            <w:r w:rsidR="0054057B">
              <w:rPr>
                <w:rFonts w:eastAsia="Calibri"/>
              </w:rPr>
              <w:t xml:space="preserve"> </w:t>
            </w:r>
            <w:r w:rsidRPr="002469FB">
              <w:rPr>
                <w:rFonts w:eastAsia="Calibri"/>
              </w:rPr>
              <w:t>296</w:t>
            </w:r>
          </w:p>
        </w:tc>
        <w:tc>
          <w:tcPr>
            <w:tcW w:w="4639" w:type="dxa"/>
            <w:shd w:val="clear" w:color="auto" w:fill="auto"/>
          </w:tcPr>
          <w:p w14:paraId="1762F273" w14:textId="77777777" w:rsidR="00A413FA" w:rsidRPr="002469FB" w:rsidRDefault="00A413FA" w:rsidP="00E020CA">
            <w:pPr>
              <w:rPr>
                <w:rFonts w:eastAsia="Calibri"/>
                <w:lang w:val="en-US"/>
              </w:rPr>
            </w:pPr>
            <w:r w:rsidRPr="002469FB">
              <w:rPr>
                <w:rFonts w:eastAsia="Calibri"/>
              </w:rPr>
              <w:t>Ничего не ограничивает</w:t>
            </w:r>
          </w:p>
        </w:tc>
        <w:tc>
          <w:tcPr>
            <w:tcW w:w="1500" w:type="dxa"/>
            <w:shd w:val="clear" w:color="auto" w:fill="auto"/>
          </w:tcPr>
          <w:p w14:paraId="49FBEC49" w14:textId="77777777" w:rsidR="00A413FA" w:rsidRPr="002469FB" w:rsidRDefault="00A413FA" w:rsidP="002469FB">
            <w:pPr>
              <w:jc w:val="center"/>
              <w:rPr>
                <w:rFonts w:eastAsia="Calibri"/>
                <w:lang w:val="en-US"/>
              </w:rPr>
            </w:pPr>
            <w:r w:rsidRPr="002469FB">
              <w:rPr>
                <w:rFonts w:eastAsia="Calibri"/>
                <w:lang w:val="en-US"/>
              </w:rPr>
              <w:t>41</w:t>
            </w:r>
          </w:p>
        </w:tc>
      </w:tr>
      <w:tr w:rsidR="00A413FA" w:rsidRPr="008E015D" w14:paraId="14F80B1A" w14:textId="77777777" w:rsidTr="002469FB">
        <w:tc>
          <w:tcPr>
            <w:tcW w:w="3216" w:type="dxa"/>
            <w:shd w:val="clear" w:color="auto" w:fill="auto"/>
          </w:tcPr>
          <w:p w14:paraId="22532E24" w14:textId="0BA204C8" w:rsidR="00A413FA" w:rsidRPr="002469FB" w:rsidRDefault="00A413FA" w:rsidP="002469FB">
            <w:pPr>
              <w:jc w:val="center"/>
              <w:rPr>
                <w:rFonts w:eastAsia="Calibri"/>
              </w:rPr>
            </w:pPr>
            <w:r w:rsidRPr="002469FB">
              <w:rPr>
                <w:rFonts w:eastAsia="Calibri"/>
              </w:rPr>
              <w:t>45,</w:t>
            </w:r>
            <w:r w:rsidR="0054057B">
              <w:rPr>
                <w:rFonts w:eastAsia="Calibri"/>
              </w:rPr>
              <w:t xml:space="preserve"> </w:t>
            </w:r>
            <w:r w:rsidRPr="002469FB">
              <w:rPr>
                <w:rFonts w:eastAsia="Calibri"/>
              </w:rPr>
              <w:t>57,</w:t>
            </w:r>
            <w:r w:rsidR="0054057B">
              <w:rPr>
                <w:rFonts w:eastAsia="Calibri"/>
              </w:rPr>
              <w:t xml:space="preserve"> </w:t>
            </w:r>
            <w:r w:rsidRPr="002469FB">
              <w:rPr>
                <w:rFonts w:eastAsia="Calibri"/>
              </w:rPr>
              <w:t>65,</w:t>
            </w:r>
            <w:r w:rsidR="0054057B">
              <w:rPr>
                <w:rFonts w:eastAsia="Calibri"/>
              </w:rPr>
              <w:t xml:space="preserve"> </w:t>
            </w:r>
            <w:r w:rsidRPr="002469FB">
              <w:rPr>
                <w:rFonts w:eastAsia="Calibri"/>
              </w:rPr>
              <w:t>73,</w:t>
            </w:r>
            <w:r w:rsidR="0054057B">
              <w:rPr>
                <w:rFonts w:eastAsia="Calibri"/>
              </w:rPr>
              <w:t xml:space="preserve"> </w:t>
            </w:r>
            <w:r w:rsidRPr="002469FB">
              <w:rPr>
                <w:rFonts w:eastAsia="Calibri"/>
              </w:rPr>
              <w:t>74,</w:t>
            </w:r>
            <w:r w:rsidR="0054057B">
              <w:rPr>
                <w:rFonts w:eastAsia="Calibri"/>
              </w:rPr>
              <w:t xml:space="preserve"> </w:t>
            </w:r>
            <w:r w:rsidRPr="002469FB">
              <w:rPr>
                <w:rFonts w:eastAsia="Calibri"/>
              </w:rPr>
              <w:t>88,</w:t>
            </w:r>
            <w:r w:rsidR="0054057B">
              <w:rPr>
                <w:rFonts w:eastAsia="Calibri"/>
              </w:rPr>
              <w:t xml:space="preserve"> </w:t>
            </w:r>
            <w:r w:rsidRPr="002469FB">
              <w:rPr>
                <w:rFonts w:eastAsia="Calibri"/>
              </w:rPr>
              <w:t>93,</w:t>
            </w:r>
            <w:r w:rsidR="0054057B">
              <w:rPr>
                <w:rFonts w:eastAsia="Calibri"/>
              </w:rPr>
              <w:t xml:space="preserve"> </w:t>
            </w:r>
            <w:r w:rsidRPr="002469FB">
              <w:rPr>
                <w:rFonts w:eastAsia="Calibri"/>
              </w:rPr>
              <w:t>103,</w:t>
            </w:r>
          </w:p>
          <w:p w14:paraId="6C1DD55F" w14:textId="0EF43973" w:rsidR="00A413FA" w:rsidRPr="002469FB" w:rsidRDefault="00A413FA" w:rsidP="002469FB">
            <w:pPr>
              <w:jc w:val="center"/>
              <w:rPr>
                <w:rFonts w:eastAsia="Calibri"/>
              </w:rPr>
            </w:pPr>
            <w:r w:rsidRPr="002469FB">
              <w:rPr>
                <w:rFonts w:eastAsia="Calibri"/>
              </w:rPr>
              <w:t>118,</w:t>
            </w:r>
            <w:r w:rsidR="0054057B">
              <w:rPr>
                <w:rFonts w:eastAsia="Calibri"/>
              </w:rPr>
              <w:t xml:space="preserve"> </w:t>
            </w:r>
            <w:r w:rsidRPr="002469FB">
              <w:rPr>
                <w:rFonts w:eastAsia="Calibri"/>
              </w:rPr>
              <w:t>175,</w:t>
            </w:r>
            <w:r w:rsidR="0054057B">
              <w:rPr>
                <w:rFonts w:eastAsia="Calibri"/>
              </w:rPr>
              <w:t xml:space="preserve"> </w:t>
            </w:r>
            <w:r w:rsidRPr="002469FB">
              <w:rPr>
                <w:rFonts w:eastAsia="Calibri"/>
              </w:rPr>
              <w:t>182,</w:t>
            </w:r>
            <w:r w:rsidR="0054057B">
              <w:rPr>
                <w:rFonts w:eastAsia="Calibri"/>
              </w:rPr>
              <w:t xml:space="preserve"> </w:t>
            </w:r>
            <w:r w:rsidRPr="002469FB">
              <w:rPr>
                <w:rFonts w:eastAsia="Calibri"/>
              </w:rPr>
              <w:t>203,</w:t>
            </w:r>
            <w:r w:rsidR="0054057B">
              <w:rPr>
                <w:rFonts w:eastAsia="Calibri"/>
              </w:rPr>
              <w:t xml:space="preserve"> </w:t>
            </w:r>
            <w:r w:rsidRPr="002469FB">
              <w:rPr>
                <w:rFonts w:eastAsia="Calibri"/>
              </w:rPr>
              <w:t>213,</w:t>
            </w:r>
            <w:r w:rsidR="0054057B">
              <w:rPr>
                <w:rFonts w:eastAsia="Calibri"/>
              </w:rPr>
              <w:t xml:space="preserve"> </w:t>
            </w:r>
            <w:r w:rsidRPr="002469FB">
              <w:rPr>
                <w:rFonts w:eastAsia="Calibri"/>
              </w:rPr>
              <w:t>230</w:t>
            </w:r>
            <w:r w:rsidR="0054057B">
              <w:rPr>
                <w:rFonts w:eastAsia="Calibri"/>
              </w:rPr>
              <w:t>,</w:t>
            </w:r>
          </w:p>
          <w:p w14:paraId="4F8F837D" w14:textId="60576F7C" w:rsidR="00A413FA" w:rsidRPr="002469FB" w:rsidRDefault="00A413FA" w:rsidP="002469FB">
            <w:pPr>
              <w:jc w:val="center"/>
              <w:rPr>
                <w:rFonts w:eastAsia="Calibri"/>
              </w:rPr>
            </w:pPr>
            <w:r w:rsidRPr="002469FB">
              <w:rPr>
                <w:rFonts w:eastAsia="Calibri"/>
              </w:rPr>
              <w:t>273,</w:t>
            </w:r>
            <w:r w:rsidR="0054057B">
              <w:rPr>
                <w:rFonts w:eastAsia="Calibri"/>
              </w:rPr>
              <w:t xml:space="preserve"> </w:t>
            </w:r>
            <w:r w:rsidRPr="002469FB">
              <w:rPr>
                <w:rFonts w:eastAsia="Calibri"/>
              </w:rPr>
              <w:t>279,</w:t>
            </w:r>
            <w:r w:rsidR="0054057B">
              <w:rPr>
                <w:rFonts w:eastAsia="Calibri"/>
              </w:rPr>
              <w:t xml:space="preserve"> </w:t>
            </w:r>
            <w:r w:rsidRPr="002469FB">
              <w:rPr>
                <w:rFonts w:eastAsia="Calibri"/>
              </w:rPr>
              <w:t>280,</w:t>
            </w:r>
            <w:r w:rsidR="0054057B">
              <w:rPr>
                <w:rFonts w:eastAsia="Calibri"/>
              </w:rPr>
              <w:t xml:space="preserve"> </w:t>
            </w:r>
            <w:r w:rsidRPr="002469FB">
              <w:rPr>
                <w:rFonts w:eastAsia="Calibri"/>
              </w:rPr>
              <w:t>286</w:t>
            </w:r>
          </w:p>
        </w:tc>
        <w:tc>
          <w:tcPr>
            <w:tcW w:w="4639" w:type="dxa"/>
            <w:shd w:val="clear" w:color="auto" w:fill="auto"/>
          </w:tcPr>
          <w:p w14:paraId="4FB4347E" w14:textId="77777777" w:rsidR="00A413FA" w:rsidRPr="002469FB" w:rsidRDefault="00A413FA" w:rsidP="00E020CA">
            <w:pPr>
              <w:rPr>
                <w:rFonts w:eastAsia="Calibri"/>
              </w:rPr>
            </w:pPr>
            <w:r w:rsidRPr="002469FB">
              <w:rPr>
                <w:rFonts w:eastAsia="Calibri"/>
              </w:rPr>
              <w:t>Затрудняюсь ответить</w:t>
            </w:r>
          </w:p>
        </w:tc>
        <w:tc>
          <w:tcPr>
            <w:tcW w:w="1500" w:type="dxa"/>
            <w:shd w:val="clear" w:color="auto" w:fill="auto"/>
          </w:tcPr>
          <w:p w14:paraId="4F4E96B2" w14:textId="77777777" w:rsidR="00A413FA" w:rsidRPr="002469FB" w:rsidRDefault="00A413FA" w:rsidP="002469FB">
            <w:pPr>
              <w:jc w:val="center"/>
              <w:rPr>
                <w:rFonts w:eastAsia="Calibri"/>
                <w:lang w:val="en-US"/>
              </w:rPr>
            </w:pPr>
            <w:r w:rsidRPr="002469FB">
              <w:rPr>
                <w:rFonts w:eastAsia="Calibri"/>
              </w:rPr>
              <w:t>18</w:t>
            </w:r>
          </w:p>
        </w:tc>
      </w:tr>
      <w:tr w:rsidR="00A413FA" w:rsidRPr="008E015D" w14:paraId="3889EB7D" w14:textId="77777777" w:rsidTr="002469FB">
        <w:tc>
          <w:tcPr>
            <w:tcW w:w="3216" w:type="dxa"/>
            <w:shd w:val="clear" w:color="auto" w:fill="auto"/>
          </w:tcPr>
          <w:p w14:paraId="0ACE8F28" w14:textId="77777777" w:rsidR="00A413FA" w:rsidRPr="002469FB" w:rsidRDefault="00A413FA" w:rsidP="002469FB">
            <w:pPr>
              <w:jc w:val="center"/>
              <w:rPr>
                <w:rFonts w:eastAsia="Calibri"/>
                <w:lang w:val="en-US"/>
              </w:rPr>
            </w:pPr>
            <w:r w:rsidRPr="002469FB">
              <w:rPr>
                <w:rFonts w:eastAsia="Calibri"/>
                <w:lang w:val="en-US"/>
              </w:rPr>
              <w:t>23,155</w:t>
            </w:r>
          </w:p>
        </w:tc>
        <w:tc>
          <w:tcPr>
            <w:tcW w:w="4639" w:type="dxa"/>
            <w:shd w:val="clear" w:color="auto" w:fill="auto"/>
          </w:tcPr>
          <w:p w14:paraId="3156B98A" w14:textId="002883AF" w:rsidR="00A413FA" w:rsidRPr="002469FB" w:rsidRDefault="0083397E" w:rsidP="00E020CA">
            <w:pPr>
              <w:rPr>
                <w:rFonts w:eastAsia="Calibri"/>
              </w:rPr>
            </w:pPr>
            <w:r>
              <w:rPr>
                <w:rFonts w:eastAsia="Calibri"/>
              </w:rPr>
              <w:t>Н</w:t>
            </w:r>
            <w:r w:rsidR="00A413FA" w:rsidRPr="002469FB">
              <w:rPr>
                <w:rFonts w:eastAsia="Calibri"/>
              </w:rPr>
              <w:t>естабильность в стране и в мире</w:t>
            </w:r>
          </w:p>
        </w:tc>
        <w:tc>
          <w:tcPr>
            <w:tcW w:w="1500" w:type="dxa"/>
            <w:shd w:val="clear" w:color="auto" w:fill="auto"/>
          </w:tcPr>
          <w:p w14:paraId="6718ABF6" w14:textId="77777777" w:rsidR="00A413FA" w:rsidRPr="002469FB" w:rsidRDefault="00A413FA" w:rsidP="002469FB">
            <w:pPr>
              <w:jc w:val="center"/>
              <w:rPr>
                <w:rFonts w:eastAsia="Calibri"/>
                <w:lang w:val="en-US"/>
              </w:rPr>
            </w:pPr>
            <w:r w:rsidRPr="002469FB">
              <w:rPr>
                <w:rFonts w:eastAsia="Calibri"/>
                <w:lang w:val="en-US"/>
              </w:rPr>
              <w:t>2</w:t>
            </w:r>
          </w:p>
        </w:tc>
      </w:tr>
      <w:tr w:rsidR="00A413FA" w:rsidRPr="008E015D" w14:paraId="719A6FC2" w14:textId="77777777" w:rsidTr="002469FB">
        <w:tc>
          <w:tcPr>
            <w:tcW w:w="3216" w:type="dxa"/>
            <w:shd w:val="clear" w:color="auto" w:fill="auto"/>
          </w:tcPr>
          <w:p w14:paraId="1E1BDC33" w14:textId="77777777" w:rsidR="00A413FA" w:rsidRPr="002469FB" w:rsidRDefault="00A413FA" w:rsidP="002469FB">
            <w:pPr>
              <w:jc w:val="center"/>
              <w:rPr>
                <w:rFonts w:eastAsia="Calibri"/>
                <w:lang w:val="en-US"/>
              </w:rPr>
            </w:pPr>
            <w:r w:rsidRPr="002469FB">
              <w:rPr>
                <w:rFonts w:eastAsia="Calibri"/>
                <w:lang w:val="en-US"/>
              </w:rPr>
              <w:t>107</w:t>
            </w:r>
          </w:p>
        </w:tc>
        <w:tc>
          <w:tcPr>
            <w:tcW w:w="4639" w:type="dxa"/>
            <w:shd w:val="clear" w:color="auto" w:fill="auto"/>
          </w:tcPr>
          <w:p w14:paraId="2DDB5670" w14:textId="059330A4" w:rsidR="00A413FA" w:rsidRPr="002469FB" w:rsidRDefault="0083397E" w:rsidP="00E020CA">
            <w:pPr>
              <w:rPr>
                <w:rFonts w:eastAsia="Calibri"/>
              </w:rPr>
            </w:pPr>
            <w:r>
              <w:rPr>
                <w:rFonts w:eastAsia="Calibri"/>
              </w:rPr>
              <w:t>С</w:t>
            </w:r>
            <w:r w:rsidR="00A413FA" w:rsidRPr="002469FB">
              <w:rPr>
                <w:rFonts w:eastAsia="Calibri"/>
              </w:rPr>
              <w:t>анкции</w:t>
            </w:r>
          </w:p>
        </w:tc>
        <w:tc>
          <w:tcPr>
            <w:tcW w:w="1500" w:type="dxa"/>
            <w:shd w:val="clear" w:color="auto" w:fill="auto"/>
          </w:tcPr>
          <w:p w14:paraId="528FCC38" w14:textId="77777777" w:rsidR="00A413FA" w:rsidRPr="002469FB" w:rsidRDefault="00A413FA" w:rsidP="002469FB">
            <w:pPr>
              <w:jc w:val="center"/>
              <w:rPr>
                <w:rFonts w:eastAsia="Calibri"/>
                <w:lang w:val="en-US"/>
              </w:rPr>
            </w:pPr>
            <w:r w:rsidRPr="002469FB">
              <w:rPr>
                <w:rFonts w:eastAsia="Calibri"/>
                <w:lang w:val="en-US"/>
              </w:rPr>
              <w:t>1</w:t>
            </w:r>
          </w:p>
        </w:tc>
      </w:tr>
      <w:tr w:rsidR="00A413FA" w:rsidRPr="00D75414" w14:paraId="107FF620" w14:textId="77777777" w:rsidTr="002469FB">
        <w:tc>
          <w:tcPr>
            <w:tcW w:w="3216" w:type="dxa"/>
            <w:shd w:val="clear" w:color="auto" w:fill="auto"/>
          </w:tcPr>
          <w:p w14:paraId="4CBE6980" w14:textId="77777777" w:rsidR="00A413FA" w:rsidRPr="002469FB" w:rsidRDefault="00A413FA" w:rsidP="002469FB">
            <w:pPr>
              <w:jc w:val="center"/>
              <w:rPr>
                <w:rFonts w:eastAsia="Calibri"/>
                <w:lang w:val="en-US"/>
              </w:rPr>
            </w:pPr>
            <w:r w:rsidRPr="002469FB">
              <w:rPr>
                <w:rFonts w:eastAsia="Calibri"/>
                <w:lang w:val="en-US"/>
              </w:rPr>
              <w:t>151</w:t>
            </w:r>
          </w:p>
        </w:tc>
        <w:tc>
          <w:tcPr>
            <w:tcW w:w="4639" w:type="dxa"/>
            <w:shd w:val="clear" w:color="auto" w:fill="auto"/>
          </w:tcPr>
          <w:p w14:paraId="3FE22F70" w14:textId="5AABAB30" w:rsidR="00A413FA" w:rsidRPr="002469FB" w:rsidRDefault="0083397E" w:rsidP="00E020CA">
            <w:pPr>
              <w:rPr>
                <w:rFonts w:eastAsia="Calibri"/>
              </w:rPr>
            </w:pPr>
            <w:r>
              <w:rPr>
                <w:rFonts w:eastAsia="Calibri"/>
              </w:rPr>
              <w:t>С</w:t>
            </w:r>
            <w:r w:rsidR="00A413FA" w:rsidRPr="002469FB">
              <w:rPr>
                <w:rFonts w:eastAsia="Calibri"/>
              </w:rPr>
              <w:t>оциально-экономическая ситуация в стране</w:t>
            </w:r>
          </w:p>
        </w:tc>
        <w:tc>
          <w:tcPr>
            <w:tcW w:w="1500" w:type="dxa"/>
            <w:shd w:val="clear" w:color="auto" w:fill="auto"/>
          </w:tcPr>
          <w:p w14:paraId="6342B0A8" w14:textId="77777777" w:rsidR="00A413FA" w:rsidRPr="002469FB" w:rsidRDefault="00A413FA" w:rsidP="002469FB">
            <w:pPr>
              <w:jc w:val="center"/>
              <w:rPr>
                <w:rFonts w:eastAsia="Calibri"/>
                <w:lang w:val="en-US"/>
              </w:rPr>
            </w:pPr>
            <w:r w:rsidRPr="002469FB">
              <w:rPr>
                <w:rFonts w:eastAsia="Calibri"/>
                <w:lang w:val="en-US"/>
              </w:rPr>
              <w:t>1</w:t>
            </w:r>
          </w:p>
        </w:tc>
      </w:tr>
    </w:tbl>
    <w:p w14:paraId="1811DBFB" w14:textId="77777777" w:rsidR="00A413FA" w:rsidRDefault="00A413FA" w:rsidP="00A413FA"/>
    <w:p w14:paraId="0030E210" w14:textId="77777777" w:rsidR="003A2593" w:rsidRPr="003A2593" w:rsidRDefault="003A2593" w:rsidP="002B75DB">
      <w:pPr>
        <w:jc w:val="right"/>
        <w:rPr>
          <w:rFonts w:eastAsia="Arial"/>
        </w:rPr>
      </w:pPr>
    </w:p>
    <w:sectPr w:rsidR="003A2593" w:rsidRPr="003A2593" w:rsidSect="00E020CA">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8E7A0" w14:textId="77777777" w:rsidR="00DB4657" w:rsidRDefault="00DB4657" w:rsidP="00B241E4">
      <w:r>
        <w:separator/>
      </w:r>
    </w:p>
  </w:endnote>
  <w:endnote w:type="continuationSeparator" w:id="0">
    <w:p w14:paraId="20731786" w14:textId="77777777" w:rsidR="00DB4657" w:rsidRDefault="00DB4657" w:rsidP="00B2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FB7A4" w14:textId="77777777" w:rsidR="00DB4657" w:rsidRPr="008B1784" w:rsidRDefault="00DB4657" w:rsidP="00132BF9">
    <w:pPr>
      <w:pStyle w:val="a3"/>
      <w:jc w:val="center"/>
      <w:rPr>
        <w:sz w:val="26"/>
        <w:szCs w:val="26"/>
      </w:rPr>
    </w:pPr>
    <w:r w:rsidRPr="008B1784">
      <w:rPr>
        <w:sz w:val="26"/>
        <w:szCs w:val="26"/>
      </w:rPr>
      <w:fldChar w:fldCharType="begin"/>
    </w:r>
    <w:r w:rsidRPr="008B1784">
      <w:rPr>
        <w:sz w:val="26"/>
        <w:szCs w:val="26"/>
      </w:rPr>
      <w:instrText xml:space="preserve"> PAGE   \* MERGEFORMAT </w:instrText>
    </w:r>
    <w:r w:rsidRPr="008B1784">
      <w:rPr>
        <w:sz w:val="26"/>
        <w:szCs w:val="26"/>
      </w:rPr>
      <w:fldChar w:fldCharType="separate"/>
    </w:r>
    <w:r>
      <w:rPr>
        <w:noProof/>
        <w:sz w:val="26"/>
        <w:szCs w:val="26"/>
      </w:rPr>
      <w:t>2</w:t>
    </w:r>
    <w:r w:rsidRPr="008B1784">
      <w:rPr>
        <w:sz w:val="26"/>
        <w:szCs w:val="2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1AABD" w14:textId="77777777" w:rsidR="00DB4657" w:rsidRPr="00EF1951" w:rsidRDefault="00DB4657" w:rsidP="00132BF9">
    <w:pPr>
      <w:pStyle w:val="a3"/>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5FF15" w14:textId="23F39C34" w:rsidR="00DB4657" w:rsidRDefault="00DB4657" w:rsidP="00132BF9">
    <w:pPr>
      <w:pStyle w:val="a3"/>
      <w:jc w:val="center"/>
    </w:pPr>
    <w:r>
      <w:fldChar w:fldCharType="begin"/>
    </w:r>
    <w:r>
      <w:instrText xml:space="preserve"> PAGE   \* MERGEFORMAT </w:instrText>
    </w:r>
    <w:r>
      <w:fldChar w:fldCharType="separate"/>
    </w:r>
    <w:r w:rsidR="001A1D3C">
      <w:rPr>
        <w:noProof/>
      </w:rPr>
      <w:t>13</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E5A7C" w14:textId="77777777" w:rsidR="00DB4657" w:rsidRPr="00EF1951" w:rsidRDefault="00DB4657" w:rsidP="00132BF9">
    <w:pPr>
      <w:pStyle w:val="a3"/>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D17A8" w14:textId="4E67B329" w:rsidR="00DB4657" w:rsidRDefault="00DB4657" w:rsidP="00132BF9">
    <w:pPr>
      <w:pStyle w:val="a3"/>
      <w:jc w:val="center"/>
    </w:pPr>
    <w:r>
      <w:fldChar w:fldCharType="begin"/>
    </w:r>
    <w:r>
      <w:instrText xml:space="preserve"> PAGE   \* MERGEFORMAT </w:instrText>
    </w:r>
    <w:r>
      <w:fldChar w:fldCharType="separate"/>
    </w:r>
    <w:r w:rsidR="00510320">
      <w:rPr>
        <w:noProof/>
      </w:rPr>
      <w:t>14</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01B76" w14:textId="77777777" w:rsidR="00DB4657" w:rsidRPr="00EF1951" w:rsidRDefault="00DB4657" w:rsidP="00132BF9">
    <w:pPr>
      <w:pStyle w:val="a3"/>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9727A" w14:textId="77777777" w:rsidR="00DB4657" w:rsidRDefault="00DB4657"/>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49C6" w14:textId="0A403DF2" w:rsidR="00DB4657" w:rsidRDefault="00DB4657">
    <w:pPr>
      <w:pStyle w:val="a3"/>
    </w:pPr>
    <w:r>
      <w:rPr>
        <w:noProof/>
        <w:lang w:val="ru-RU" w:eastAsia="ru-RU"/>
      </w:rPr>
      <mc:AlternateContent>
        <mc:Choice Requires="wps">
          <w:drawing>
            <wp:anchor distT="0" distB="0" distL="0" distR="0" simplePos="0" relativeHeight="251657216" behindDoc="0" locked="0" layoutInCell="1" allowOverlap="1" wp14:anchorId="5B863845" wp14:editId="7F76C3BE">
              <wp:simplePos x="0" y="0"/>
              <wp:positionH relativeFrom="margin">
                <wp:align>center</wp:align>
              </wp:positionH>
              <wp:positionV relativeFrom="paragraph">
                <wp:posOffset>635</wp:posOffset>
              </wp:positionV>
              <wp:extent cx="152400" cy="174625"/>
              <wp:effectExtent l="0" t="0" r="0" b="0"/>
              <wp:wrapSquare wrapText="largest"/>
              <wp:docPr id="798369006"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C7A39" w14:textId="60454842" w:rsidR="00DB4657" w:rsidRDefault="00DB4657">
                          <w:pPr>
                            <w:pStyle w:val="a3"/>
                          </w:pPr>
                          <w:r>
                            <w:rPr>
                              <w:rStyle w:val="a5"/>
                            </w:rPr>
                            <w:fldChar w:fldCharType="begin"/>
                          </w:r>
                          <w:r>
                            <w:rPr>
                              <w:rStyle w:val="a5"/>
                            </w:rPr>
                            <w:instrText xml:space="preserve"> PAGE </w:instrText>
                          </w:r>
                          <w:r>
                            <w:rPr>
                              <w:rStyle w:val="a5"/>
                            </w:rPr>
                            <w:fldChar w:fldCharType="separate"/>
                          </w:r>
                          <w:r w:rsidR="00510320">
                            <w:rPr>
                              <w:rStyle w:val="a5"/>
                              <w:noProof/>
                            </w:rPr>
                            <w:t>18</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63845" id="_x0000_t202" coordsize="21600,21600" o:spt="202" path="m,l,21600r21600,l21600,xe">
              <v:stroke joinstyle="miter"/>
              <v:path gradientshapeok="t" o:connecttype="rect"/>
            </v:shapetype>
            <v:shape id="Поле 2" o:spid="_x0000_s1026" type="#_x0000_t202" style="position:absolute;margin-left:0;margin-top:.05pt;width:12pt;height:13.7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" stroked="f">
              <v:fill opacity="0"/>
              <v:textbox inset="0,0,0,0">
                <w:txbxContent>
                  <w:p w14:paraId="2D2C7A39" w14:textId="60454842" w:rsidR="00DB4657" w:rsidRDefault="00DB4657">
                    <w:pPr>
                      <w:pStyle w:val="a3"/>
                    </w:pPr>
                    <w:r>
                      <w:rPr>
                        <w:rStyle w:val="a5"/>
                      </w:rPr>
                      <w:fldChar w:fldCharType="begin"/>
                    </w:r>
                    <w:r>
                      <w:rPr>
                        <w:rStyle w:val="a5"/>
                      </w:rPr>
                      <w:instrText xml:space="preserve"> PAGE </w:instrText>
                    </w:r>
                    <w:r>
                      <w:rPr>
                        <w:rStyle w:val="a5"/>
                      </w:rPr>
                      <w:fldChar w:fldCharType="separate"/>
                    </w:r>
                    <w:r w:rsidR="00510320">
                      <w:rPr>
                        <w:rStyle w:val="a5"/>
                        <w:noProof/>
                      </w:rPr>
                      <w:t>18</w:t>
                    </w:r>
                    <w:r>
                      <w:rPr>
                        <w:rStyle w:val="a5"/>
                      </w:rPr>
                      <w:fldChar w:fldCharType="end"/>
                    </w:r>
                  </w:p>
                </w:txbxContent>
              </v:textbox>
              <w10:wrap type="square" side="largest"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898AE" w14:textId="77777777" w:rsidR="00DB4657" w:rsidRDefault="00DB4657"/>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6796F" w14:textId="77777777" w:rsidR="00DB4657" w:rsidRDefault="00DB4657"/>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523B9" w14:textId="06275172" w:rsidR="00DB4657" w:rsidRDefault="00DB4657">
    <w:pPr>
      <w:pStyle w:val="a3"/>
    </w:pPr>
    <w:r>
      <w:rPr>
        <w:noProof/>
        <w:lang w:val="ru-RU" w:eastAsia="ru-RU"/>
      </w:rPr>
      <mc:AlternateContent>
        <mc:Choice Requires="wps">
          <w:drawing>
            <wp:anchor distT="0" distB="0" distL="0" distR="0" simplePos="0" relativeHeight="251658240" behindDoc="0" locked="0" layoutInCell="1" allowOverlap="1" wp14:anchorId="472994E5" wp14:editId="757AE16F">
              <wp:simplePos x="0" y="0"/>
              <wp:positionH relativeFrom="margin">
                <wp:align>center</wp:align>
              </wp:positionH>
              <wp:positionV relativeFrom="paragraph">
                <wp:posOffset>635</wp:posOffset>
              </wp:positionV>
              <wp:extent cx="152400" cy="174625"/>
              <wp:effectExtent l="0" t="0" r="0" b="0"/>
              <wp:wrapSquare wrapText="larges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27A82" w14:textId="3A195DEF" w:rsidR="00DB4657" w:rsidRDefault="00DB4657">
                          <w:pPr>
                            <w:pStyle w:val="a3"/>
                          </w:pPr>
                          <w:r>
                            <w:rPr>
                              <w:rStyle w:val="a5"/>
                            </w:rPr>
                            <w:fldChar w:fldCharType="begin"/>
                          </w:r>
                          <w:r>
                            <w:rPr>
                              <w:rStyle w:val="a5"/>
                            </w:rPr>
                            <w:instrText xml:space="preserve"> PAGE </w:instrText>
                          </w:r>
                          <w:r>
                            <w:rPr>
                              <w:rStyle w:val="a5"/>
                            </w:rPr>
                            <w:fldChar w:fldCharType="separate"/>
                          </w:r>
                          <w:r w:rsidR="00510320">
                            <w:rPr>
                              <w:rStyle w:val="a5"/>
                              <w:noProof/>
                            </w:rPr>
                            <w:t>20</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994E5" id="_x0000_t202" coordsize="21600,21600" o:spt="202" path="m,l,21600r21600,l21600,xe">
              <v:stroke joinstyle="miter"/>
              <v:path gradientshapeok="t" o:connecttype="rect"/>
            </v:shapetype>
            <v:shape id="_x0000_s1027" type="#_x0000_t202" style="position:absolute;margin-left:0;margin-top:.05pt;width:12pt;height:13.7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" stroked="f">
              <v:fill opacity="0"/>
              <v:textbox inset="0,0,0,0">
                <w:txbxContent>
                  <w:p w14:paraId="6E927A82" w14:textId="3A195DEF" w:rsidR="00DB4657" w:rsidRDefault="00DB4657">
                    <w:pPr>
                      <w:pStyle w:val="a3"/>
                    </w:pPr>
                    <w:r>
                      <w:rPr>
                        <w:rStyle w:val="a5"/>
                      </w:rPr>
                      <w:fldChar w:fldCharType="begin"/>
                    </w:r>
                    <w:r>
                      <w:rPr>
                        <w:rStyle w:val="a5"/>
                      </w:rPr>
                      <w:instrText xml:space="preserve"> PAGE </w:instrText>
                    </w:r>
                    <w:r>
                      <w:rPr>
                        <w:rStyle w:val="a5"/>
                      </w:rPr>
                      <w:fldChar w:fldCharType="separate"/>
                    </w:r>
                    <w:r w:rsidR="00510320">
                      <w:rPr>
                        <w:rStyle w:val="a5"/>
                        <w:noProof/>
                      </w:rPr>
                      <w:t>20</w:t>
                    </w:r>
                    <w:r>
                      <w:rPr>
                        <w:rStyle w:val="a5"/>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62175" w14:textId="77777777" w:rsidR="00DB4657" w:rsidRDefault="00DB4657">
    <w:pPr>
      <w:pStyle w:val="a3"/>
      <w:jc w:val="center"/>
    </w:pPr>
  </w:p>
  <w:p w14:paraId="1A8E2C05" w14:textId="77777777" w:rsidR="00DB4657" w:rsidRDefault="00DB4657">
    <w:pPr>
      <w:pStyle w:val="a3"/>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11C66" w14:textId="77777777" w:rsidR="00DB4657" w:rsidRDefault="00DB4657"/>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6D828" w14:textId="4DE045EC" w:rsidR="00DB4657" w:rsidRDefault="00DB4657" w:rsidP="00132BF9">
    <w:pPr>
      <w:pStyle w:val="a3"/>
      <w:jc w:val="center"/>
    </w:pPr>
    <w:r>
      <w:fldChar w:fldCharType="begin"/>
    </w:r>
    <w:r>
      <w:instrText xml:space="preserve"> PAGE   \* MERGEFORMAT </w:instrText>
    </w:r>
    <w:r>
      <w:fldChar w:fldCharType="separate"/>
    </w:r>
    <w:r w:rsidR="00510320">
      <w:rPr>
        <w:noProof/>
      </w:rPr>
      <w:t>22</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DD14" w14:textId="77777777" w:rsidR="00DB4657" w:rsidRPr="00EF1951" w:rsidRDefault="00DB4657" w:rsidP="00132BF9">
    <w:pPr>
      <w:pStyle w:val="a3"/>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3EC09" w14:textId="77777777" w:rsidR="00DB4657" w:rsidRDefault="00DB4657" w:rsidP="00132B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81301B0" w14:textId="77777777" w:rsidR="00DB4657" w:rsidRDefault="00DB4657" w:rsidP="00132BF9">
    <w:pPr>
      <w:pStyle w:val="a3"/>
      <w:ind w:right="360"/>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48AE4" w14:textId="77777777" w:rsidR="00DB4657" w:rsidRDefault="00DB4657" w:rsidP="00132BF9">
    <w:pPr>
      <w:pStyle w:val="a3"/>
      <w:tabs>
        <w:tab w:val="left" w:pos="2790"/>
        <w:tab w:val="center" w:pos="4819"/>
      </w:tabs>
    </w:pPr>
  </w:p>
  <w:p w14:paraId="0F61392D" w14:textId="0E2E0EEC" w:rsidR="00DB4657" w:rsidRDefault="00DB4657" w:rsidP="00132BF9">
    <w:pPr>
      <w:pStyle w:val="a3"/>
      <w:tabs>
        <w:tab w:val="left" w:pos="2790"/>
        <w:tab w:val="center" w:pos="4819"/>
      </w:tabs>
    </w:pPr>
    <w:r>
      <w:tab/>
    </w:r>
    <w:r>
      <w:tab/>
    </w:r>
    <w:r>
      <w:tab/>
    </w:r>
    <w:r>
      <w:fldChar w:fldCharType="begin"/>
    </w:r>
    <w:r>
      <w:instrText xml:space="preserve"> PAGE   \* MERGEFORMAT </w:instrText>
    </w:r>
    <w:r>
      <w:fldChar w:fldCharType="separate"/>
    </w:r>
    <w:r w:rsidR="00510320">
      <w:rPr>
        <w:noProof/>
      </w:rPr>
      <w:t>43</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6E335" w14:textId="77777777" w:rsidR="00DB4657" w:rsidRDefault="00DB4657" w:rsidP="00132B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972519" w14:textId="77777777" w:rsidR="00DB4657" w:rsidRDefault="00DB4657" w:rsidP="00132BF9">
    <w:pPr>
      <w:pStyle w:val="a3"/>
      <w:ind w:right="360"/>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217F" w14:textId="77777777" w:rsidR="00DB4657" w:rsidRDefault="00DB4657" w:rsidP="00132BF9">
    <w:pPr>
      <w:pStyle w:val="a3"/>
      <w:tabs>
        <w:tab w:val="left" w:pos="2790"/>
        <w:tab w:val="center" w:pos="4819"/>
      </w:tabs>
    </w:pPr>
  </w:p>
  <w:p w14:paraId="36E6D3D0" w14:textId="1A762D2A" w:rsidR="00DB4657" w:rsidRDefault="00DB4657" w:rsidP="00132BF9">
    <w:pPr>
      <w:pStyle w:val="a3"/>
      <w:tabs>
        <w:tab w:val="left" w:pos="2790"/>
        <w:tab w:val="center" w:pos="4819"/>
      </w:tabs>
    </w:pPr>
    <w:r>
      <w:tab/>
    </w:r>
    <w:r>
      <w:tab/>
    </w:r>
    <w:r>
      <w:tab/>
    </w:r>
    <w:r>
      <w:fldChar w:fldCharType="begin"/>
    </w:r>
    <w:r>
      <w:instrText xml:space="preserve"> PAGE   \* MERGEFORMAT </w:instrText>
    </w:r>
    <w:r>
      <w:fldChar w:fldCharType="separate"/>
    </w:r>
    <w:r w:rsidR="00510320">
      <w:rPr>
        <w:noProof/>
      </w:rPr>
      <w:t>67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0155E" w14:textId="1AFDACDE" w:rsidR="00DB4657" w:rsidRDefault="00DB4657" w:rsidP="00132BF9">
    <w:pPr>
      <w:pStyle w:val="a3"/>
      <w:jc w:val="center"/>
    </w:pPr>
    <w:r>
      <w:fldChar w:fldCharType="begin"/>
    </w:r>
    <w:r>
      <w:instrText xml:space="preserve"> PAGE   \* MERGEFORMAT </w:instrText>
    </w:r>
    <w:r>
      <w:fldChar w:fldCharType="separate"/>
    </w:r>
    <w:r w:rsidR="001A1D3C">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3540F" w14:textId="77777777" w:rsidR="00DB4657" w:rsidRPr="00EF1951" w:rsidRDefault="00DB4657" w:rsidP="00132BF9">
    <w:pPr>
      <w:pStyle w:val="a3"/>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188F1" w14:textId="2616E1C3" w:rsidR="00DB4657" w:rsidRDefault="00DB4657" w:rsidP="00132BF9">
    <w:pPr>
      <w:pStyle w:val="a3"/>
      <w:jc w:val="center"/>
    </w:pPr>
    <w:r>
      <w:fldChar w:fldCharType="begin"/>
    </w:r>
    <w:r>
      <w:instrText xml:space="preserve"> PAGE   \* MERGEFORMAT </w:instrText>
    </w:r>
    <w:r>
      <w:fldChar w:fldCharType="separate"/>
    </w:r>
    <w:r w:rsidR="001A1D3C">
      <w:rPr>
        <w:noProof/>
      </w:rPr>
      <w:t>6</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67DCB" w14:textId="77777777" w:rsidR="00DB4657" w:rsidRPr="00EF1951" w:rsidRDefault="00DB4657" w:rsidP="00132BF9">
    <w:pPr>
      <w:pStyle w:val="a3"/>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C6506" w14:textId="538D3C07" w:rsidR="00DB4657" w:rsidRDefault="00DB4657" w:rsidP="00132BF9">
    <w:pPr>
      <w:pStyle w:val="a3"/>
      <w:jc w:val="center"/>
    </w:pPr>
    <w:r>
      <w:fldChar w:fldCharType="begin"/>
    </w:r>
    <w:r>
      <w:instrText xml:space="preserve"> PAGE   \* MERGEFORMAT </w:instrText>
    </w:r>
    <w:r>
      <w:fldChar w:fldCharType="separate"/>
    </w:r>
    <w:r w:rsidR="001A1D3C">
      <w:rPr>
        <w:noProof/>
      </w:rPr>
      <w:t>8</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0BBA6" w14:textId="77777777" w:rsidR="00DB4657" w:rsidRPr="00EF1951" w:rsidRDefault="00DB4657" w:rsidP="00132BF9">
    <w:pPr>
      <w:pStyle w:val="a3"/>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95956" w14:textId="38AD24BE" w:rsidR="00DB4657" w:rsidRDefault="00DB4657" w:rsidP="00132BF9">
    <w:pPr>
      <w:pStyle w:val="a3"/>
      <w:jc w:val="center"/>
    </w:pPr>
    <w:r>
      <w:fldChar w:fldCharType="begin"/>
    </w:r>
    <w:r>
      <w:instrText xml:space="preserve"> PAGE   \* MERGEFORMAT </w:instrText>
    </w:r>
    <w:r>
      <w:fldChar w:fldCharType="separate"/>
    </w:r>
    <w:r w:rsidR="001A1D3C">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7A54D" w14:textId="77777777" w:rsidR="00DB4657" w:rsidRDefault="00DB4657" w:rsidP="00B241E4">
      <w:r>
        <w:separator/>
      </w:r>
    </w:p>
  </w:footnote>
  <w:footnote w:type="continuationSeparator" w:id="0">
    <w:p w14:paraId="652591BB" w14:textId="77777777" w:rsidR="00DB4657" w:rsidRDefault="00DB4657" w:rsidP="00B241E4">
      <w:r>
        <w:continuationSeparator/>
      </w:r>
    </w:p>
  </w:footnote>
  <w:footnote w:id="1">
    <w:p w14:paraId="2141E943" w14:textId="77777777" w:rsidR="00DB4657" w:rsidRPr="00C837AD" w:rsidRDefault="00DB4657" w:rsidP="00C837AD">
      <w:pPr>
        <w:pStyle w:val="a6"/>
        <w:jc w:val="both"/>
        <w:rPr>
          <w:lang w:val="en-US"/>
        </w:rPr>
      </w:pPr>
      <w:r>
        <w:rPr>
          <w:rStyle w:val="a8"/>
        </w:rPr>
        <w:footnoteRef/>
      </w:r>
      <w:r>
        <w:t xml:space="preserve"> </w:t>
      </w:r>
      <w:r w:rsidRPr="00C837AD">
        <w:t>Сургут стал лидером Югры по численности и доходам малого и среднего бизнеса</w:t>
      </w:r>
      <w:r>
        <w:t xml:space="preserve"> </w:t>
      </w:r>
      <w:r w:rsidRPr="00C837AD">
        <w:t>[</w:t>
      </w:r>
      <w:r>
        <w:t>Электронный ресурс</w:t>
      </w:r>
      <w:r w:rsidRPr="00C837AD">
        <w:t>]</w:t>
      </w:r>
      <w:r>
        <w:t>.</w:t>
      </w:r>
      <w:r w:rsidRPr="00C837AD">
        <w:t xml:space="preserve"> </w:t>
      </w:r>
      <w:r>
        <w:rPr>
          <w:lang w:val="en-US"/>
        </w:rPr>
        <w:t>URL</w:t>
      </w:r>
      <w:r w:rsidRPr="00C837AD">
        <w:rPr>
          <w:lang w:val="en-US"/>
        </w:rPr>
        <w:t xml:space="preserve">: https://stribuna.ru/articles/economics/surgut_stal_liderom_yugry_po_chislennosti_i_dokhodam_malogo_i_srednego_biznesa/. </w:t>
      </w:r>
    </w:p>
  </w:footnote>
  <w:footnote w:id="2">
    <w:p w14:paraId="789E8188" w14:textId="77777777" w:rsidR="00DB4657" w:rsidRPr="007D3597" w:rsidRDefault="00DB4657" w:rsidP="00390876">
      <w:pPr>
        <w:pStyle w:val="a6"/>
        <w:jc w:val="both"/>
      </w:pPr>
      <w:r>
        <w:rPr>
          <w:rStyle w:val="a8"/>
        </w:rPr>
        <w:footnoteRef/>
      </w:r>
      <w:r>
        <w:t xml:space="preserve"> </w:t>
      </w:r>
      <w:r w:rsidRPr="007D3597">
        <w:t>Гражданский Кодекс Российской Федерации от 30.11.1994 № 51-ФЗ (ред. от 09.03.2021). Статья 2.</w:t>
      </w:r>
    </w:p>
  </w:footnote>
  <w:footnote w:id="3">
    <w:p w14:paraId="73DC4892" w14:textId="19865ADC" w:rsidR="00DB4657" w:rsidRPr="007D3597" w:rsidRDefault="00DB4657" w:rsidP="003F0384">
      <w:pPr>
        <w:pStyle w:val="a6"/>
        <w:jc w:val="both"/>
      </w:pPr>
      <w:r w:rsidRPr="007D3597">
        <w:rPr>
          <w:rStyle w:val="a8"/>
        </w:rPr>
        <w:footnoteRef/>
      </w:r>
      <w:r w:rsidRPr="007D3597">
        <w:t xml:space="preserve"> Ф</w:t>
      </w:r>
      <w:r>
        <w:t>едеральный закон № 209-ФЗ от 24.07.</w:t>
      </w:r>
      <w:r w:rsidRPr="007D3597">
        <w:t>2007</w:t>
      </w:r>
      <w:r>
        <w:rPr>
          <w:lang w:val="ru-RU"/>
        </w:rPr>
        <w:t xml:space="preserve"> </w:t>
      </w:r>
      <w:r w:rsidRPr="007D3597">
        <w:t>«О развитии малого и среднего предпринимательства</w:t>
      </w:r>
      <w:r>
        <w:t xml:space="preserve"> </w:t>
      </w:r>
      <w:r w:rsidRPr="007D3597">
        <w:t>в</w:t>
      </w:r>
      <w:r>
        <w:t xml:space="preserve"> </w:t>
      </w:r>
      <w:r w:rsidRPr="007D3597">
        <w:t>Российской Федерации». Статья 3.</w:t>
      </w:r>
    </w:p>
  </w:footnote>
  <w:footnote w:id="4">
    <w:p w14:paraId="64D90724" w14:textId="77777777" w:rsidR="00DB4657" w:rsidRDefault="00DB4657" w:rsidP="00390876">
      <w:pPr>
        <w:pStyle w:val="a6"/>
      </w:pPr>
      <w:r>
        <w:rPr>
          <w:rStyle w:val="a8"/>
        </w:rPr>
        <w:footnoteRef/>
      </w:r>
      <w:r>
        <w:t xml:space="preserve"> Зорина Т. М. Инвестиционный климат региона // Проблемы учета и финансов, 2017. – № 25. – С. 23-27.</w:t>
      </w:r>
    </w:p>
  </w:footnote>
  <w:footnote w:id="5">
    <w:p w14:paraId="74F3E4E3" w14:textId="77777777" w:rsidR="00DB4657" w:rsidRDefault="00DB4657" w:rsidP="00390876">
      <w:pPr>
        <w:pStyle w:val="a6"/>
        <w:jc w:val="both"/>
      </w:pPr>
      <w:r>
        <w:rPr>
          <w:rStyle w:val="a8"/>
        </w:rPr>
        <w:footnoteRef/>
      </w:r>
      <w:r>
        <w:t xml:space="preserve"> </w:t>
      </w:r>
      <w:r w:rsidRPr="00390876">
        <w:t xml:space="preserve">Федеральный закон от 05.04.2013 </w:t>
      </w:r>
      <w:r>
        <w:t>№</w:t>
      </w:r>
      <w:r w:rsidRPr="00390876">
        <w:t xml:space="preserve"> 44-ФЗ </w:t>
      </w:r>
      <w:r>
        <w:t>«</w:t>
      </w:r>
      <w:r w:rsidRPr="00390876">
        <w:t xml:space="preserve">О контрактной системе в сфере закупок товаров, работ, услуг </w:t>
      </w:r>
      <w:r>
        <w:br/>
      </w:r>
      <w:r w:rsidRPr="00390876">
        <w:t>для обеспечения государственных и муниципальных нужд</w:t>
      </w:r>
      <w:r>
        <w:t>». Статья 3.</w:t>
      </w:r>
    </w:p>
  </w:footnote>
  <w:footnote w:id="6">
    <w:p w14:paraId="4BA0DF7C" w14:textId="1FA328E2" w:rsidR="00DB4657" w:rsidRPr="007D3597" w:rsidRDefault="00DB4657" w:rsidP="00390876">
      <w:pPr>
        <w:pStyle w:val="a6"/>
        <w:jc w:val="both"/>
      </w:pPr>
      <w:r w:rsidRPr="007D3597">
        <w:rPr>
          <w:rStyle w:val="a8"/>
        </w:rPr>
        <w:footnoteRef/>
      </w:r>
      <w:r w:rsidRPr="007D3597">
        <w:t xml:space="preserve"> Ф</w:t>
      </w:r>
      <w:r>
        <w:t>едеральный закон № 209-ФЗ от 24.07.</w:t>
      </w:r>
      <w:r w:rsidRPr="007D3597">
        <w:t>2007</w:t>
      </w:r>
      <w:r>
        <w:rPr>
          <w:lang w:val="ru-RU"/>
        </w:rPr>
        <w:t xml:space="preserve"> </w:t>
      </w:r>
      <w:r w:rsidRPr="007D3597">
        <w:t>«О развитии малого и среднего предпринимательства</w:t>
      </w:r>
      <w:r>
        <w:t xml:space="preserve"> </w:t>
      </w:r>
      <w:r w:rsidRPr="007D3597">
        <w:t>в</w:t>
      </w:r>
      <w:r>
        <w:t xml:space="preserve"> </w:t>
      </w:r>
      <w:r w:rsidRPr="007D3597">
        <w:t>Российской Федерации». Статья 3.</w:t>
      </w:r>
    </w:p>
  </w:footnote>
  <w:footnote w:id="7">
    <w:p w14:paraId="75AA7E2C" w14:textId="292549DD" w:rsidR="00DB4657" w:rsidRPr="007D3597" w:rsidRDefault="00DB4657" w:rsidP="00390876">
      <w:pPr>
        <w:pStyle w:val="a6"/>
        <w:jc w:val="both"/>
      </w:pPr>
      <w:r w:rsidRPr="007D3597">
        <w:rPr>
          <w:rStyle w:val="a8"/>
        </w:rPr>
        <w:footnoteRef/>
      </w:r>
      <w:r w:rsidRPr="007D3597">
        <w:t xml:space="preserve"> Федеральный закон от </w:t>
      </w:r>
      <w:r>
        <w:rPr>
          <w:lang w:val="ru-RU"/>
        </w:rPr>
        <w:t>20</w:t>
      </w:r>
      <w:r>
        <w:t>.</w:t>
      </w:r>
      <w:r>
        <w:rPr>
          <w:lang w:val="ru-RU"/>
        </w:rPr>
        <w:t>03</w:t>
      </w:r>
      <w:r>
        <w:t>.2025 № 33</w:t>
      </w:r>
      <w:r w:rsidRPr="007D3597">
        <w:t>-ФЗ</w:t>
      </w:r>
      <w:r>
        <w:rPr>
          <w:lang w:val="ru-RU"/>
        </w:rPr>
        <w:t xml:space="preserve"> </w:t>
      </w:r>
      <w:r w:rsidRPr="007D3597">
        <w:t>«Об общих принципах организации местного</w:t>
      </w:r>
      <w:r>
        <w:t xml:space="preserve"> </w:t>
      </w:r>
      <w:r w:rsidRPr="007D3597">
        <w:t xml:space="preserve">самоуправления </w:t>
      </w:r>
      <w:r>
        <w:br/>
      </w:r>
      <w:r w:rsidRPr="007D3597">
        <w:t xml:space="preserve">в Российской Федерации». Статья </w:t>
      </w:r>
      <w:r>
        <w:rPr>
          <w:lang w:val="ru-RU"/>
        </w:rPr>
        <w:t>13</w:t>
      </w:r>
      <w:r w:rsidRPr="007D3597">
        <w:t>.</w:t>
      </w:r>
    </w:p>
  </w:footnote>
  <w:footnote w:id="8">
    <w:p w14:paraId="28B74DEE" w14:textId="627BD107" w:rsidR="00DB4657" w:rsidRPr="007D3597" w:rsidRDefault="00DB4657" w:rsidP="00390876">
      <w:pPr>
        <w:pStyle w:val="a6"/>
        <w:jc w:val="both"/>
      </w:pPr>
      <w:r w:rsidRPr="007D3597">
        <w:rPr>
          <w:rStyle w:val="a8"/>
        </w:rPr>
        <w:footnoteRef/>
      </w:r>
      <w:r w:rsidRPr="007D3597">
        <w:t xml:space="preserve"> Порядок принятия решений о разработке, формировани</w:t>
      </w:r>
      <w:r>
        <w:rPr>
          <w:lang w:val="ru-RU"/>
        </w:rPr>
        <w:t>я</w:t>
      </w:r>
      <w:r w:rsidRPr="007D3597">
        <w:t xml:space="preserve"> и реализации муниципальных программ городского</w:t>
      </w:r>
      <w:r>
        <w:t xml:space="preserve"> </w:t>
      </w:r>
      <w:r w:rsidRPr="007D3597">
        <w:t>округа город Сургут (Приложение к постановлению Администрации города Сургута Ханты-Мансийского</w:t>
      </w:r>
      <w:r>
        <w:t xml:space="preserve"> </w:t>
      </w:r>
      <w:r w:rsidRPr="007D3597">
        <w:t xml:space="preserve">автономного округа – Югры от </w:t>
      </w:r>
      <w:r>
        <w:rPr>
          <w:lang w:val="ru-RU"/>
        </w:rPr>
        <w:t>08.08.2024</w:t>
      </w:r>
      <w:r>
        <w:t xml:space="preserve"> № 4121). Пункт 1.</w:t>
      </w:r>
    </w:p>
  </w:footnote>
  <w:footnote w:id="9">
    <w:p w14:paraId="1B356553" w14:textId="77777777" w:rsidR="00DB4657" w:rsidRDefault="00DB4657" w:rsidP="00822451">
      <w:pPr>
        <w:pStyle w:val="a6"/>
      </w:pPr>
      <w:r>
        <w:rPr>
          <w:rStyle w:val="a8"/>
        </w:rPr>
        <w:footnoteRef/>
      </w:r>
      <w:r>
        <w:t xml:space="preserve"> Здесь и далее результаты предыдущих волн мониторинга в 2023 и 2024 гг. предоставлены Заказчиком</w:t>
      </w:r>
    </w:p>
  </w:footnote>
  <w:footnote w:id="10">
    <w:p w14:paraId="6A7CEE07" w14:textId="77777777" w:rsidR="00DB4657" w:rsidRDefault="00DB4657" w:rsidP="00073615">
      <w:pPr>
        <w:pStyle w:val="a6"/>
      </w:pPr>
      <w:r>
        <w:rPr>
          <w:rStyle w:val="a8"/>
        </w:rPr>
        <w:footnoteRef/>
      </w:r>
      <w:r>
        <w:t xml:space="preserve"> Доля респондентов, утвердительно ответивших на вопрос: «Знаете ли Вы о реализации муниципальной программы "Развитие малого и среднего предпринимательства в городе Сургуте"?».</w:t>
      </w:r>
    </w:p>
  </w:footnote>
  <w:footnote w:id="11">
    <w:p w14:paraId="55C46A51" w14:textId="77777777" w:rsidR="00DB4657" w:rsidRDefault="00DB4657" w:rsidP="008917BF">
      <w:pPr>
        <w:pStyle w:val="a6"/>
        <w:jc w:val="both"/>
      </w:pPr>
      <w:r>
        <w:rPr>
          <w:rStyle w:val="a8"/>
        </w:rPr>
        <w:footnoteRef/>
      </w:r>
      <w:r>
        <w:t xml:space="preserve"> </w:t>
      </w:r>
      <w:r w:rsidRPr="003D441B">
        <w:rPr>
          <w:color w:val="000000"/>
        </w:rPr>
        <w:t>Доля респондентов, выбравших варианты «Способствует в полной мере» и «Сложно сказать, в чем-то способствует, в чем-то – нет»</w:t>
      </w:r>
      <w:r>
        <w:rPr>
          <w:color w:val="000000"/>
        </w:rPr>
        <w:t xml:space="preserve"> при ответе на вопрос: </w:t>
      </w:r>
      <w:r w:rsidRPr="008917BF">
        <w:rPr>
          <w:color w:val="000000"/>
        </w:rPr>
        <w:t>«Оцените, пожалуйста, насколько деятельность Администрации города Сургута в отношении субъектов малого и среднего предпринимательства способствует его развитию в целом?»</w:t>
      </w:r>
    </w:p>
  </w:footnote>
  <w:footnote w:id="12">
    <w:p w14:paraId="6B2F9537" w14:textId="77777777" w:rsidR="00DB4657" w:rsidRDefault="00DB4657" w:rsidP="00BF4807">
      <w:pPr>
        <w:pStyle w:val="a6"/>
        <w:jc w:val="both"/>
      </w:pPr>
      <w:r>
        <w:rPr>
          <w:rStyle w:val="a8"/>
        </w:rPr>
        <w:footnoteRef/>
      </w:r>
      <w:r>
        <w:t xml:space="preserve"> </w:t>
      </w:r>
      <w:r w:rsidRPr="00BF4807">
        <w:t>Доля респондентов, выбравших варианты «Удовлетворен полностью», «Скорее удовлетворен, чем не удовлетворен» и «Удовлетворен относительно» при ответе на вопрос</w:t>
      </w:r>
      <w:r>
        <w:t>:</w:t>
      </w:r>
      <w:r w:rsidRPr="00BF4807">
        <w:t xml:space="preserve"> «Удовлетворены ли Вы общими условиями ведения предпринимательской деятельности в городе Сургуте?»</w:t>
      </w:r>
    </w:p>
  </w:footnote>
  <w:footnote w:id="13">
    <w:p w14:paraId="1B7C5F7C" w14:textId="77777777" w:rsidR="00DB4657" w:rsidRDefault="00DB4657" w:rsidP="00A45797">
      <w:pPr>
        <w:pStyle w:val="a6"/>
        <w:jc w:val="both"/>
      </w:pPr>
      <w:r>
        <w:rPr>
          <w:rStyle w:val="a8"/>
        </w:rPr>
        <w:t>*</w:t>
      </w:r>
      <w:r>
        <w:t xml:space="preserve"> Здесь и далее с</w:t>
      </w:r>
      <w:r w:rsidRPr="00831958">
        <w:t>лучаи</w:t>
      </w:r>
      <w:r>
        <w:t>, когда</w:t>
      </w:r>
      <w:r w:rsidRPr="00831958">
        <w:t xml:space="preserve"> </w:t>
      </w:r>
      <w:r>
        <w:t xml:space="preserve">в </w:t>
      </w:r>
      <w:r w:rsidRPr="00831958">
        <w:t>одной и той же социальной страт</w:t>
      </w:r>
      <w:r>
        <w:t>е одновременно присутствуют</w:t>
      </w:r>
      <w:r w:rsidRPr="00831958">
        <w:t xml:space="preserve"> респондент</w:t>
      </w:r>
      <w:r>
        <w:t>ы</w:t>
      </w:r>
      <w:r w:rsidRPr="00831958">
        <w:t>, демонстрирующи</w:t>
      </w:r>
      <w:r>
        <w:t>е</w:t>
      </w:r>
      <w:r w:rsidRPr="00831958">
        <w:t xml:space="preserve"> </w:t>
      </w:r>
      <w:r>
        <w:t>разнонаправленные</w:t>
      </w:r>
      <w:r w:rsidRPr="00831958">
        <w:t xml:space="preserve"> отклонения от среднего показателя по выборочной совокупности</w:t>
      </w:r>
      <w:r>
        <w:t xml:space="preserve">, </w:t>
      </w:r>
      <w:r w:rsidRPr="00831958">
        <w:t xml:space="preserve">следует интерпретировать как проявление существенной поляризации позиций представителей </w:t>
      </w:r>
      <w:r>
        <w:t xml:space="preserve">данной </w:t>
      </w:r>
      <w:r w:rsidRPr="00831958">
        <w:t xml:space="preserve">социальной страты </w:t>
      </w:r>
      <w:r>
        <w:br/>
      </w:r>
      <w:r w:rsidRPr="00831958">
        <w:t>в отношении той или иной проблемы.</w:t>
      </w:r>
    </w:p>
  </w:footnote>
  <w:footnote w:id="14">
    <w:p w14:paraId="0D67DF4F" w14:textId="77777777" w:rsidR="00DB4657" w:rsidRDefault="00DB4657" w:rsidP="00604440">
      <w:pPr>
        <w:pStyle w:val="a6"/>
        <w:jc w:val="both"/>
      </w:pPr>
      <w:r>
        <w:rPr>
          <w:rStyle w:val="a8"/>
        </w:rPr>
        <w:footnoteRef/>
      </w:r>
      <w:r>
        <w:t xml:space="preserve"> </w:t>
      </w:r>
      <w:r w:rsidRPr="00BF4807">
        <w:t>Доля респондентов, выбравших варианты «Удовлетворен полностью», «Скорее удовлетворен, чем не удовлетворен» и «Удовлетворен относительно» при ответе на вопрос</w:t>
      </w:r>
      <w:r>
        <w:t>:</w:t>
      </w:r>
      <w:r w:rsidRPr="00BF4807">
        <w:t xml:space="preserve"> «Удовлетворены ли Вы общими условиями ведения предпринимательской деятельности в городе Сургуте?»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18435" w14:textId="77777777" w:rsidR="00DB4657" w:rsidRDefault="00DB465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AC932" w14:textId="77777777" w:rsidR="00DB4657" w:rsidRDefault="00DB465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D4E30" w14:textId="77777777" w:rsidR="00DB4657" w:rsidRDefault="00DB465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9AC6F" w14:textId="77777777" w:rsidR="00DB4657" w:rsidRDefault="00DB465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3D059" w14:textId="77777777" w:rsidR="00DB4657" w:rsidRDefault="00DB465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64B28" w14:textId="77777777" w:rsidR="00DB4657" w:rsidRDefault="00DB4657"/>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5558A" w14:textId="77777777" w:rsidR="00DB4657" w:rsidRDefault="00DB4657" w:rsidP="00132BF9">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B4F7782" w14:textId="77777777" w:rsidR="00DB4657" w:rsidRDefault="00DB4657">
    <w:pPr>
      <w:pStyle w:val="a9"/>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D5321" w14:textId="77777777" w:rsidR="00DB4657" w:rsidRDefault="00DB4657" w:rsidP="00132BF9">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ADAF707" w14:textId="77777777" w:rsidR="00DB4657" w:rsidRDefault="00DB465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60277"/>
    <w:multiLevelType w:val="hybridMultilevel"/>
    <w:tmpl w:val="00E23E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18081C"/>
    <w:multiLevelType w:val="hybridMultilevel"/>
    <w:tmpl w:val="A5F653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171A33"/>
    <w:multiLevelType w:val="hybridMultilevel"/>
    <w:tmpl w:val="81621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2A5BDD"/>
    <w:multiLevelType w:val="hybridMultilevel"/>
    <w:tmpl w:val="E02477E2"/>
    <w:lvl w:ilvl="0" w:tplc="CE7E5832">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F426482"/>
    <w:multiLevelType w:val="hybridMultilevel"/>
    <w:tmpl w:val="3C002F76"/>
    <w:lvl w:ilvl="0" w:tplc="46CA166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3291131"/>
    <w:multiLevelType w:val="hybridMultilevel"/>
    <w:tmpl w:val="8E2E07E0"/>
    <w:lvl w:ilvl="0" w:tplc="D54AF29C">
      <w:start w:val="1"/>
      <w:numFmt w:val="decimal"/>
      <w:lvlText w:val="%1."/>
      <w:lvlJc w:val="left"/>
      <w:pPr>
        <w:ind w:left="720" w:hanging="360"/>
      </w:pPr>
    </w:lvl>
    <w:lvl w:ilvl="1" w:tplc="0419000F">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AB765F8"/>
    <w:multiLevelType w:val="hybridMultilevel"/>
    <w:tmpl w:val="2FCAE6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B3E1C41"/>
    <w:multiLevelType w:val="hybridMultilevel"/>
    <w:tmpl w:val="0BE6C2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FAC1323"/>
    <w:multiLevelType w:val="hybridMultilevel"/>
    <w:tmpl w:val="CE44BE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ADF4D67"/>
    <w:multiLevelType w:val="hybridMultilevel"/>
    <w:tmpl w:val="399A353E"/>
    <w:lvl w:ilvl="0" w:tplc="1DB296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457CC5"/>
    <w:multiLevelType w:val="hybridMultilevel"/>
    <w:tmpl w:val="ABE2A11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8B4E5A"/>
    <w:multiLevelType w:val="hybridMultilevel"/>
    <w:tmpl w:val="F7F625BE"/>
    <w:lvl w:ilvl="0" w:tplc="483C7810">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B11664"/>
    <w:multiLevelType w:val="hybridMultilevel"/>
    <w:tmpl w:val="D39C8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10203D"/>
    <w:multiLevelType w:val="hybridMultilevel"/>
    <w:tmpl w:val="3ABEFFDC"/>
    <w:lvl w:ilvl="0" w:tplc="0419000F">
      <w:start w:val="99"/>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B972C26"/>
    <w:multiLevelType w:val="hybridMultilevel"/>
    <w:tmpl w:val="FDFC47D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5AB51F3B"/>
    <w:multiLevelType w:val="hybridMultilevel"/>
    <w:tmpl w:val="9B9C3E46"/>
    <w:lvl w:ilvl="0" w:tplc="0419000F">
      <w:start w:val="9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F61D55"/>
    <w:multiLevelType w:val="hybridMultilevel"/>
    <w:tmpl w:val="5EEA98B4"/>
    <w:lvl w:ilvl="0" w:tplc="9A923BC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9B4C5A"/>
    <w:multiLevelType w:val="hybridMultilevel"/>
    <w:tmpl w:val="A38825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3EA643E"/>
    <w:multiLevelType w:val="hybridMultilevel"/>
    <w:tmpl w:val="B634693C"/>
    <w:lvl w:ilvl="0" w:tplc="94ECC3B6">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B50EFE"/>
    <w:multiLevelType w:val="hybridMultilevel"/>
    <w:tmpl w:val="A03A57A6"/>
    <w:lvl w:ilvl="0" w:tplc="FFFFFFFF">
      <w:start w:val="1"/>
      <w:numFmt w:val="decimal"/>
      <w:lvlText w:val="%1."/>
      <w:lvlJc w:val="left"/>
      <w:pPr>
        <w:ind w:left="1494"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69CF6F69"/>
    <w:multiLevelType w:val="hybridMultilevel"/>
    <w:tmpl w:val="CF4411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072270C"/>
    <w:multiLevelType w:val="hybridMultilevel"/>
    <w:tmpl w:val="9DE02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021EAD"/>
    <w:multiLevelType w:val="hybridMultilevel"/>
    <w:tmpl w:val="33CEF0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31701AE"/>
    <w:multiLevelType w:val="hybridMultilevel"/>
    <w:tmpl w:val="14D6BF66"/>
    <w:lvl w:ilvl="0" w:tplc="767CE648">
      <w:start w:val="1"/>
      <w:numFmt w:val="decimal"/>
      <w:lvlText w:val="%1."/>
      <w:lvlJc w:val="left"/>
      <w:pPr>
        <w:ind w:left="218" w:hanging="360"/>
      </w:pPr>
      <w:rPr>
        <w:rFonts w:hint="default"/>
        <w:i w:val="0"/>
        <w:sz w:val="24"/>
        <w:u w:val="none"/>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4" w15:restartNumberingAfterBreak="0">
    <w:nsid w:val="744A78FD"/>
    <w:multiLevelType w:val="hybridMultilevel"/>
    <w:tmpl w:val="C2F849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7E301A9"/>
    <w:multiLevelType w:val="hybridMultilevel"/>
    <w:tmpl w:val="9BA803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9"/>
  </w:num>
  <w:num w:numId="7">
    <w:abstractNumId w:val="21"/>
  </w:num>
  <w:num w:numId="8">
    <w:abstractNumId w:val="23"/>
  </w:num>
  <w:num w:numId="9">
    <w:abstractNumId w:val="12"/>
  </w:num>
  <w:num w:numId="10">
    <w:abstractNumId w:val="11"/>
  </w:num>
  <w:num w:numId="11">
    <w:abstractNumId w:val="8"/>
  </w:num>
  <w:num w:numId="12">
    <w:abstractNumId w:val="1"/>
  </w:num>
  <w:num w:numId="13">
    <w:abstractNumId w:val="6"/>
  </w:num>
  <w:num w:numId="14">
    <w:abstractNumId w:val="0"/>
  </w:num>
  <w:num w:numId="15">
    <w:abstractNumId w:val="20"/>
  </w:num>
  <w:num w:numId="16">
    <w:abstractNumId w:val="25"/>
  </w:num>
  <w:num w:numId="17">
    <w:abstractNumId w:val="17"/>
  </w:num>
  <w:num w:numId="18">
    <w:abstractNumId w:val="24"/>
  </w:num>
  <w:num w:numId="19">
    <w:abstractNumId w:val="18"/>
  </w:num>
  <w:num w:numId="20">
    <w:abstractNumId w:val="16"/>
  </w:num>
  <w:num w:numId="21">
    <w:abstractNumId w:val="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0"/>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AE"/>
    <w:rsid w:val="000006A4"/>
    <w:rsid w:val="000018A3"/>
    <w:rsid w:val="00002FC5"/>
    <w:rsid w:val="00003739"/>
    <w:rsid w:val="00003F67"/>
    <w:rsid w:val="000054CE"/>
    <w:rsid w:val="00006BB3"/>
    <w:rsid w:val="00006ED3"/>
    <w:rsid w:val="00010D67"/>
    <w:rsid w:val="00011D47"/>
    <w:rsid w:val="00015AA7"/>
    <w:rsid w:val="00020963"/>
    <w:rsid w:val="00021851"/>
    <w:rsid w:val="000223E4"/>
    <w:rsid w:val="00022642"/>
    <w:rsid w:val="0002264B"/>
    <w:rsid w:val="000229DF"/>
    <w:rsid w:val="000233BA"/>
    <w:rsid w:val="00024827"/>
    <w:rsid w:val="000251AE"/>
    <w:rsid w:val="00032313"/>
    <w:rsid w:val="00032625"/>
    <w:rsid w:val="00032D2D"/>
    <w:rsid w:val="00032EFF"/>
    <w:rsid w:val="00033A21"/>
    <w:rsid w:val="0003438E"/>
    <w:rsid w:val="00034AC2"/>
    <w:rsid w:val="00035126"/>
    <w:rsid w:val="00036B12"/>
    <w:rsid w:val="00036D18"/>
    <w:rsid w:val="000434B8"/>
    <w:rsid w:val="00043811"/>
    <w:rsid w:val="000442D6"/>
    <w:rsid w:val="00044ACC"/>
    <w:rsid w:val="00051485"/>
    <w:rsid w:val="00051C2C"/>
    <w:rsid w:val="00053725"/>
    <w:rsid w:val="000561A5"/>
    <w:rsid w:val="00057F66"/>
    <w:rsid w:val="00060420"/>
    <w:rsid w:val="000620AB"/>
    <w:rsid w:val="000626A4"/>
    <w:rsid w:val="00063B71"/>
    <w:rsid w:val="000644B0"/>
    <w:rsid w:val="00064E76"/>
    <w:rsid w:val="00066790"/>
    <w:rsid w:val="0006690A"/>
    <w:rsid w:val="00067D83"/>
    <w:rsid w:val="00067F45"/>
    <w:rsid w:val="00070269"/>
    <w:rsid w:val="00070DAA"/>
    <w:rsid w:val="000728E6"/>
    <w:rsid w:val="00073615"/>
    <w:rsid w:val="00076908"/>
    <w:rsid w:val="00081057"/>
    <w:rsid w:val="00081548"/>
    <w:rsid w:val="00081996"/>
    <w:rsid w:val="00081A3D"/>
    <w:rsid w:val="00087D8A"/>
    <w:rsid w:val="00090D69"/>
    <w:rsid w:val="00097094"/>
    <w:rsid w:val="000A165F"/>
    <w:rsid w:val="000A3D3B"/>
    <w:rsid w:val="000A7AF2"/>
    <w:rsid w:val="000B0FD7"/>
    <w:rsid w:val="000B39A5"/>
    <w:rsid w:val="000B39E0"/>
    <w:rsid w:val="000B3F2A"/>
    <w:rsid w:val="000B4AE3"/>
    <w:rsid w:val="000B54E7"/>
    <w:rsid w:val="000B5CFC"/>
    <w:rsid w:val="000B5ECC"/>
    <w:rsid w:val="000B6D24"/>
    <w:rsid w:val="000B7865"/>
    <w:rsid w:val="000C3177"/>
    <w:rsid w:val="000C73A9"/>
    <w:rsid w:val="000D165D"/>
    <w:rsid w:val="000D48AB"/>
    <w:rsid w:val="000D6FCD"/>
    <w:rsid w:val="000E0199"/>
    <w:rsid w:val="000E513B"/>
    <w:rsid w:val="000E613A"/>
    <w:rsid w:val="000E6D45"/>
    <w:rsid w:val="000F24CA"/>
    <w:rsid w:val="000F5B22"/>
    <w:rsid w:val="000F71C6"/>
    <w:rsid w:val="0010029E"/>
    <w:rsid w:val="00101028"/>
    <w:rsid w:val="00101F38"/>
    <w:rsid w:val="00102C60"/>
    <w:rsid w:val="0010422B"/>
    <w:rsid w:val="00105521"/>
    <w:rsid w:val="0011177B"/>
    <w:rsid w:val="0011434C"/>
    <w:rsid w:val="00115AAA"/>
    <w:rsid w:val="00125231"/>
    <w:rsid w:val="00125B1E"/>
    <w:rsid w:val="00126A90"/>
    <w:rsid w:val="0012709E"/>
    <w:rsid w:val="00127B6D"/>
    <w:rsid w:val="00131E52"/>
    <w:rsid w:val="00132BF9"/>
    <w:rsid w:val="00133005"/>
    <w:rsid w:val="0013316F"/>
    <w:rsid w:val="001338FF"/>
    <w:rsid w:val="00133ADE"/>
    <w:rsid w:val="001351C0"/>
    <w:rsid w:val="00135AAC"/>
    <w:rsid w:val="00140B23"/>
    <w:rsid w:val="00141C62"/>
    <w:rsid w:val="00143B41"/>
    <w:rsid w:val="0014539D"/>
    <w:rsid w:val="00145A5C"/>
    <w:rsid w:val="00146F57"/>
    <w:rsid w:val="00152090"/>
    <w:rsid w:val="0015400F"/>
    <w:rsid w:val="00155D51"/>
    <w:rsid w:val="00162954"/>
    <w:rsid w:val="00163124"/>
    <w:rsid w:val="00167941"/>
    <w:rsid w:val="001708FB"/>
    <w:rsid w:val="001714D6"/>
    <w:rsid w:val="001746EB"/>
    <w:rsid w:val="001747B1"/>
    <w:rsid w:val="00182865"/>
    <w:rsid w:val="00183C1D"/>
    <w:rsid w:val="00184B1A"/>
    <w:rsid w:val="00186998"/>
    <w:rsid w:val="0019061A"/>
    <w:rsid w:val="00196435"/>
    <w:rsid w:val="001A1D3C"/>
    <w:rsid w:val="001A2EC4"/>
    <w:rsid w:val="001A3455"/>
    <w:rsid w:val="001A6C2A"/>
    <w:rsid w:val="001B0B67"/>
    <w:rsid w:val="001B2DA3"/>
    <w:rsid w:val="001B3E16"/>
    <w:rsid w:val="001B5FB4"/>
    <w:rsid w:val="001B651E"/>
    <w:rsid w:val="001C3378"/>
    <w:rsid w:val="001C45AE"/>
    <w:rsid w:val="001C6781"/>
    <w:rsid w:val="001C6BE9"/>
    <w:rsid w:val="001C7A34"/>
    <w:rsid w:val="001C7AA2"/>
    <w:rsid w:val="001D0806"/>
    <w:rsid w:val="001D116E"/>
    <w:rsid w:val="001D4844"/>
    <w:rsid w:val="001D4F16"/>
    <w:rsid w:val="001D6092"/>
    <w:rsid w:val="001D62E5"/>
    <w:rsid w:val="001D7778"/>
    <w:rsid w:val="001D7CA2"/>
    <w:rsid w:val="001E09B5"/>
    <w:rsid w:val="001E16A1"/>
    <w:rsid w:val="001E1A02"/>
    <w:rsid w:val="001E2626"/>
    <w:rsid w:val="001E2653"/>
    <w:rsid w:val="001E5B83"/>
    <w:rsid w:val="001F31E5"/>
    <w:rsid w:val="002009E9"/>
    <w:rsid w:val="00203DFF"/>
    <w:rsid w:val="00205ABA"/>
    <w:rsid w:val="00207A07"/>
    <w:rsid w:val="002140B0"/>
    <w:rsid w:val="00217AD1"/>
    <w:rsid w:val="00221D35"/>
    <w:rsid w:val="00222012"/>
    <w:rsid w:val="0022233E"/>
    <w:rsid w:val="00223E0D"/>
    <w:rsid w:val="00224BDA"/>
    <w:rsid w:val="0022500E"/>
    <w:rsid w:val="002264C5"/>
    <w:rsid w:val="00227BC0"/>
    <w:rsid w:val="002301E3"/>
    <w:rsid w:val="00230664"/>
    <w:rsid w:val="002316BA"/>
    <w:rsid w:val="00232361"/>
    <w:rsid w:val="00233AC1"/>
    <w:rsid w:val="00233DE4"/>
    <w:rsid w:val="002347D4"/>
    <w:rsid w:val="00235CFF"/>
    <w:rsid w:val="00236707"/>
    <w:rsid w:val="002400AF"/>
    <w:rsid w:val="002412AB"/>
    <w:rsid w:val="00243CDC"/>
    <w:rsid w:val="00246747"/>
    <w:rsid w:val="002469FB"/>
    <w:rsid w:val="00246BDE"/>
    <w:rsid w:val="00247F2B"/>
    <w:rsid w:val="00254B15"/>
    <w:rsid w:val="002614C7"/>
    <w:rsid w:val="00261589"/>
    <w:rsid w:val="00263236"/>
    <w:rsid w:val="00263B88"/>
    <w:rsid w:val="00263FCB"/>
    <w:rsid w:val="0026730C"/>
    <w:rsid w:val="00267D2D"/>
    <w:rsid w:val="00270A35"/>
    <w:rsid w:val="00270CBD"/>
    <w:rsid w:val="00271FCE"/>
    <w:rsid w:val="002731ED"/>
    <w:rsid w:val="002747BF"/>
    <w:rsid w:val="00275F55"/>
    <w:rsid w:val="002771D8"/>
    <w:rsid w:val="00280EDF"/>
    <w:rsid w:val="0028265E"/>
    <w:rsid w:val="00283650"/>
    <w:rsid w:val="002844DA"/>
    <w:rsid w:val="002855B2"/>
    <w:rsid w:val="00294D99"/>
    <w:rsid w:val="002954AE"/>
    <w:rsid w:val="002A132A"/>
    <w:rsid w:val="002A257A"/>
    <w:rsid w:val="002A7062"/>
    <w:rsid w:val="002B1115"/>
    <w:rsid w:val="002B1E2F"/>
    <w:rsid w:val="002B27D1"/>
    <w:rsid w:val="002B68AF"/>
    <w:rsid w:val="002B6D30"/>
    <w:rsid w:val="002B75DB"/>
    <w:rsid w:val="002C0428"/>
    <w:rsid w:val="002C12DA"/>
    <w:rsid w:val="002C3A9D"/>
    <w:rsid w:val="002C4D99"/>
    <w:rsid w:val="002D2235"/>
    <w:rsid w:val="002D2D8E"/>
    <w:rsid w:val="002D375A"/>
    <w:rsid w:val="002D4D16"/>
    <w:rsid w:val="002E2CF9"/>
    <w:rsid w:val="002E4DC8"/>
    <w:rsid w:val="002E4EAC"/>
    <w:rsid w:val="002E62CE"/>
    <w:rsid w:val="002E7667"/>
    <w:rsid w:val="002F1017"/>
    <w:rsid w:val="002F46AC"/>
    <w:rsid w:val="002F6CAD"/>
    <w:rsid w:val="002F6F53"/>
    <w:rsid w:val="00300A16"/>
    <w:rsid w:val="00300D5F"/>
    <w:rsid w:val="003015AE"/>
    <w:rsid w:val="00301A11"/>
    <w:rsid w:val="003025CD"/>
    <w:rsid w:val="00302D52"/>
    <w:rsid w:val="003042EE"/>
    <w:rsid w:val="00305B50"/>
    <w:rsid w:val="00310479"/>
    <w:rsid w:val="00310D89"/>
    <w:rsid w:val="003118B6"/>
    <w:rsid w:val="00317D37"/>
    <w:rsid w:val="00317E35"/>
    <w:rsid w:val="00321C7D"/>
    <w:rsid w:val="00323E16"/>
    <w:rsid w:val="003255E7"/>
    <w:rsid w:val="003268AF"/>
    <w:rsid w:val="00327C2E"/>
    <w:rsid w:val="0033109D"/>
    <w:rsid w:val="00331DEA"/>
    <w:rsid w:val="00332EA5"/>
    <w:rsid w:val="0033404E"/>
    <w:rsid w:val="00336D7A"/>
    <w:rsid w:val="00337437"/>
    <w:rsid w:val="00342592"/>
    <w:rsid w:val="00343CB7"/>
    <w:rsid w:val="0034439A"/>
    <w:rsid w:val="00344701"/>
    <w:rsid w:val="00345CD9"/>
    <w:rsid w:val="00351093"/>
    <w:rsid w:val="00352B58"/>
    <w:rsid w:val="00354F30"/>
    <w:rsid w:val="00363FF7"/>
    <w:rsid w:val="00366DF7"/>
    <w:rsid w:val="00372C17"/>
    <w:rsid w:val="003748AF"/>
    <w:rsid w:val="00375064"/>
    <w:rsid w:val="00375B9C"/>
    <w:rsid w:val="00381715"/>
    <w:rsid w:val="00382BB1"/>
    <w:rsid w:val="0038328A"/>
    <w:rsid w:val="003844CF"/>
    <w:rsid w:val="00385578"/>
    <w:rsid w:val="00387FF3"/>
    <w:rsid w:val="003904E7"/>
    <w:rsid w:val="00390876"/>
    <w:rsid w:val="00390FE4"/>
    <w:rsid w:val="00392E0A"/>
    <w:rsid w:val="00393C1E"/>
    <w:rsid w:val="003A1F52"/>
    <w:rsid w:val="003A2236"/>
    <w:rsid w:val="003A2593"/>
    <w:rsid w:val="003A2673"/>
    <w:rsid w:val="003A2EE5"/>
    <w:rsid w:val="003A327A"/>
    <w:rsid w:val="003A33BA"/>
    <w:rsid w:val="003A4015"/>
    <w:rsid w:val="003A64D2"/>
    <w:rsid w:val="003A6C9A"/>
    <w:rsid w:val="003A75AD"/>
    <w:rsid w:val="003A7C15"/>
    <w:rsid w:val="003B0DD2"/>
    <w:rsid w:val="003B4E13"/>
    <w:rsid w:val="003B7092"/>
    <w:rsid w:val="003B7272"/>
    <w:rsid w:val="003C0EED"/>
    <w:rsid w:val="003C73BE"/>
    <w:rsid w:val="003D15DF"/>
    <w:rsid w:val="003D18FF"/>
    <w:rsid w:val="003D1A3F"/>
    <w:rsid w:val="003D2118"/>
    <w:rsid w:val="003D441B"/>
    <w:rsid w:val="003D61F4"/>
    <w:rsid w:val="003E13F4"/>
    <w:rsid w:val="003E48D1"/>
    <w:rsid w:val="003E5606"/>
    <w:rsid w:val="003E687F"/>
    <w:rsid w:val="003F0384"/>
    <w:rsid w:val="003F1C15"/>
    <w:rsid w:val="003F390E"/>
    <w:rsid w:val="003F4A95"/>
    <w:rsid w:val="003F4C4D"/>
    <w:rsid w:val="003F7847"/>
    <w:rsid w:val="00400F35"/>
    <w:rsid w:val="00405EBB"/>
    <w:rsid w:val="00407EE1"/>
    <w:rsid w:val="00410A7D"/>
    <w:rsid w:val="00412656"/>
    <w:rsid w:val="004136B4"/>
    <w:rsid w:val="0041386E"/>
    <w:rsid w:val="00416290"/>
    <w:rsid w:val="00417E77"/>
    <w:rsid w:val="00422189"/>
    <w:rsid w:val="004221EE"/>
    <w:rsid w:val="00423BF9"/>
    <w:rsid w:val="00425228"/>
    <w:rsid w:val="00425691"/>
    <w:rsid w:val="00425B99"/>
    <w:rsid w:val="004261B3"/>
    <w:rsid w:val="0042779B"/>
    <w:rsid w:val="00427911"/>
    <w:rsid w:val="00427A94"/>
    <w:rsid w:val="0043072E"/>
    <w:rsid w:val="00431DFC"/>
    <w:rsid w:val="0043255C"/>
    <w:rsid w:val="00440E65"/>
    <w:rsid w:val="00443138"/>
    <w:rsid w:val="00443BB5"/>
    <w:rsid w:val="00443F35"/>
    <w:rsid w:val="00444CD8"/>
    <w:rsid w:val="004452C6"/>
    <w:rsid w:val="00446651"/>
    <w:rsid w:val="00447217"/>
    <w:rsid w:val="004538FE"/>
    <w:rsid w:val="00454CE9"/>
    <w:rsid w:val="00454DAF"/>
    <w:rsid w:val="004551CD"/>
    <w:rsid w:val="004571BA"/>
    <w:rsid w:val="00460219"/>
    <w:rsid w:val="00461F79"/>
    <w:rsid w:val="004644EA"/>
    <w:rsid w:val="00465B55"/>
    <w:rsid w:val="00466919"/>
    <w:rsid w:val="00470E98"/>
    <w:rsid w:val="00474084"/>
    <w:rsid w:val="0047413B"/>
    <w:rsid w:val="00474366"/>
    <w:rsid w:val="00476C0A"/>
    <w:rsid w:val="00484532"/>
    <w:rsid w:val="00484ACF"/>
    <w:rsid w:val="00486943"/>
    <w:rsid w:val="00486B4A"/>
    <w:rsid w:val="00490897"/>
    <w:rsid w:val="0049099F"/>
    <w:rsid w:val="00493EC0"/>
    <w:rsid w:val="0049407A"/>
    <w:rsid w:val="00495C32"/>
    <w:rsid w:val="00496306"/>
    <w:rsid w:val="00497E11"/>
    <w:rsid w:val="004A0576"/>
    <w:rsid w:val="004A1282"/>
    <w:rsid w:val="004A1CAA"/>
    <w:rsid w:val="004A2837"/>
    <w:rsid w:val="004A33DE"/>
    <w:rsid w:val="004A4223"/>
    <w:rsid w:val="004A543A"/>
    <w:rsid w:val="004A5EFF"/>
    <w:rsid w:val="004A6C6F"/>
    <w:rsid w:val="004A74B1"/>
    <w:rsid w:val="004B27E0"/>
    <w:rsid w:val="004B5391"/>
    <w:rsid w:val="004B5FA6"/>
    <w:rsid w:val="004B7666"/>
    <w:rsid w:val="004C106D"/>
    <w:rsid w:val="004C1908"/>
    <w:rsid w:val="004C286E"/>
    <w:rsid w:val="004C330D"/>
    <w:rsid w:val="004C3496"/>
    <w:rsid w:val="004C387E"/>
    <w:rsid w:val="004C4926"/>
    <w:rsid w:val="004C4D64"/>
    <w:rsid w:val="004C60B3"/>
    <w:rsid w:val="004C61A4"/>
    <w:rsid w:val="004D2F2B"/>
    <w:rsid w:val="004D47CE"/>
    <w:rsid w:val="004D5A00"/>
    <w:rsid w:val="004D704E"/>
    <w:rsid w:val="004E1697"/>
    <w:rsid w:val="004E27E6"/>
    <w:rsid w:val="004E2906"/>
    <w:rsid w:val="004E4D6B"/>
    <w:rsid w:val="004E73F9"/>
    <w:rsid w:val="004F110F"/>
    <w:rsid w:val="004F6031"/>
    <w:rsid w:val="004F6258"/>
    <w:rsid w:val="004F7D05"/>
    <w:rsid w:val="005012DB"/>
    <w:rsid w:val="0050141B"/>
    <w:rsid w:val="00501F58"/>
    <w:rsid w:val="005041E3"/>
    <w:rsid w:val="00510320"/>
    <w:rsid w:val="0051038F"/>
    <w:rsid w:val="00511E96"/>
    <w:rsid w:val="00513CD9"/>
    <w:rsid w:val="00514411"/>
    <w:rsid w:val="00514733"/>
    <w:rsid w:val="00515F52"/>
    <w:rsid w:val="00516047"/>
    <w:rsid w:val="00516A23"/>
    <w:rsid w:val="00523397"/>
    <w:rsid w:val="0052558D"/>
    <w:rsid w:val="00527DF8"/>
    <w:rsid w:val="0054057B"/>
    <w:rsid w:val="00544019"/>
    <w:rsid w:val="00547AB4"/>
    <w:rsid w:val="00550F7B"/>
    <w:rsid w:val="005548D7"/>
    <w:rsid w:val="005548FB"/>
    <w:rsid w:val="005570A8"/>
    <w:rsid w:val="0055743B"/>
    <w:rsid w:val="00560630"/>
    <w:rsid w:val="00564ACA"/>
    <w:rsid w:val="00566717"/>
    <w:rsid w:val="00567BC4"/>
    <w:rsid w:val="00570CF0"/>
    <w:rsid w:val="00572EF6"/>
    <w:rsid w:val="00574C99"/>
    <w:rsid w:val="0057596E"/>
    <w:rsid w:val="005764E7"/>
    <w:rsid w:val="0057654C"/>
    <w:rsid w:val="00576886"/>
    <w:rsid w:val="00580404"/>
    <w:rsid w:val="005804D2"/>
    <w:rsid w:val="00581057"/>
    <w:rsid w:val="005816DE"/>
    <w:rsid w:val="00587601"/>
    <w:rsid w:val="005945C2"/>
    <w:rsid w:val="00597451"/>
    <w:rsid w:val="005A1F84"/>
    <w:rsid w:val="005A5970"/>
    <w:rsid w:val="005A5C8F"/>
    <w:rsid w:val="005A6DE2"/>
    <w:rsid w:val="005B083E"/>
    <w:rsid w:val="005B0CB3"/>
    <w:rsid w:val="005B1CA8"/>
    <w:rsid w:val="005B2019"/>
    <w:rsid w:val="005B2DDB"/>
    <w:rsid w:val="005B5B13"/>
    <w:rsid w:val="005B5BEF"/>
    <w:rsid w:val="005C648B"/>
    <w:rsid w:val="005C7494"/>
    <w:rsid w:val="005C790B"/>
    <w:rsid w:val="005C7A6D"/>
    <w:rsid w:val="005D04ED"/>
    <w:rsid w:val="005D08E9"/>
    <w:rsid w:val="005D357E"/>
    <w:rsid w:val="005D54B2"/>
    <w:rsid w:val="005E0AA9"/>
    <w:rsid w:val="005E18FD"/>
    <w:rsid w:val="005E265C"/>
    <w:rsid w:val="005E55E3"/>
    <w:rsid w:val="005E67C5"/>
    <w:rsid w:val="005E7569"/>
    <w:rsid w:val="005F017A"/>
    <w:rsid w:val="005F0B5A"/>
    <w:rsid w:val="005F107B"/>
    <w:rsid w:val="005F1250"/>
    <w:rsid w:val="005F4CB2"/>
    <w:rsid w:val="005F6EFE"/>
    <w:rsid w:val="00600191"/>
    <w:rsid w:val="006031C9"/>
    <w:rsid w:val="00604440"/>
    <w:rsid w:val="00604677"/>
    <w:rsid w:val="00605B9C"/>
    <w:rsid w:val="00605DFF"/>
    <w:rsid w:val="006063C8"/>
    <w:rsid w:val="0060654C"/>
    <w:rsid w:val="0060665B"/>
    <w:rsid w:val="006070A4"/>
    <w:rsid w:val="00607F72"/>
    <w:rsid w:val="00611818"/>
    <w:rsid w:val="006145AB"/>
    <w:rsid w:val="00615332"/>
    <w:rsid w:val="006155EF"/>
    <w:rsid w:val="00616620"/>
    <w:rsid w:val="00616844"/>
    <w:rsid w:val="00617D5F"/>
    <w:rsid w:val="00620046"/>
    <w:rsid w:val="00623255"/>
    <w:rsid w:val="00623F65"/>
    <w:rsid w:val="00624DD5"/>
    <w:rsid w:val="00625BEE"/>
    <w:rsid w:val="00632C0F"/>
    <w:rsid w:val="00635D17"/>
    <w:rsid w:val="006368A1"/>
    <w:rsid w:val="00637191"/>
    <w:rsid w:val="00641EBF"/>
    <w:rsid w:val="00642505"/>
    <w:rsid w:val="00642664"/>
    <w:rsid w:val="00642D5F"/>
    <w:rsid w:val="00644D17"/>
    <w:rsid w:val="006474E5"/>
    <w:rsid w:val="00647BC7"/>
    <w:rsid w:val="006510B7"/>
    <w:rsid w:val="00651A07"/>
    <w:rsid w:val="00652475"/>
    <w:rsid w:val="00652A17"/>
    <w:rsid w:val="00652CE6"/>
    <w:rsid w:val="00662E2F"/>
    <w:rsid w:val="00663A6D"/>
    <w:rsid w:val="006642DF"/>
    <w:rsid w:val="0066761C"/>
    <w:rsid w:val="00667DE8"/>
    <w:rsid w:val="006734CF"/>
    <w:rsid w:val="00674AA7"/>
    <w:rsid w:val="00674F10"/>
    <w:rsid w:val="006759C9"/>
    <w:rsid w:val="00677154"/>
    <w:rsid w:val="00684B9E"/>
    <w:rsid w:val="00684CB5"/>
    <w:rsid w:val="00684F64"/>
    <w:rsid w:val="00687076"/>
    <w:rsid w:val="006900C5"/>
    <w:rsid w:val="0069138F"/>
    <w:rsid w:val="006926D1"/>
    <w:rsid w:val="006927A7"/>
    <w:rsid w:val="00694F3C"/>
    <w:rsid w:val="00695F43"/>
    <w:rsid w:val="00696277"/>
    <w:rsid w:val="006A0494"/>
    <w:rsid w:val="006A04CE"/>
    <w:rsid w:val="006A06F7"/>
    <w:rsid w:val="006A199E"/>
    <w:rsid w:val="006A1FC8"/>
    <w:rsid w:val="006A265A"/>
    <w:rsid w:val="006A4751"/>
    <w:rsid w:val="006A510E"/>
    <w:rsid w:val="006A604B"/>
    <w:rsid w:val="006A6637"/>
    <w:rsid w:val="006B22CE"/>
    <w:rsid w:val="006B29CE"/>
    <w:rsid w:val="006B31D9"/>
    <w:rsid w:val="006B3B99"/>
    <w:rsid w:val="006C01AD"/>
    <w:rsid w:val="006C0BE5"/>
    <w:rsid w:val="006C1226"/>
    <w:rsid w:val="006C2B28"/>
    <w:rsid w:val="006C5E91"/>
    <w:rsid w:val="006C6904"/>
    <w:rsid w:val="006C7FE6"/>
    <w:rsid w:val="006D0947"/>
    <w:rsid w:val="006D0FF8"/>
    <w:rsid w:val="006D2952"/>
    <w:rsid w:val="006D5C01"/>
    <w:rsid w:val="006D7024"/>
    <w:rsid w:val="006E1461"/>
    <w:rsid w:val="006E1652"/>
    <w:rsid w:val="006E2B5B"/>
    <w:rsid w:val="006E2DBD"/>
    <w:rsid w:val="006E327F"/>
    <w:rsid w:val="006E3F60"/>
    <w:rsid w:val="006E6011"/>
    <w:rsid w:val="006E6ACD"/>
    <w:rsid w:val="006E7158"/>
    <w:rsid w:val="006F16AC"/>
    <w:rsid w:val="006F1AEC"/>
    <w:rsid w:val="006F23D4"/>
    <w:rsid w:val="006F295C"/>
    <w:rsid w:val="006F2E62"/>
    <w:rsid w:val="006F3249"/>
    <w:rsid w:val="006F592B"/>
    <w:rsid w:val="006F71B8"/>
    <w:rsid w:val="006F7ECF"/>
    <w:rsid w:val="00701901"/>
    <w:rsid w:val="007032CF"/>
    <w:rsid w:val="007039A4"/>
    <w:rsid w:val="00706919"/>
    <w:rsid w:val="00707D7E"/>
    <w:rsid w:val="00710086"/>
    <w:rsid w:val="00710B73"/>
    <w:rsid w:val="00710FFA"/>
    <w:rsid w:val="00712475"/>
    <w:rsid w:val="007138BF"/>
    <w:rsid w:val="007161F1"/>
    <w:rsid w:val="00716EB5"/>
    <w:rsid w:val="00723039"/>
    <w:rsid w:val="00725B11"/>
    <w:rsid w:val="00730540"/>
    <w:rsid w:val="007334A8"/>
    <w:rsid w:val="00734677"/>
    <w:rsid w:val="00736980"/>
    <w:rsid w:val="00737647"/>
    <w:rsid w:val="00737B6F"/>
    <w:rsid w:val="00740300"/>
    <w:rsid w:val="007408D0"/>
    <w:rsid w:val="007425A1"/>
    <w:rsid w:val="00743538"/>
    <w:rsid w:val="00743823"/>
    <w:rsid w:val="007446A2"/>
    <w:rsid w:val="00745B96"/>
    <w:rsid w:val="00745F8C"/>
    <w:rsid w:val="00746CFE"/>
    <w:rsid w:val="00750C74"/>
    <w:rsid w:val="00755B94"/>
    <w:rsid w:val="00755C94"/>
    <w:rsid w:val="00757CFD"/>
    <w:rsid w:val="007604A4"/>
    <w:rsid w:val="00760711"/>
    <w:rsid w:val="00761D01"/>
    <w:rsid w:val="007620D3"/>
    <w:rsid w:val="00762121"/>
    <w:rsid w:val="0077163C"/>
    <w:rsid w:val="007719A1"/>
    <w:rsid w:val="0077572B"/>
    <w:rsid w:val="007861A9"/>
    <w:rsid w:val="00786A9A"/>
    <w:rsid w:val="00791D31"/>
    <w:rsid w:val="00792BF4"/>
    <w:rsid w:val="00794D60"/>
    <w:rsid w:val="007A0FC2"/>
    <w:rsid w:val="007A52AD"/>
    <w:rsid w:val="007B44FC"/>
    <w:rsid w:val="007B4F1E"/>
    <w:rsid w:val="007B4F47"/>
    <w:rsid w:val="007C0A2D"/>
    <w:rsid w:val="007C1F23"/>
    <w:rsid w:val="007C30F9"/>
    <w:rsid w:val="007C7531"/>
    <w:rsid w:val="007D3D0F"/>
    <w:rsid w:val="007D4FCC"/>
    <w:rsid w:val="007D78BF"/>
    <w:rsid w:val="007E43C4"/>
    <w:rsid w:val="007E6078"/>
    <w:rsid w:val="007E681D"/>
    <w:rsid w:val="007F083A"/>
    <w:rsid w:val="007F0C2D"/>
    <w:rsid w:val="007F1374"/>
    <w:rsid w:val="007F4A9B"/>
    <w:rsid w:val="007F547C"/>
    <w:rsid w:val="007F627B"/>
    <w:rsid w:val="00801206"/>
    <w:rsid w:val="00803BE8"/>
    <w:rsid w:val="00804BAB"/>
    <w:rsid w:val="008100EC"/>
    <w:rsid w:val="00810EED"/>
    <w:rsid w:val="00813257"/>
    <w:rsid w:val="008146D3"/>
    <w:rsid w:val="0081482B"/>
    <w:rsid w:val="00816476"/>
    <w:rsid w:val="00816501"/>
    <w:rsid w:val="008174C3"/>
    <w:rsid w:val="00822451"/>
    <w:rsid w:val="00822CCB"/>
    <w:rsid w:val="008232AF"/>
    <w:rsid w:val="0082451C"/>
    <w:rsid w:val="008313E1"/>
    <w:rsid w:val="00832A5A"/>
    <w:rsid w:val="00832BCF"/>
    <w:rsid w:val="0083397E"/>
    <w:rsid w:val="00833A7A"/>
    <w:rsid w:val="00835CFE"/>
    <w:rsid w:val="00835F9C"/>
    <w:rsid w:val="00836A8A"/>
    <w:rsid w:val="00837886"/>
    <w:rsid w:val="00840FEF"/>
    <w:rsid w:val="00844AEA"/>
    <w:rsid w:val="00845603"/>
    <w:rsid w:val="0084720E"/>
    <w:rsid w:val="00850033"/>
    <w:rsid w:val="00850381"/>
    <w:rsid w:val="00851FF4"/>
    <w:rsid w:val="00853AE1"/>
    <w:rsid w:val="00853E8F"/>
    <w:rsid w:val="00854688"/>
    <w:rsid w:val="0085481A"/>
    <w:rsid w:val="0085513C"/>
    <w:rsid w:val="00856C46"/>
    <w:rsid w:val="008571AE"/>
    <w:rsid w:val="008651F1"/>
    <w:rsid w:val="00866D0D"/>
    <w:rsid w:val="00866DEE"/>
    <w:rsid w:val="0086706E"/>
    <w:rsid w:val="00874860"/>
    <w:rsid w:val="00874A05"/>
    <w:rsid w:val="008763C5"/>
    <w:rsid w:val="00876508"/>
    <w:rsid w:val="00880220"/>
    <w:rsid w:val="00880848"/>
    <w:rsid w:val="00881DED"/>
    <w:rsid w:val="00881F46"/>
    <w:rsid w:val="008824AC"/>
    <w:rsid w:val="008827ED"/>
    <w:rsid w:val="00883B93"/>
    <w:rsid w:val="0088463F"/>
    <w:rsid w:val="00885749"/>
    <w:rsid w:val="008859A9"/>
    <w:rsid w:val="008862B3"/>
    <w:rsid w:val="0088695C"/>
    <w:rsid w:val="0088757D"/>
    <w:rsid w:val="00887DB3"/>
    <w:rsid w:val="0089074A"/>
    <w:rsid w:val="008917BF"/>
    <w:rsid w:val="00894C2F"/>
    <w:rsid w:val="00896421"/>
    <w:rsid w:val="008A1DC5"/>
    <w:rsid w:val="008A3A6D"/>
    <w:rsid w:val="008A3CD3"/>
    <w:rsid w:val="008B197A"/>
    <w:rsid w:val="008B1EBB"/>
    <w:rsid w:val="008B265E"/>
    <w:rsid w:val="008B34A8"/>
    <w:rsid w:val="008B41E0"/>
    <w:rsid w:val="008B7608"/>
    <w:rsid w:val="008C26C9"/>
    <w:rsid w:val="008C30BC"/>
    <w:rsid w:val="008C42B8"/>
    <w:rsid w:val="008D2538"/>
    <w:rsid w:val="008D35EE"/>
    <w:rsid w:val="008D41BE"/>
    <w:rsid w:val="008D6843"/>
    <w:rsid w:val="008D7582"/>
    <w:rsid w:val="008E00CD"/>
    <w:rsid w:val="008E015D"/>
    <w:rsid w:val="008E0268"/>
    <w:rsid w:val="008E11FD"/>
    <w:rsid w:val="008E1B87"/>
    <w:rsid w:val="008E3754"/>
    <w:rsid w:val="008E6D2E"/>
    <w:rsid w:val="008E7CCD"/>
    <w:rsid w:val="008E7E0D"/>
    <w:rsid w:val="008F23AF"/>
    <w:rsid w:val="008F3E01"/>
    <w:rsid w:val="008F68E0"/>
    <w:rsid w:val="008F734E"/>
    <w:rsid w:val="00900DD9"/>
    <w:rsid w:val="00902024"/>
    <w:rsid w:val="00902754"/>
    <w:rsid w:val="00903F0E"/>
    <w:rsid w:val="0090593C"/>
    <w:rsid w:val="009065A2"/>
    <w:rsid w:val="00916DCA"/>
    <w:rsid w:val="00917472"/>
    <w:rsid w:val="009175E4"/>
    <w:rsid w:val="00926E21"/>
    <w:rsid w:val="00926F9A"/>
    <w:rsid w:val="009313C9"/>
    <w:rsid w:val="00933225"/>
    <w:rsid w:val="009344CA"/>
    <w:rsid w:val="009357F9"/>
    <w:rsid w:val="00935A59"/>
    <w:rsid w:val="00945D35"/>
    <w:rsid w:val="00946AB4"/>
    <w:rsid w:val="00947650"/>
    <w:rsid w:val="0095041D"/>
    <w:rsid w:val="009510DA"/>
    <w:rsid w:val="009514DF"/>
    <w:rsid w:val="00953768"/>
    <w:rsid w:val="00954EBE"/>
    <w:rsid w:val="009551B8"/>
    <w:rsid w:val="009565FE"/>
    <w:rsid w:val="00957C3B"/>
    <w:rsid w:val="0096124F"/>
    <w:rsid w:val="009615FE"/>
    <w:rsid w:val="00961B52"/>
    <w:rsid w:val="009625CA"/>
    <w:rsid w:val="00962781"/>
    <w:rsid w:val="00964641"/>
    <w:rsid w:val="009652ED"/>
    <w:rsid w:val="009672FB"/>
    <w:rsid w:val="00970590"/>
    <w:rsid w:val="0097069F"/>
    <w:rsid w:val="00971D43"/>
    <w:rsid w:val="009730E7"/>
    <w:rsid w:val="009734D5"/>
    <w:rsid w:val="00974028"/>
    <w:rsid w:val="00976D45"/>
    <w:rsid w:val="009771F4"/>
    <w:rsid w:val="00983063"/>
    <w:rsid w:val="009833DB"/>
    <w:rsid w:val="009861E1"/>
    <w:rsid w:val="00991392"/>
    <w:rsid w:val="00995B37"/>
    <w:rsid w:val="009961BF"/>
    <w:rsid w:val="00996403"/>
    <w:rsid w:val="00997ED3"/>
    <w:rsid w:val="009A0434"/>
    <w:rsid w:val="009A0709"/>
    <w:rsid w:val="009A08F5"/>
    <w:rsid w:val="009A0A2A"/>
    <w:rsid w:val="009A5F4E"/>
    <w:rsid w:val="009B1292"/>
    <w:rsid w:val="009B29B1"/>
    <w:rsid w:val="009B3E17"/>
    <w:rsid w:val="009B425D"/>
    <w:rsid w:val="009B6FF1"/>
    <w:rsid w:val="009B7416"/>
    <w:rsid w:val="009C042D"/>
    <w:rsid w:val="009C1111"/>
    <w:rsid w:val="009C13E1"/>
    <w:rsid w:val="009C1434"/>
    <w:rsid w:val="009C1CEB"/>
    <w:rsid w:val="009C4703"/>
    <w:rsid w:val="009C4737"/>
    <w:rsid w:val="009C61E1"/>
    <w:rsid w:val="009D190B"/>
    <w:rsid w:val="009D1F48"/>
    <w:rsid w:val="009D445B"/>
    <w:rsid w:val="009D489B"/>
    <w:rsid w:val="009D4CD2"/>
    <w:rsid w:val="009D4DE5"/>
    <w:rsid w:val="009D5150"/>
    <w:rsid w:val="009D5ADA"/>
    <w:rsid w:val="009D6B70"/>
    <w:rsid w:val="009D6C87"/>
    <w:rsid w:val="009E0612"/>
    <w:rsid w:val="009E273A"/>
    <w:rsid w:val="009E3249"/>
    <w:rsid w:val="009F0564"/>
    <w:rsid w:val="009F0A29"/>
    <w:rsid w:val="009F0CAD"/>
    <w:rsid w:val="009F43CC"/>
    <w:rsid w:val="009F4E30"/>
    <w:rsid w:val="009F6BC5"/>
    <w:rsid w:val="009F70C1"/>
    <w:rsid w:val="009F7C72"/>
    <w:rsid w:val="009F7D9E"/>
    <w:rsid w:val="00A01AD3"/>
    <w:rsid w:val="00A02A83"/>
    <w:rsid w:val="00A04D3A"/>
    <w:rsid w:val="00A050A0"/>
    <w:rsid w:val="00A057C4"/>
    <w:rsid w:val="00A07EF3"/>
    <w:rsid w:val="00A117D8"/>
    <w:rsid w:val="00A12D30"/>
    <w:rsid w:val="00A134BE"/>
    <w:rsid w:val="00A149AB"/>
    <w:rsid w:val="00A15954"/>
    <w:rsid w:val="00A15FAB"/>
    <w:rsid w:val="00A16E37"/>
    <w:rsid w:val="00A17763"/>
    <w:rsid w:val="00A17B83"/>
    <w:rsid w:val="00A24C19"/>
    <w:rsid w:val="00A2720C"/>
    <w:rsid w:val="00A3011D"/>
    <w:rsid w:val="00A302F9"/>
    <w:rsid w:val="00A304A8"/>
    <w:rsid w:val="00A307EB"/>
    <w:rsid w:val="00A345E2"/>
    <w:rsid w:val="00A36298"/>
    <w:rsid w:val="00A37986"/>
    <w:rsid w:val="00A37A37"/>
    <w:rsid w:val="00A37BA9"/>
    <w:rsid w:val="00A4047B"/>
    <w:rsid w:val="00A40C76"/>
    <w:rsid w:val="00A413FA"/>
    <w:rsid w:val="00A42C81"/>
    <w:rsid w:val="00A45797"/>
    <w:rsid w:val="00A4763B"/>
    <w:rsid w:val="00A52E38"/>
    <w:rsid w:val="00A5603F"/>
    <w:rsid w:val="00A572C4"/>
    <w:rsid w:val="00A573AD"/>
    <w:rsid w:val="00A618F9"/>
    <w:rsid w:val="00A637A5"/>
    <w:rsid w:val="00A63ABD"/>
    <w:rsid w:val="00A67CB8"/>
    <w:rsid w:val="00A73096"/>
    <w:rsid w:val="00A73755"/>
    <w:rsid w:val="00A73869"/>
    <w:rsid w:val="00A73F43"/>
    <w:rsid w:val="00A75EC7"/>
    <w:rsid w:val="00A8076D"/>
    <w:rsid w:val="00A80CEF"/>
    <w:rsid w:val="00A90B86"/>
    <w:rsid w:val="00A925E1"/>
    <w:rsid w:val="00A92B84"/>
    <w:rsid w:val="00A949CB"/>
    <w:rsid w:val="00A958A4"/>
    <w:rsid w:val="00A96CC0"/>
    <w:rsid w:val="00A9729D"/>
    <w:rsid w:val="00A979FD"/>
    <w:rsid w:val="00A97E40"/>
    <w:rsid w:val="00AA092C"/>
    <w:rsid w:val="00AA10F7"/>
    <w:rsid w:val="00AA1330"/>
    <w:rsid w:val="00AA35B3"/>
    <w:rsid w:val="00AA3C64"/>
    <w:rsid w:val="00AA62C3"/>
    <w:rsid w:val="00AA6554"/>
    <w:rsid w:val="00AA6A60"/>
    <w:rsid w:val="00AB0039"/>
    <w:rsid w:val="00AB184E"/>
    <w:rsid w:val="00AB47FA"/>
    <w:rsid w:val="00AC017C"/>
    <w:rsid w:val="00AC0641"/>
    <w:rsid w:val="00AC26EB"/>
    <w:rsid w:val="00AC3241"/>
    <w:rsid w:val="00AD1454"/>
    <w:rsid w:val="00AD1BBC"/>
    <w:rsid w:val="00AD27FE"/>
    <w:rsid w:val="00AD3968"/>
    <w:rsid w:val="00AD6461"/>
    <w:rsid w:val="00AD79D1"/>
    <w:rsid w:val="00AE0D64"/>
    <w:rsid w:val="00AE5258"/>
    <w:rsid w:val="00AE67B2"/>
    <w:rsid w:val="00AE72EE"/>
    <w:rsid w:val="00AE7D9D"/>
    <w:rsid w:val="00AF081E"/>
    <w:rsid w:val="00AF17A0"/>
    <w:rsid w:val="00AF2405"/>
    <w:rsid w:val="00AF4A91"/>
    <w:rsid w:val="00AF6017"/>
    <w:rsid w:val="00AF6C10"/>
    <w:rsid w:val="00AF7257"/>
    <w:rsid w:val="00AF75FC"/>
    <w:rsid w:val="00B02C11"/>
    <w:rsid w:val="00B02FCD"/>
    <w:rsid w:val="00B03A18"/>
    <w:rsid w:val="00B05189"/>
    <w:rsid w:val="00B05512"/>
    <w:rsid w:val="00B05F7C"/>
    <w:rsid w:val="00B063C1"/>
    <w:rsid w:val="00B07BF7"/>
    <w:rsid w:val="00B10C82"/>
    <w:rsid w:val="00B116EC"/>
    <w:rsid w:val="00B1362C"/>
    <w:rsid w:val="00B151DD"/>
    <w:rsid w:val="00B21198"/>
    <w:rsid w:val="00B218F1"/>
    <w:rsid w:val="00B239B7"/>
    <w:rsid w:val="00B241E4"/>
    <w:rsid w:val="00B267B7"/>
    <w:rsid w:val="00B26C83"/>
    <w:rsid w:val="00B30A74"/>
    <w:rsid w:val="00B3131B"/>
    <w:rsid w:val="00B3251B"/>
    <w:rsid w:val="00B33C74"/>
    <w:rsid w:val="00B33E3A"/>
    <w:rsid w:val="00B36C65"/>
    <w:rsid w:val="00B418CE"/>
    <w:rsid w:val="00B4233B"/>
    <w:rsid w:val="00B42C86"/>
    <w:rsid w:val="00B448BA"/>
    <w:rsid w:val="00B44972"/>
    <w:rsid w:val="00B4580F"/>
    <w:rsid w:val="00B50DBE"/>
    <w:rsid w:val="00B50E8B"/>
    <w:rsid w:val="00B511A4"/>
    <w:rsid w:val="00B51CD6"/>
    <w:rsid w:val="00B51FAC"/>
    <w:rsid w:val="00B5274F"/>
    <w:rsid w:val="00B553F7"/>
    <w:rsid w:val="00B56BA4"/>
    <w:rsid w:val="00B62D89"/>
    <w:rsid w:val="00B63973"/>
    <w:rsid w:val="00B65C41"/>
    <w:rsid w:val="00B6622F"/>
    <w:rsid w:val="00B70534"/>
    <w:rsid w:val="00B71101"/>
    <w:rsid w:val="00B721BA"/>
    <w:rsid w:val="00B744E7"/>
    <w:rsid w:val="00B757A8"/>
    <w:rsid w:val="00B80348"/>
    <w:rsid w:val="00B80A72"/>
    <w:rsid w:val="00B84EA2"/>
    <w:rsid w:val="00B935AC"/>
    <w:rsid w:val="00B94C83"/>
    <w:rsid w:val="00B96260"/>
    <w:rsid w:val="00B9699F"/>
    <w:rsid w:val="00B975B1"/>
    <w:rsid w:val="00BA076B"/>
    <w:rsid w:val="00BA430C"/>
    <w:rsid w:val="00BA58FA"/>
    <w:rsid w:val="00BB2427"/>
    <w:rsid w:val="00BB2AD0"/>
    <w:rsid w:val="00BB7E04"/>
    <w:rsid w:val="00BC02FD"/>
    <w:rsid w:val="00BC3142"/>
    <w:rsid w:val="00BC4150"/>
    <w:rsid w:val="00BC4E6C"/>
    <w:rsid w:val="00BC5BED"/>
    <w:rsid w:val="00BC6A7A"/>
    <w:rsid w:val="00BC7E2B"/>
    <w:rsid w:val="00BD220C"/>
    <w:rsid w:val="00BD62EF"/>
    <w:rsid w:val="00BD6DCE"/>
    <w:rsid w:val="00BE007B"/>
    <w:rsid w:val="00BE15DB"/>
    <w:rsid w:val="00BE2984"/>
    <w:rsid w:val="00BE3E2D"/>
    <w:rsid w:val="00BE580E"/>
    <w:rsid w:val="00BF106B"/>
    <w:rsid w:val="00BF4807"/>
    <w:rsid w:val="00BF52AA"/>
    <w:rsid w:val="00BF52E5"/>
    <w:rsid w:val="00BF5443"/>
    <w:rsid w:val="00BF6869"/>
    <w:rsid w:val="00C01BC0"/>
    <w:rsid w:val="00C042BE"/>
    <w:rsid w:val="00C131B9"/>
    <w:rsid w:val="00C132D0"/>
    <w:rsid w:val="00C13883"/>
    <w:rsid w:val="00C14B98"/>
    <w:rsid w:val="00C15FB8"/>
    <w:rsid w:val="00C164ED"/>
    <w:rsid w:val="00C16A93"/>
    <w:rsid w:val="00C23C68"/>
    <w:rsid w:val="00C24E32"/>
    <w:rsid w:val="00C25747"/>
    <w:rsid w:val="00C31734"/>
    <w:rsid w:val="00C329D3"/>
    <w:rsid w:val="00C34E28"/>
    <w:rsid w:val="00C37C89"/>
    <w:rsid w:val="00C400F1"/>
    <w:rsid w:val="00C40704"/>
    <w:rsid w:val="00C4199B"/>
    <w:rsid w:val="00C41C40"/>
    <w:rsid w:val="00C41D0F"/>
    <w:rsid w:val="00C4579A"/>
    <w:rsid w:val="00C459E7"/>
    <w:rsid w:val="00C47104"/>
    <w:rsid w:val="00C4763E"/>
    <w:rsid w:val="00C504F1"/>
    <w:rsid w:val="00C5145E"/>
    <w:rsid w:val="00C5203E"/>
    <w:rsid w:val="00C53292"/>
    <w:rsid w:val="00C53947"/>
    <w:rsid w:val="00C5527F"/>
    <w:rsid w:val="00C556F0"/>
    <w:rsid w:val="00C55E15"/>
    <w:rsid w:val="00C56DD9"/>
    <w:rsid w:val="00C57EF1"/>
    <w:rsid w:val="00C6048D"/>
    <w:rsid w:val="00C61016"/>
    <w:rsid w:val="00C61848"/>
    <w:rsid w:val="00C648FF"/>
    <w:rsid w:val="00C64924"/>
    <w:rsid w:val="00C652C0"/>
    <w:rsid w:val="00C6668B"/>
    <w:rsid w:val="00C672E0"/>
    <w:rsid w:val="00C679B8"/>
    <w:rsid w:val="00C705D4"/>
    <w:rsid w:val="00C70977"/>
    <w:rsid w:val="00C745EC"/>
    <w:rsid w:val="00C74652"/>
    <w:rsid w:val="00C74AB5"/>
    <w:rsid w:val="00C760E5"/>
    <w:rsid w:val="00C82C62"/>
    <w:rsid w:val="00C83452"/>
    <w:rsid w:val="00C83720"/>
    <w:rsid w:val="00C837AD"/>
    <w:rsid w:val="00C83ECF"/>
    <w:rsid w:val="00C85117"/>
    <w:rsid w:val="00C854A0"/>
    <w:rsid w:val="00C861A6"/>
    <w:rsid w:val="00C916D8"/>
    <w:rsid w:val="00C92EC2"/>
    <w:rsid w:val="00C9415E"/>
    <w:rsid w:val="00C95896"/>
    <w:rsid w:val="00C95E4E"/>
    <w:rsid w:val="00C96CA2"/>
    <w:rsid w:val="00CA057A"/>
    <w:rsid w:val="00CA09CF"/>
    <w:rsid w:val="00CA0A6D"/>
    <w:rsid w:val="00CA0C64"/>
    <w:rsid w:val="00CA16BC"/>
    <w:rsid w:val="00CA4071"/>
    <w:rsid w:val="00CA4969"/>
    <w:rsid w:val="00CA4C29"/>
    <w:rsid w:val="00CA4F66"/>
    <w:rsid w:val="00CA54EC"/>
    <w:rsid w:val="00CA6126"/>
    <w:rsid w:val="00CA6C31"/>
    <w:rsid w:val="00CA78A9"/>
    <w:rsid w:val="00CB222C"/>
    <w:rsid w:val="00CB2FD1"/>
    <w:rsid w:val="00CB4E3B"/>
    <w:rsid w:val="00CB51B3"/>
    <w:rsid w:val="00CB5298"/>
    <w:rsid w:val="00CC53D0"/>
    <w:rsid w:val="00CC64A5"/>
    <w:rsid w:val="00CC6D2F"/>
    <w:rsid w:val="00CD2339"/>
    <w:rsid w:val="00CD373D"/>
    <w:rsid w:val="00CD51E7"/>
    <w:rsid w:val="00CD5D49"/>
    <w:rsid w:val="00CE02ED"/>
    <w:rsid w:val="00CE20C0"/>
    <w:rsid w:val="00CE2185"/>
    <w:rsid w:val="00CE4936"/>
    <w:rsid w:val="00CE60D3"/>
    <w:rsid w:val="00CF0258"/>
    <w:rsid w:val="00CF088E"/>
    <w:rsid w:val="00CF4995"/>
    <w:rsid w:val="00D00FCF"/>
    <w:rsid w:val="00D0223D"/>
    <w:rsid w:val="00D0345B"/>
    <w:rsid w:val="00D0426C"/>
    <w:rsid w:val="00D04E29"/>
    <w:rsid w:val="00D06752"/>
    <w:rsid w:val="00D1350B"/>
    <w:rsid w:val="00D144BB"/>
    <w:rsid w:val="00D15B27"/>
    <w:rsid w:val="00D15C74"/>
    <w:rsid w:val="00D16111"/>
    <w:rsid w:val="00D2118C"/>
    <w:rsid w:val="00D21ED0"/>
    <w:rsid w:val="00D21FFB"/>
    <w:rsid w:val="00D23720"/>
    <w:rsid w:val="00D27DD8"/>
    <w:rsid w:val="00D27FB0"/>
    <w:rsid w:val="00D3108E"/>
    <w:rsid w:val="00D322D5"/>
    <w:rsid w:val="00D330E8"/>
    <w:rsid w:val="00D3528D"/>
    <w:rsid w:val="00D362F1"/>
    <w:rsid w:val="00D369AB"/>
    <w:rsid w:val="00D36FEB"/>
    <w:rsid w:val="00D4095F"/>
    <w:rsid w:val="00D419A0"/>
    <w:rsid w:val="00D42FF8"/>
    <w:rsid w:val="00D44AD9"/>
    <w:rsid w:val="00D4699C"/>
    <w:rsid w:val="00D51D74"/>
    <w:rsid w:val="00D523EB"/>
    <w:rsid w:val="00D53BC0"/>
    <w:rsid w:val="00D54EA6"/>
    <w:rsid w:val="00D553ED"/>
    <w:rsid w:val="00D628EE"/>
    <w:rsid w:val="00D62AEF"/>
    <w:rsid w:val="00D7044C"/>
    <w:rsid w:val="00D71864"/>
    <w:rsid w:val="00D72450"/>
    <w:rsid w:val="00D73C12"/>
    <w:rsid w:val="00D75F7C"/>
    <w:rsid w:val="00D7747D"/>
    <w:rsid w:val="00D778CC"/>
    <w:rsid w:val="00D77DDD"/>
    <w:rsid w:val="00D8100E"/>
    <w:rsid w:val="00D81269"/>
    <w:rsid w:val="00D8168D"/>
    <w:rsid w:val="00D87B91"/>
    <w:rsid w:val="00D915D2"/>
    <w:rsid w:val="00DA0124"/>
    <w:rsid w:val="00DA2D4A"/>
    <w:rsid w:val="00DA5DDD"/>
    <w:rsid w:val="00DA6AD6"/>
    <w:rsid w:val="00DB2000"/>
    <w:rsid w:val="00DB2DB9"/>
    <w:rsid w:val="00DB3191"/>
    <w:rsid w:val="00DB416C"/>
    <w:rsid w:val="00DB42C2"/>
    <w:rsid w:val="00DB4657"/>
    <w:rsid w:val="00DB49D6"/>
    <w:rsid w:val="00DB4FCB"/>
    <w:rsid w:val="00DB70D1"/>
    <w:rsid w:val="00DC116A"/>
    <w:rsid w:val="00DC1F86"/>
    <w:rsid w:val="00DC444E"/>
    <w:rsid w:val="00DC4A74"/>
    <w:rsid w:val="00DC5291"/>
    <w:rsid w:val="00DC530A"/>
    <w:rsid w:val="00DD2EB4"/>
    <w:rsid w:val="00DD483C"/>
    <w:rsid w:val="00DD4C9A"/>
    <w:rsid w:val="00DD6796"/>
    <w:rsid w:val="00DD75CD"/>
    <w:rsid w:val="00DE060D"/>
    <w:rsid w:val="00DE0624"/>
    <w:rsid w:val="00DE2128"/>
    <w:rsid w:val="00DE2477"/>
    <w:rsid w:val="00DE5CF5"/>
    <w:rsid w:val="00DF0EA6"/>
    <w:rsid w:val="00DF238B"/>
    <w:rsid w:val="00DF480C"/>
    <w:rsid w:val="00DF65ED"/>
    <w:rsid w:val="00DF67AB"/>
    <w:rsid w:val="00DF7266"/>
    <w:rsid w:val="00DF7BF7"/>
    <w:rsid w:val="00DF7CB3"/>
    <w:rsid w:val="00E00E78"/>
    <w:rsid w:val="00E020CA"/>
    <w:rsid w:val="00E02190"/>
    <w:rsid w:val="00E046E5"/>
    <w:rsid w:val="00E06DDF"/>
    <w:rsid w:val="00E06E2B"/>
    <w:rsid w:val="00E13AB9"/>
    <w:rsid w:val="00E14231"/>
    <w:rsid w:val="00E144F0"/>
    <w:rsid w:val="00E14676"/>
    <w:rsid w:val="00E15ED3"/>
    <w:rsid w:val="00E16C52"/>
    <w:rsid w:val="00E24FDA"/>
    <w:rsid w:val="00E262A0"/>
    <w:rsid w:val="00E270AC"/>
    <w:rsid w:val="00E3005D"/>
    <w:rsid w:val="00E30643"/>
    <w:rsid w:val="00E30DA6"/>
    <w:rsid w:val="00E31DDF"/>
    <w:rsid w:val="00E3694F"/>
    <w:rsid w:val="00E379B9"/>
    <w:rsid w:val="00E41C39"/>
    <w:rsid w:val="00E448C7"/>
    <w:rsid w:val="00E44E37"/>
    <w:rsid w:val="00E456A4"/>
    <w:rsid w:val="00E4580A"/>
    <w:rsid w:val="00E45EAA"/>
    <w:rsid w:val="00E45FE5"/>
    <w:rsid w:val="00E47D47"/>
    <w:rsid w:val="00E52617"/>
    <w:rsid w:val="00E612B0"/>
    <w:rsid w:val="00E63655"/>
    <w:rsid w:val="00E65B58"/>
    <w:rsid w:val="00E65E07"/>
    <w:rsid w:val="00E66E51"/>
    <w:rsid w:val="00E70BBB"/>
    <w:rsid w:val="00E7246C"/>
    <w:rsid w:val="00E727CF"/>
    <w:rsid w:val="00E74438"/>
    <w:rsid w:val="00E74AA7"/>
    <w:rsid w:val="00E77473"/>
    <w:rsid w:val="00E77FFD"/>
    <w:rsid w:val="00E8464B"/>
    <w:rsid w:val="00E85061"/>
    <w:rsid w:val="00E85B9F"/>
    <w:rsid w:val="00E86E4A"/>
    <w:rsid w:val="00E87ECB"/>
    <w:rsid w:val="00E9049D"/>
    <w:rsid w:val="00E9141F"/>
    <w:rsid w:val="00E92D18"/>
    <w:rsid w:val="00E9443A"/>
    <w:rsid w:val="00E9474A"/>
    <w:rsid w:val="00E95963"/>
    <w:rsid w:val="00E95A9B"/>
    <w:rsid w:val="00E96F4E"/>
    <w:rsid w:val="00E970D2"/>
    <w:rsid w:val="00EA059E"/>
    <w:rsid w:val="00EA2345"/>
    <w:rsid w:val="00EA2D51"/>
    <w:rsid w:val="00EB11CC"/>
    <w:rsid w:val="00EB4330"/>
    <w:rsid w:val="00EB7B77"/>
    <w:rsid w:val="00EC06B7"/>
    <w:rsid w:val="00EC102C"/>
    <w:rsid w:val="00EC26DD"/>
    <w:rsid w:val="00EC28FD"/>
    <w:rsid w:val="00EC3D75"/>
    <w:rsid w:val="00EC5E7E"/>
    <w:rsid w:val="00EC70E4"/>
    <w:rsid w:val="00ED009D"/>
    <w:rsid w:val="00ED22D5"/>
    <w:rsid w:val="00ED2CCE"/>
    <w:rsid w:val="00ED3ABB"/>
    <w:rsid w:val="00ED4D8E"/>
    <w:rsid w:val="00EE0C00"/>
    <w:rsid w:val="00EE1058"/>
    <w:rsid w:val="00EE1A42"/>
    <w:rsid w:val="00EE1EBE"/>
    <w:rsid w:val="00EE23B1"/>
    <w:rsid w:val="00EE34F9"/>
    <w:rsid w:val="00EE4983"/>
    <w:rsid w:val="00EE6317"/>
    <w:rsid w:val="00EE69A3"/>
    <w:rsid w:val="00EF04A0"/>
    <w:rsid w:val="00EF118A"/>
    <w:rsid w:val="00EF40B2"/>
    <w:rsid w:val="00EF692E"/>
    <w:rsid w:val="00F012A0"/>
    <w:rsid w:val="00F04306"/>
    <w:rsid w:val="00F0474F"/>
    <w:rsid w:val="00F04AF3"/>
    <w:rsid w:val="00F04C41"/>
    <w:rsid w:val="00F106A4"/>
    <w:rsid w:val="00F11277"/>
    <w:rsid w:val="00F11AF8"/>
    <w:rsid w:val="00F12BC7"/>
    <w:rsid w:val="00F1319B"/>
    <w:rsid w:val="00F172DA"/>
    <w:rsid w:val="00F20FE5"/>
    <w:rsid w:val="00F213B9"/>
    <w:rsid w:val="00F24A9A"/>
    <w:rsid w:val="00F25573"/>
    <w:rsid w:val="00F258DB"/>
    <w:rsid w:val="00F27F69"/>
    <w:rsid w:val="00F307F5"/>
    <w:rsid w:val="00F3111A"/>
    <w:rsid w:val="00F31F61"/>
    <w:rsid w:val="00F3382B"/>
    <w:rsid w:val="00F413A1"/>
    <w:rsid w:val="00F41645"/>
    <w:rsid w:val="00F417B2"/>
    <w:rsid w:val="00F418BE"/>
    <w:rsid w:val="00F43456"/>
    <w:rsid w:val="00F507AC"/>
    <w:rsid w:val="00F510FE"/>
    <w:rsid w:val="00F53712"/>
    <w:rsid w:val="00F540BC"/>
    <w:rsid w:val="00F55200"/>
    <w:rsid w:val="00F552E3"/>
    <w:rsid w:val="00F55D6B"/>
    <w:rsid w:val="00F561F6"/>
    <w:rsid w:val="00F564FE"/>
    <w:rsid w:val="00F5666D"/>
    <w:rsid w:val="00F56B12"/>
    <w:rsid w:val="00F56DA8"/>
    <w:rsid w:val="00F60711"/>
    <w:rsid w:val="00F6080C"/>
    <w:rsid w:val="00F610D6"/>
    <w:rsid w:val="00F61A79"/>
    <w:rsid w:val="00F6429D"/>
    <w:rsid w:val="00F65167"/>
    <w:rsid w:val="00F666FF"/>
    <w:rsid w:val="00F67CEA"/>
    <w:rsid w:val="00F7000B"/>
    <w:rsid w:val="00F73C55"/>
    <w:rsid w:val="00F73F76"/>
    <w:rsid w:val="00F7554C"/>
    <w:rsid w:val="00F7597E"/>
    <w:rsid w:val="00F770B2"/>
    <w:rsid w:val="00F77925"/>
    <w:rsid w:val="00F80C63"/>
    <w:rsid w:val="00F81684"/>
    <w:rsid w:val="00F82D11"/>
    <w:rsid w:val="00F85A48"/>
    <w:rsid w:val="00F87E9E"/>
    <w:rsid w:val="00F91BC8"/>
    <w:rsid w:val="00F947A7"/>
    <w:rsid w:val="00F95455"/>
    <w:rsid w:val="00F95E3D"/>
    <w:rsid w:val="00F967B7"/>
    <w:rsid w:val="00FA2071"/>
    <w:rsid w:val="00FA3ABD"/>
    <w:rsid w:val="00FA7D05"/>
    <w:rsid w:val="00FB057D"/>
    <w:rsid w:val="00FB0E79"/>
    <w:rsid w:val="00FB4984"/>
    <w:rsid w:val="00FB517B"/>
    <w:rsid w:val="00FB6A93"/>
    <w:rsid w:val="00FC2543"/>
    <w:rsid w:val="00FC4160"/>
    <w:rsid w:val="00FC6CB5"/>
    <w:rsid w:val="00FC7621"/>
    <w:rsid w:val="00FC78DB"/>
    <w:rsid w:val="00FD17CD"/>
    <w:rsid w:val="00FD19B0"/>
    <w:rsid w:val="00FD2C6F"/>
    <w:rsid w:val="00FD2D23"/>
    <w:rsid w:val="00FD31B7"/>
    <w:rsid w:val="00FD3BAD"/>
    <w:rsid w:val="00FD4440"/>
    <w:rsid w:val="00FD66A0"/>
    <w:rsid w:val="00FD6945"/>
    <w:rsid w:val="00FE09FB"/>
    <w:rsid w:val="00FE0E3C"/>
    <w:rsid w:val="00FE3B08"/>
    <w:rsid w:val="00FE414B"/>
    <w:rsid w:val="00FE4A91"/>
    <w:rsid w:val="00FE620B"/>
    <w:rsid w:val="00FE687F"/>
    <w:rsid w:val="00FE7A60"/>
    <w:rsid w:val="00FF345A"/>
    <w:rsid w:val="00FF4E66"/>
    <w:rsid w:val="00FF5647"/>
    <w:rsid w:val="00FF5B21"/>
    <w:rsid w:val="00FF7C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29C306"/>
  <w15:chartTrackingRefBased/>
  <w15:docId w15:val="{9EAA7713-BF26-4A60-915B-B42884A3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1E4"/>
    <w:rPr>
      <w:rFonts w:ascii="Times New Roman" w:eastAsia="Times New Roman" w:hAnsi="Times New Roman"/>
      <w:sz w:val="24"/>
      <w:szCs w:val="24"/>
    </w:rPr>
  </w:style>
  <w:style w:type="paragraph" w:styleId="1">
    <w:name w:val="heading 1"/>
    <w:basedOn w:val="a"/>
    <w:next w:val="a"/>
    <w:link w:val="10"/>
    <w:qFormat/>
    <w:rsid w:val="00B241E4"/>
    <w:pPr>
      <w:keepNext/>
      <w:spacing w:before="240" w:after="60"/>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O,Верхний  колонтитул"/>
    <w:basedOn w:val="a"/>
    <w:link w:val="a4"/>
    <w:uiPriority w:val="99"/>
    <w:rsid w:val="00B241E4"/>
    <w:pPr>
      <w:tabs>
        <w:tab w:val="center" w:pos="4677"/>
        <w:tab w:val="right" w:pos="9355"/>
      </w:tabs>
    </w:pPr>
    <w:rPr>
      <w:lang w:val="x-none" w:eastAsia="x-none"/>
    </w:rPr>
  </w:style>
  <w:style w:type="character" w:customStyle="1" w:styleId="a4">
    <w:name w:val="Нижний колонтитул Знак"/>
    <w:aliases w:val="FO Знак,Верхний  колонтитул Знак"/>
    <w:link w:val="a3"/>
    <w:uiPriority w:val="99"/>
    <w:rsid w:val="00B241E4"/>
    <w:rPr>
      <w:rFonts w:ascii="Times New Roman" w:eastAsia="Times New Roman" w:hAnsi="Times New Roman" w:cs="Times New Roman"/>
      <w:sz w:val="24"/>
      <w:szCs w:val="24"/>
    </w:rPr>
  </w:style>
  <w:style w:type="character" w:customStyle="1" w:styleId="10">
    <w:name w:val="Заголовок 1 Знак"/>
    <w:link w:val="1"/>
    <w:rsid w:val="00B241E4"/>
    <w:rPr>
      <w:rFonts w:ascii="Arial" w:eastAsia="Times New Roman" w:hAnsi="Arial" w:cs="Times New Roman"/>
      <w:b/>
      <w:bCs/>
      <w:kern w:val="32"/>
      <w:sz w:val="32"/>
      <w:szCs w:val="32"/>
    </w:rPr>
  </w:style>
  <w:style w:type="paragraph" w:customStyle="1" w:styleId="p">
    <w:name w:val="p"/>
    <w:basedOn w:val="a"/>
    <w:rsid w:val="00B241E4"/>
    <w:pPr>
      <w:spacing w:before="48" w:after="48"/>
      <w:ind w:firstLine="480"/>
      <w:jc w:val="both"/>
    </w:pPr>
  </w:style>
  <w:style w:type="character" w:styleId="a5">
    <w:name w:val="page number"/>
    <w:basedOn w:val="a0"/>
    <w:uiPriority w:val="99"/>
    <w:rsid w:val="00B241E4"/>
  </w:style>
  <w:style w:type="paragraph" w:customStyle="1" w:styleId="text-b">
    <w:name w:val="text-b"/>
    <w:basedOn w:val="a"/>
    <w:rsid w:val="00B241E4"/>
    <w:pPr>
      <w:spacing w:before="48" w:after="48"/>
      <w:jc w:val="both"/>
    </w:pPr>
  </w:style>
  <w:style w:type="paragraph" w:customStyle="1" w:styleId="zag3">
    <w:name w:val="zag3"/>
    <w:basedOn w:val="a"/>
    <w:rsid w:val="00B241E4"/>
    <w:pPr>
      <w:spacing w:before="240" w:after="240"/>
      <w:jc w:val="center"/>
    </w:pPr>
  </w:style>
  <w:style w:type="paragraph" w:customStyle="1" w:styleId="h2">
    <w:name w:val="h2"/>
    <w:basedOn w:val="a"/>
    <w:rsid w:val="00B241E4"/>
    <w:pPr>
      <w:spacing w:before="240" w:after="48"/>
      <w:ind w:firstLine="720"/>
    </w:pPr>
    <w:rPr>
      <w:b/>
      <w:bCs/>
    </w:rPr>
  </w:style>
  <w:style w:type="paragraph" w:styleId="a6">
    <w:name w:val="footnote text"/>
    <w:aliases w:val="nienie,Текст сноски Знак Знак,Текст сноски Знак Знак Знак Знак"/>
    <w:basedOn w:val="a"/>
    <w:link w:val="a7"/>
    <w:uiPriority w:val="99"/>
    <w:rsid w:val="00B241E4"/>
    <w:rPr>
      <w:sz w:val="20"/>
      <w:szCs w:val="20"/>
      <w:lang w:val="x-none"/>
    </w:rPr>
  </w:style>
  <w:style w:type="character" w:customStyle="1" w:styleId="a7">
    <w:name w:val="Текст сноски Знак"/>
    <w:aliases w:val="nienie Знак,Текст сноски Знак Знак Знак,Текст сноски Знак Знак Знак Знак Знак"/>
    <w:link w:val="a6"/>
    <w:uiPriority w:val="99"/>
    <w:rsid w:val="00B241E4"/>
    <w:rPr>
      <w:rFonts w:ascii="Times New Roman" w:eastAsia="Times New Roman" w:hAnsi="Times New Roman" w:cs="Times New Roman"/>
      <w:sz w:val="20"/>
      <w:szCs w:val="20"/>
      <w:lang w:eastAsia="ru-RU"/>
    </w:rPr>
  </w:style>
  <w:style w:type="character" w:styleId="a8">
    <w:name w:val="footnote reference"/>
    <w:link w:val="11"/>
    <w:uiPriority w:val="99"/>
    <w:rsid w:val="00B241E4"/>
    <w:rPr>
      <w:sz w:val="22"/>
      <w:szCs w:val="22"/>
      <w:vertAlign w:val="superscript"/>
      <w:lang w:val="ru-RU" w:eastAsia="en-US" w:bidi="ar-SA"/>
    </w:rPr>
  </w:style>
  <w:style w:type="paragraph" w:customStyle="1" w:styleId="ConsNormal">
    <w:name w:val="ConsNormal"/>
    <w:link w:val="ConsNormal0"/>
    <w:rsid w:val="00B241E4"/>
    <w:pPr>
      <w:widowControl w:val="0"/>
      <w:autoSpaceDE w:val="0"/>
      <w:autoSpaceDN w:val="0"/>
      <w:adjustRightInd w:val="0"/>
      <w:ind w:firstLine="720"/>
    </w:pPr>
    <w:rPr>
      <w:rFonts w:ascii="Arial" w:eastAsia="Times New Roman" w:hAnsi="Arial" w:cs="Arial"/>
    </w:rPr>
  </w:style>
  <w:style w:type="paragraph" w:styleId="a9">
    <w:name w:val="header"/>
    <w:aliases w:val="Знак Знак9,Нумерованный список 214 Знак Знак Знак Знак Знак Знак Знак Знак Знак Знак,Нумерованный список 214 Знак Знак Знак Знак Знак Знак Знак Знак Знак Знак Знак Знак Знак Зна Знак,Знак Знак1"/>
    <w:basedOn w:val="a"/>
    <w:link w:val="aa"/>
    <w:uiPriority w:val="99"/>
    <w:rsid w:val="00B241E4"/>
    <w:pPr>
      <w:tabs>
        <w:tab w:val="center" w:pos="4677"/>
        <w:tab w:val="right" w:pos="9355"/>
      </w:tabs>
    </w:pPr>
    <w:rPr>
      <w:lang w:val="x-none" w:eastAsia="x-none"/>
    </w:rPr>
  </w:style>
  <w:style w:type="character" w:customStyle="1" w:styleId="aa">
    <w:name w:val="Верхний колонтитул Знак"/>
    <w:aliases w:val="Знак Знак9 Знак,Нумерованный список 214 Знак Знак Знак Знак Знак Знак Знак Знак Знак Знак Знак,Нумерованный список 214 Знак Знак Знак Знак Знак Знак Знак Знак Знак Знак Знак Знак Знак Зна Знак Знак,Знак Знак1 Знак"/>
    <w:link w:val="a9"/>
    <w:uiPriority w:val="99"/>
    <w:rsid w:val="00B241E4"/>
    <w:rPr>
      <w:rFonts w:ascii="Times New Roman" w:eastAsia="Times New Roman" w:hAnsi="Times New Roman" w:cs="Times New Roman"/>
      <w:sz w:val="24"/>
      <w:szCs w:val="24"/>
    </w:rPr>
  </w:style>
  <w:style w:type="paragraph" w:customStyle="1" w:styleId="Iauiue1">
    <w:name w:val="Iau?iue1"/>
    <w:rsid w:val="00B241E4"/>
    <w:rPr>
      <w:rFonts w:ascii="Times New Roman" w:eastAsia="Times New Roman" w:hAnsi="Times New Roman"/>
      <w:lang w:eastAsia="en-US"/>
    </w:rPr>
  </w:style>
  <w:style w:type="character" w:customStyle="1" w:styleId="ConsNormal0">
    <w:name w:val="ConsNormal Знак"/>
    <w:link w:val="ConsNormal"/>
    <w:rsid w:val="00B241E4"/>
    <w:rPr>
      <w:rFonts w:ascii="Arial" w:eastAsia="Times New Roman" w:hAnsi="Arial" w:cs="Arial"/>
      <w:lang w:eastAsia="ru-RU" w:bidi="ar-SA"/>
    </w:rPr>
  </w:style>
  <w:style w:type="paragraph" w:styleId="HTML">
    <w:name w:val="HTML Preformatted"/>
    <w:basedOn w:val="a"/>
    <w:link w:val="HTML0"/>
    <w:rsid w:val="00B24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360" w:lineRule="auto"/>
      <w:ind w:firstLine="1134"/>
      <w:jc w:val="both"/>
    </w:pPr>
    <w:rPr>
      <w:rFonts w:ascii="Courier New" w:hAnsi="Courier New"/>
      <w:sz w:val="20"/>
      <w:szCs w:val="20"/>
      <w:lang w:val="x-none" w:eastAsia="ar-SA"/>
    </w:rPr>
  </w:style>
  <w:style w:type="character" w:customStyle="1" w:styleId="HTML0">
    <w:name w:val="Стандартный HTML Знак"/>
    <w:link w:val="HTML"/>
    <w:rsid w:val="00B241E4"/>
    <w:rPr>
      <w:rFonts w:ascii="Courier New" w:eastAsia="Times New Roman" w:hAnsi="Courier New" w:cs="Times New Roman"/>
      <w:sz w:val="20"/>
      <w:szCs w:val="20"/>
      <w:lang w:eastAsia="ar-SA"/>
    </w:rPr>
  </w:style>
  <w:style w:type="paragraph" w:styleId="ab">
    <w:name w:val="Balloon Text"/>
    <w:basedOn w:val="a"/>
    <w:link w:val="ac"/>
    <w:uiPriority w:val="99"/>
    <w:semiHidden/>
    <w:unhideWhenUsed/>
    <w:rsid w:val="00FD6945"/>
    <w:rPr>
      <w:rFonts w:ascii="Tahoma" w:hAnsi="Tahoma"/>
      <w:sz w:val="16"/>
      <w:szCs w:val="16"/>
      <w:lang w:val="x-none"/>
    </w:rPr>
  </w:style>
  <w:style w:type="character" w:customStyle="1" w:styleId="ac">
    <w:name w:val="Текст выноски Знак"/>
    <w:link w:val="ab"/>
    <w:uiPriority w:val="99"/>
    <w:semiHidden/>
    <w:rsid w:val="00FD6945"/>
    <w:rPr>
      <w:rFonts w:ascii="Tahoma" w:eastAsia="Times New Roman" w:hAnsi="Tahoma" w:cs="Tahoma"/>
      <w:sz w:val="16"/>
      <w:szCs w:val="16"/>
      <w:lang w:eastAsia="ru-RU"/>
    </w:rPr>
  </w:style>
  <w:style w:type="paragraph" w:customStyle="1" w:styleId="12">
    <w:name w:val="Абзац списка1"/>
    <w:basedOn w:val="a"/>
    <w:uiPriority w:val="99"/>
    <w:qFormat/>
    <w:rsid w:val="00F20FE5"/>
    <w:pPr>
      <w:ind w:left="720"/>
    </w:pPr>
  </w:style>
  <w:style w:type="paragraph" w:customStyle="1" w:styleId="110">
    <w:name w:val="Абзац списка11"/>
    <w:basedOn w:val="a"/>
    <w:uiPriority w:val="99"/>
    <w:qFormat/>
    <w:rsid w:val="00F20FE5"/>
    <w:pPr>
      <w:ind w:left="720"/>
    </w:pPr>
  </w:style>
  <w:style w:type="paragraph" w:styleId="ad">
    <w:name w:val="Body Text"/>
    <w:basedOn w:val="a"/>
    <w:link w:val="ae"/>
    <w:uiPriority w:val="99"/>
    <w:unhideWhenUsed/>
    <w:rsid w:val="00F20FE5"/>
    <w:pPr>
      <w:spacing w:after="120"/>
    </w:pPr>
    <w:rPr>
      <w:lang w:val="x-none"/>
    </w:rPr>
  </w:style>
  <w:style w:type="character" w:customStyle="1" w:styleId="ae">
    <w:name w:val="Основной текст Знак"/>
    <w:link w:val="ad"/>
    <w:uiPriority w:val="99"/>
    <w:rsid w:val="00F20FE5"/>
    <w:rPr>
      <w:rFonts w:ascii="Times New Roman" w:eastAsia="Times New Roman" w:hAnsi="Times New Roman" w:cs="Times New Roman"/>
      <w:sz w:val="24"/>
      <w:szCs w:val="24"/>
      <w:lang w:eastAsia="ru-RU"/>
    </w:rPr>
  </w:style>
  <w:style w:type="paragraph" w:customStyle="1" w:styleId="af">
    <w:name w:val="Âîïðîñ"/>
    <w:basedOn w:val="a"/>
    <w:rsid w:val="005570A8"/>
    <w:pPr>
      <w:jc w:val="both"/>
    </w:pPr>
    <w:rPr>
      <w:rFonts w:ascii="NTHelvetica/Cyrillic" w:hAnsi="NTHelvetica/Cyrillic"/>
      <w:b/>
      <w:szCs w:val="20"/>
      <w:lang w:val="en-US" w:eastAsia="en-US"/>
    </w:rPr>
  </w:style>
  <w:style w:type="paragraph" w:styleId="af0">
    <w:name w:val="endnote text"/>
    <w:basedOn w:val="a"/>
    <w:link w:val="af1"/>
    <w:uiPriority w:val="99"/>
    <w:semiHidden/>
    <w:unhideWhenUsed/>
    <w:rsid w:val="00125231"/>
    <w:rPr>
      <w:sz w:val="20"/>
      <w:szCs w:val="20"/>
      <w:lang w:val="x-none"/>
    </w:rPr>
  </w:style>
  <w:style w:type="character" w:customStyle="1" w:styleId="af1">
    <w:name w:val="Текст концевой сноски Знак"/>
    <w:link w:val="af0"/>
    <w:uiPriority w:val="99"/>
    <w:semiHidden/>
    <w:rsid w:val="00125231"/>
    <w:rPr>
      <w:rFonts w:ascii="Times New Roman" w:eastAsia="Times New Roman" w:hAnsi="Times New Roman" w:cs="Times New Roman"/>
      <w:sz w:val="20"/>
      <w:szCs w:val="20"/>
      <w:lang w:eastAsia="ru-RU"/>
    </w:rPr>
  </w:style>
  <w:style w:type="character" w:styleId="af2">
    <w:name w:val="endnote reference"/>
    <w:uiPriority w:val="99"/>
    <w:semiHidden/>
    <w:unhideWhenUsed/>
    <w:rsid w:val="00125231"/>
    <w:rPr>
      <w:vertAlign w:val="superscript"/>
    </w:rPr>
  </w:style>
  <w:style w:type="character" w:styleId="af3">
    <w:name w:val="Hyperlink"/>
    <w:uiPriority w:val="99"/>
    <w:unhideWhenUsed/>
    <w:rsid w:val="00317E35"/>
    <w:rPr>
      <w:color w:val="0000FF"/>
      <w:u w:val="single"/>
    </w:rPr>
  </w:style>
  <w:style w:type="paragraph" w:styleId="af4">
    <w:name w:val="List Paragraph"/>
    <w:basedOn w:val="a"/>
    <w:uiPriority w:val="34"/>
    <w:qFormat/>
    <w:rsid w:val="00317E35"/>
    <w:pPr>
      <w:ind w:left="720"/>
      <w:contextualSpacing/>
    </w:pPr>
  </w:style>
  <w:style w:type="paragraph" w:customStyle="1" w:styleId="2">
    <w:name w:val="Абзац списка2"/>
    <w:basedOn w:val="a"/>
    <w:qFormat/>
    <w:rsid w:val="00651A07"/>
    <w:pPr>
      <w:ind w:left="720"/>
    </w:pPr>
  </w:style>
  <w:style w:type="table" w:styleId="af5">
    <w:name w:val="Table Grid"/>
    <w:basedOn w:val="a1"/>
    <w:uiPriority w:val="39"/>
    <w:rsid w:val="00D27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link w:val="a8"/>
    <w:uiPriority w:val="99"/>
    <w:rsid w:val="001B0B67"/>
    <w:pPr>
      <w:spacing w:after="200" w:line="276" w:lineRule="auto"/>
    </w:pPr>
    <w:rPr>
      <w:sz w:val="22"/>
      <w:szCs w:val="22"/>
      <w:vertAlign w:val="superscript"/>
      <w:lang w:eastAsia="en-US"/>
    </w:rPr>
  </w:style>
  <w:style w:type="table" w:customStyle="1" w:styleId="13">
    <w:name w:val="Сетка таблицы1"/>
    <w:basedOn w:val="a1"/>
    <w:next w:val="af5"/>
    <w:uiPriority w:val="39"/>
    <w:rsid w:val="00684F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044C"/>
    <w:pPr>
      <w:autoSpaceDE w:val="0"/>
      <w:autoSpaceDN w:val="0"/>
      <w:adjustRightInd w:val="0"/>
    </w:pPr>
    <w:rPr>
      <w:rFonts w:ascii="Times New Roman" w:hAnsi="Times New Roman"/>
      <w:color w:val="000000"/>
      <w:sz w:val="24"/>
      <w:szCs w:val="24"/>
      <w:lang w:eastAsia="en-US"/>
    </w:rPr>
  </w:style>
  <w:style w:type="numbering" w:customStyle="1" w:styleId="14">
    <w:name w:val="Нет списка1"/>
    <w:next w:val="a2"/>
    <w:uiPriority w:val="99"/>
    <w:semiHidden/>
    <w:unhideWhenUsed/>
    <w:rsid w:val="003A2593"/>
  </w:style>
  <w:style w:type="numbering" w:customStyle="1" w:styleId="20">
    <w:name w:val="Нет списка2"/>
    <w:next w:val="a2"/>
    <w:uiPriority w:val="99"/>
    <w:semiHidden/>
    <w:unhideWhenUsed/>
    <w:rsid w:val="003A2593"/>
  </w:style>
  <w:style w:type="character" w:styleId="af6">
    <w:name w:val="annotation reference"/>
    <w:uiPriority w:val="99"/>
    <w:semiHidden/>
    <w:unhideWhenUsed/>
    <w:rsid w:val="00916DCA"/>
    <w:rPr>
      <w:sz w:val="16"/>
      <w:szCs w:val="16"/>
    </w:rPr>
  </w:style>
  <w:style w:type="paragraph" w:styleId="af7">
    <w:name w:val="annotation text"/>
    <w:basedOn w:val="a"/>
    <w:link w:val="af8"/>
    <w:uiPriority w:val="99"/>
    <w:semiHidden/>
    <w:unhideWhenUsed/>
    <w:rsid w:val="00916DCA"/>
    <w:rPr>
      <w:sz w:val="20"/>
      <w:szCs w:val="20"/>
      <w:lang w:val="x-none"/>
    </w:rPr>
  </w:style>
  <w:style w:type="character" w:customStyle="1" w:styleId="af8">
    <w:name w:val="Текст примечания Знак"/>
    <w:link w:val="af7"/>
    <w:uiPriority w:val="99"/>
    <w:semiHidden/>
    <w:rsid w:val="00916DCA"/>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916DCA"/>
    <w:rPr>
      <w:b/>
      <w:bCs/>
    </w:rPr>
  </w:style>
  <w:style w:type="character" w:customStyle="1" w:styleId="afa">
    <w:name w:val="Тема примечания Знак"/>
    <w:link w:val="af9"/>
    <w:uiPriority w:val="99"/>
    <w:semiHidden/>
    <w:rsid w:val="00916DCA"/>
    <w:rPr>
      <w:rFonts w:ascii="Times New Roman" w:eastAsia="Times New Roman" w:hAnsi="Times New Roman" w:cs="Times New Roman"/>
      <w:b/>
      <w:bCs/>
      <w:sz w:val="20"/>
      <w:szCs w:val="20"/>
      <w:lang w:eastAsia="ru-RU"/>
    </w:rPr>
  </w:style>
  <w:style w:type="paragraph" w:customStyle="1" w:styleId="3">
    <w:name w:val="Абзац списка3"/>
    <w:basedOn w:val="a"/>
    <w:uiPriority w:val="99"/>
    <w:qFormat/>
    <w:rsid w:val="00E379B9"/>
    <w:pPr>
      <w:ind w:left="720"/>
    </w:pPr>
  </w:style>
  <w:style w:type="numbering" w:customStyle="1" w:styleId="30">
    <w:name w:val="Нет списка3"/>
    <w:next w:val="a2"/>
    <w:uiPriority w:val="99"/>
    <w:semiHidden/>
    <w:unhideWhenUsed/>
    <w:rsid w:val="009C1CEB"/>
  </w:style>
  <w:style w:type="character" w:styleId="afb">
    <w:name w:val="Emphasis"/>
    <w:uiPriority w:val="20"/>
    <w:qFormat/>
    <w:rsid w:val="000C3177"/>
    <w:rPr>
      <w:i/>
      <w:iCs/>
    </w:rPr>
  </w:style>
  <w:style w:type="table" w:customStyle="1" w:styleId="31">
    <w:name w:val="Сетка таблицы3"/>
    <w:basedOn w:val="a1"/>
    <w:uiPriority w:val="59"/>
    <w:rsid w:val="002B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413FA"/>
    <w:rPr>
      <w:b/>
      <w:bCs/>
    </w:rPr>
  </w:style>
  <w:style w:type="paragraph" w:styleId="afd">
    <w:name w:val="Plain Text"/>
    <w:basedOn w:val="a"/>
    <w:link w:val="afe"/>
    <w:uiPriority w:val="99"/>
    <w:semiHidden/>
    <w:unhideWhenUsed/>
    <w:rsid w:val="00F73C55"/>
    <w:rPr>
      <w:rFonts w:ascii="Calibri" w:eastAsia="Calibri" w:hAnsi="Calibri"/>
      <w:sz w:val="20"/>
      <w:szCs w:val="21"/>
      <w:lang w:val="x-none" w:eastAsia="x-none"/>
    </w:rPr>
  </w:style>
  <w:style w:type="character" w:customStyle="1" w:styleId="afe">
    <w:name w:val="Текст Знак"/>
    <w:link w:val="afd"/>
    <w:uiPriority w:val="99"/>
    <w:semiHidden/>
    <w:rsid w:val="00F73C55"/>
    <w:rPr>
      <w:rFonts w:ascii="Calibri" w:hAnsi="Calibri"/>
      <w:szCs w:val="21"/>
    </w:rPr>
  </w:style>
  <w:style w:type="paragraph" w:customStyle="1" w:styleId="15">
    <w:name w:val="Обычный (веб)1"/>
    <w:basedOn w:val="a"/>
    <w:uiPriority w:val="99"/>
    <w:semiHidden/>
    <w:unhideWhenUsed/>
    <w:rsid w:val="004A12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6536">
      <w:bodyDiv w:val="1"/>
      <w:marLeft w:val="0"/>
      <w:marRight w:val="0"/>
      <w:marTop w:val="0"/>
      <w:marBottom w:val="0"/>
      <w:divBdr>
        <w:top w:val="none" w:sz="0" w:space="0" w:color="auto"/>
        <w:left w:val="none" w:sz="0" w:space="0" w:color="auto"/>
        <w:bottom w:val="none" w:sz="0" w:space="0" w:color="auto"/>
        <w:right w:val="none" w:sz="0" w:space="0" w:color="auto"/>
      </w:divBdr>
    </w:div>
    <w:div w:id="75174399">
      <w:bodyDiv w:val="1"/>
      <w:marLeft w:val="0"/>
      <w:marRight w:val="0"/>
      <w:marTop w:val="0"/>
      <w:marBottom w:val="0"/>
      <w:divBdr>
        <w:top w:val="none" w:sz="0" w:space="0" w:color="auto"/>
        <w:left w:val="none" w:sz="0" w:space="0" w:color="auto"/>
        <w:bottom w:val="none" w:sz="0" w:space="0" w:color="auto"/>
        <w:right w:val="none" w:sz="0" w:space="0" w:color="auto"/>
      </w:divBdr>
    </w:div>
    <w:div w:id="140852439">
      <w:bodyDiv w:val="1"/>
      <w:marLeft w:val="0"/>
      <w:marRight w:val="0"/>
      <w:marTop w:val="0"/>
      <w:marBottom w:val="0"/>
      <w:divBdr>
        <w:top w:val="none" w:sz="0" w:space="0" w:color="auto"/>
        <w:left w:val="none" w:sz="0" w:space="0" w:color="auto"/>
        <w:bottom w:val="none" w:sz="0" w:space="0" w:color="auto"/>
        <w:right w:val="none" w:sz="0" w:space="0" w:color="auto"/>
      </w:divBdr>
    </w:div>
    <w:div w:id="147678340">
      <w:bodyDiv w:val="1"/>
      <w:marLeft w:val="0"/>
      <w:marRight w:val="0"/>
      <w:marTop w:val="0"/>
      <w:marBottom w:val="0"/>
      <w:divBdr>
        <w:top w:val="none" w:sz="0" w:space="0" w:color="auto"/>
        <w:left w:val="none" w:sz="0" w:space="0" w:color="auto"/>
        <w:bottom w:val="none" w:sz="0" w:space="0" w:color="auto"/>
        <w:right w:val="none" w:sz="0" w:space="0" w:color="auto"/>
      </w:divBdr>
    </w:div>
    <w:div w:id="187453174">
      <w:bodyDiv w:val="1"/>
      <w:marLeft w:val="0"/>
      <w:marRight w:val="0"/>
      <w:marTop w:val="0"/>
      <w:marBottom w:val="0"/>
      <w:divBdr>
        <w:top w:val="none" w:sz="0" w:space="0" w:color="auto"/>
        <w:left w:val="none" w:sz="0" w:space="0" w:color="auto"/>
        <w:bottom w:val="none" w:sz="0" w:space="0" w:color="auto"/>
        <w:right w:val="none" w:sz="0" w:space="0" w:color="auto"/>
      </w:divBdr>
    </w:div>
    <w:div w:id="216473775">
      <w:bodyDiv w:val="1"/>
      <w:marLeft w:val="0"/>
      <w:marRight w:val="0"/>
      <w:marTop w:val="0"/>
      <w:marBottom w:val="0"/>
      <w:divBdr>
        <w:top w:val="none" w:sz="0" w:space="0" w:color="auto"/>
        <w:left w:val="none" w:sz="0" w:space="0" w:color="auto"/>
        <w:bottom w:val="none" w:sz="0" w:space="0" w:color="auto"/>
        <w:right w:val="none" w:sz="0" w:space="0" w:color="auto"/>
      </w:divBdr>
    </w:div>
    <w:div w:id="222714950">
      <w:bodyDiv w:val="1"/>
      <w:marLeft w:val="0"/>
      <w:marRight w:val="0"/>
      <w:marTop w:val="0"/>
      <w:marBottom w:val="0"/>
      <w:divBdr>
        <w:top w:val="none" w:sz="0" w:space="0" w:color="auto"/>
        <w:left w:val="none" w:sz="0" w:space="0" w:color="auto"/>
        <w:bottom w:val="none" w:sz="0" w:space="0" w:color="auto"/>
        <w:right w:val="none" w:sz="0" w:space="0" w:color="auto"/>
      </w:divBdr>
    </w:div>
    <w:div w:id="270748586">
      <w:bodyDiv w:val="1"/>
      <w:marLeft w:val="0"/>
      <w:marRight w:val="0"/>
      <w:marTop w:val="0"/>
      <w:marBottom w:val="0"/>
      <w:divBdr>
        <w:top w:val="none" w:sz="0" w:space="0" w:color="auto"/>
        <w:left w:val="none" w:sz="0" w:space="0" w:color="auto"/>
        <w:bottom w:val="none" w:sz="0" w:space="0" w:color="auto"/>
        <w:right w:val="none" w:sz="0" w:space="0" w:color="auto"/>
      </w:divBdr>
    </w:div>
    <w:div w:id="314377022">
      <w:bodyDiv w:val="1"/>
      <w:marLeft w:val="0"/>
      <w:marRight w:val="0"/>
      <w:marTop w:val="0"/>
      <w:marBottom w:val="0"/>
      <w:divBdr>
        <w:top w:val="none" w:sz="0" w:space="0" w:color="auto"/>
        <w:left w:val="none" w:sz="0" w:space="0" w:color="auto"/>
        <w:bottom w:val="none" w:sz="0" w:space="0" w:color="auto"/>
        <w:right w:val="none" w:sz="0" w:space="0" w:color="auto"/>
      </w:divBdr>
    </w:div>
    <w:div w:id="329261853">
      <w:bodyDiv w:val="1"/>
      <w:marLeft w:val="0"/>
      <w:marRight w:val="0"/>
      <w:marTop w:val="0"/>
      <w:marBottom w:val="0"/>
      <w:divBdr>
        <w:top w:val="none" w:sz="0" w:space="0" w:color="auto"/>
        <w:left w:val="none" w:sz="0" w:space="0" w:color="auto"/>
        <w:bottom w:val="none" w:sz="0" w:space="0" w:color="auto"/>
        <w:right w:val="none" w:sz="0" w:space="0" w:color="auto"/>
      </w:divBdr>
    </w:div>
    <w:div w:id="368117052">
      <w:bodyDiv w:val="1"/>
      <w:marLeft w:val="0"/>
      <w:marRight w:val="0"/>
      <w:marTop w:val="0"/>
      <w:marBottom w:val="0"/>
      <w:divBdr>
        <w:top w:val="none" w:sz="0" w:space="0" w:color="auto"/>
        <w:left w:val="none" w:sz="0" w:space="0" w:color="auto"/>
        <w:bottom w:val="none" w:sz="0" w:space="0" w:color="auto"/>
        <w:right w:val="none" w:sz="0" w:space="0" w:color="auto"/>
      </w:divBdr>
    </w:div>
    <w:div w:id="370110261">
      <w:bodyDiv w:val="1"/>
      <w:marLeft w:val="0"/>
      <w:marRight w:val="0"/>
      <w:marTop w:val="0"/>
      <w:marBottom w:val="0"/>
      <w:divBdr>
        <w:top w:val="none" w:sz="0" w:space="0" w:color="auto"/>
        <w:left w:val="none" w:sz="0" w:space="0" w:color="auto"/>
        <w:bottom w:val="none" w:sz="0" w:space="0" w:color="auto"/>
        <w:right w:val="none" w:sz="0" w:space="0" w:color="auto"/>
      </w:divBdr>
    </w:div>
    <w:div w:id="410663823">
      <w:bodyDiv w:val="1"/>
      <w:marLeft w:val="0"/>
      <w:marRight w:val="0"/>
      <w:marTop w:val="0"/>
      <w:marBottom w:val="0"/>
      <w:divBdr>
        <w:top w:val="none" w:sz="0" w:space="0" w:color="auto"/>
        <w:left w:val="none" w:sz="0" w:space="0" w:color="auto"/>
        <w:bottom w:val="none" w:sz="0" w:space="0" w:color="auto"/>
        <w:right w:val="none" w:sz="0" w:space="0" w:color="auto"/>
      </w:divBdr>
    </w:div>
    <w:div w:id="442922144">
      <w:bodyDiv w:val="1"/>
      <w:marLeft w:val="0"/>
      <w:marRight w:val="0"/>
      <w:marTop w:val="0"/>
      <w:marBottom w:val="0"/>
      <w:divBdr>
        <w:top w:val="none" w:sz="0" w:space="0" w:color="auto"/>
        <w:left w:val="none" w:sz="0" w:space="0" w:color="auto"/>
        <w:bottom w:val="none" w:sz="0" w:space="0" w:color="auto"/>
        <w:right w:val="none" w:sz="0" w:space="0" w:color="auto"/>
      </w:divBdr>
    </w:div>
    <w:div w:id="486899646">
      <w:bodyDiv w:val="1"/>
      <w:marLeft w:val="0"/>
      <w:marRight w:val="0"/>
      <w:marTop w:val="0"/>
      <w:marBottom w:val="0"/>
      <w:divBdr>
        <w:top w:val="none" w:sz="0" w:space="0" w:color="auto"/>
        <w:left w:val="none" w:sz="0" w:space="0" w:color="auto"/>
        <w:bottom w:val="none" w:sz="0" w:space="0" w:color="auto"/>
        <w:right w:val="none" w:sz="0" w:space="0" w:color="auto"/>
      </w:divBdr>
    </w:div>
    <w:div w:id="527792573">
      <w:bodyDiv w:val="1"/>
      <w:marLeft w:val="0"/>
      <w:marRight w:val="0"/>
      <w:marTop w:val="0"/>
      <w:marBottom w:val="0"/>
      <w:divBdr>
        <w:top w:val="none" w:sz="0" w:space="0" w:color="auto"/>
        <w:left w:val="none" w:sz="0" w:space="0" w:color="auto"/>
        <w:bottom w:val="none" w:sz="0" w:space="0" w:color="auto"/>
        <w:right w:val="none" w:sz="0" w:space="0" w:color="auto"/>
      </w:divBdr>
    </w:div>
    <w:div w:id="527959783">
      <w:bodyDiv w:val="1"/>
      <w:marLeft w:val="0"/>
      <w:marRight w:val="0"/>
      <w:marTop w:val="0"/>
      <w:marBottom w:val="0"/>
      <w:divBdr>
        <w:top w:val="none" w:sz="0" w:space="0" w:color="auto"/>
        <w:left w:val="none" w:sz="0" w:space="0" w:color="auto"/>
        <w:bottom w:val="none" w:sz="0" w:space="0" w:color="auto"/>
        <w:right w:val="none" w:sz="0" w:space="0" w:color="auto"/>
      </w:divBdr>
    </w:div>
    <w:div w:id="528493849">
      <w:bodyDiv w:val="1"/>
      <w:marLeft w:val="0"/>
      <w:marRight w:val="0"/>
      <w:marTop w:val="0"/>
      <w:marBottom w:val="0"/>
      <w:divBdr>
        <w:top w:val="none" w:sz="0" w:space="0" w:color="auto"/>
        <w:left w:val="none" w:sz="0" w:space="0" w:color="auto"/>
        <w:bottom w:val="none" w:sz="0" w:space="0" w:color="auto"/>
        <w:right w:val="none" w:sz="0" w:space="0" w:color="auto"/>
      </w:divBdr>
    </w:div>
    <w:div w:id="635180896">
      <w:bodyDiv w:val="1"/>
      <w:marLeft w:val="0"/>
      <w:marRight w:val="0"/>
      <w:marTop w:val="0"/>
      <w:marBottom w:val="0"/>
      <w:divBdr>
        <w:top w:val="none" w:sz="0" w:space="0" w:color="auto"/>
        <w:left w:val="none" w:sz="0" w:space="0" w:color="auto"/>
        <w:bottom w:val="none" w:sz="0" w:space="0" w:color="auto"/>
        <w:right w:val="none" w:sz="0" w:space="0" w:color="auto"/>
      </w:divBdr>
    </w:div>
    <w:div w:id="674038754">
      <w:bodyDiv w:val="1"/>
      <w:marLeft w:val="0"/>
      <w:marRight w:val="0"/>
      <w:marTop w:val="0"/>
      <w:marBottom w:val="0"/>
      <w:divBdr>
        <w:top w:val="none" w:sz="0" w:space="0" w:color="auto"/>
        <w:left w:val="none" w:sz="0" w:space="0" w:color="auto"/>
        <w:bottom w:val="none" w:sz="0" w:space="0" w:color="auto"/>
        <w:right w:val="none" w:sz="0" w:space="0" w:color="auto"/>
      </w:divBdr>
    </w:div>
    <w:div w:id="715354155">
      <w:bodyDiv w:val="1"/>
      <w:marLeft w:val="0"/>
      <w:marRight w:val="0"/>
      <w:marTop w:val="0"/>
      <w:marBottom w:val="0"/>
      <w:divBdr>
        <w:top w:val="none" w:sz="0" w:space="0" w:color="auto"/>
        <w:left w:val="none" w:sz="0" w:space="0" w:color="auto"/>
        <w:bottom w:val="none" w:sz="0" w:space="0" w:color="auto"/>
        <w:right w:val="none" w:sz="0" w:space="0" w:color="auto"/>
      </w:divBdr>
    </w:div>
    <w:div w:id="789396195">
      <w:bodyDiv w:val="1"/>
      <w:marLeft w:val="0"/>
      <w:marRight w:val="0"/>
      <w:marTop w:val="0"/>
      <w:marBottom w:val="0"/>
      <w:divBdr>
        <w:top w:val="none" w:sz="0" w:space="0" w:color="auto"/>
        <w:left w:val="none" w:sz="0" w:space="0" w:color="auto"/>
        <w:bottom w:val="none" w:sz="0" w:space="0" w:color="auto"/>
        <w:right w:val="none" w:sz="0" w:space="0" w:color="auto"/>
      </w:divBdr>
    </w:div>
    <w:div w:id="800726396">
      <w:bodyDiv w:val="1"/>
      <w:marLeft w:val="0"/>
      <w:marRight w:val="0"/>
      <w:marTop w:val="0"/>
      <w:marBottom w:val="0"/>
      <w:divBdr>
        <w:top w:val="none" w:sz="0" w:space="0" w:color="auto"/>
        <w:left w:val="none" w:sz="0" w:space="0" w:color="auto"/>
        <w:bottom w:val="none" w:sz="0" w:space="0" w:color="auto"/>
        <w:right w:val="none" w:sz="0" w:space="0" w:color="auto"/>
      </w:divBdr>
    </w:div>
    <w:div w:id="865413372">
      <w:bodyDiv w:val="1"/>
      <w:marLeft w:val="0"/>
      <w:marRight w:val="0"/>
      <w:marTop w:val="0"/>
      <w:marBottom w:val="0"/>
      <w:divBdr>
        <w:top w:val="none" w:sz="0" w:space="0" w:color="auto"/>
        <w:left w:val="none" w:sz="0" w:space="0" w:color="auto"/>
        <w:bottom w:val="none" w:sz="0" w:space="0" w:color="auto"/>
        <w:right w:val="none" w:sz="0" w:space="0" w:color="auto"/>
      </w:divBdr>
    </w:div>
    <w:div w:id="926500468">
      <w:bodyDiv w:val="1"/>
      <w:marLeft w:val="0"/>
      <w:marRight w:val="0"/>
      <w:marTop w:val="0"/>
      <w:marBottom w:val="0"/>
      <w:divBdr>
        <w:top w:val="none" w:sz="0" w:space="0" w:color="auto"/>
        <w:left w:val="none" w:sz="0" w:space="0" w:color="auto"/>
        <w:bottom w:val="none" w:sz="0" w:space="0" w:color="auto"/>
        <w:right w:val="none" w:sz="0" w:space="0" w:color="auto"/>
      </w:divBdr>
    </w:div>
    <w:div w:id="934243804">
      <w:bodyDiv w:val="1"/>
      <w:marLeft w:val="0"/>
      <w:marRight w:val="0"/>
      <w:marTop w:val="0"/>
      <w:marBottom w:val="0"/>
      <w:divBdr>
        <w:top w:val="none" w:sz="0" w:space="0" w:color="auto"/>
        <w:left w:val="none" w:sz="0" w:space="0" w:color="auto"/>
        <w:bottom w:val="none" w:sz="0" w:space="0" w:color="auto"/>
        <w:right w:val="none" w:sz="0" w:space="0" w:color="auto"/>
      </w:divBdr>
    </w:div>
    <w:div w:id="969361555">
      <w:bodyDiv w:val="1"/>
      <w:marLeft w:val="0"/>
      <w:marRight w:val="0"/>
      <w:marTop w:val="0"/>
      <w:marBottom w:val="0"/>
      <w:divBdr>
        <w:top w:val="none" w:sz="0" w:space="0" w:color="auto"/>
        <w:left w:val="none" w:sz="0" w:space="0" w:color="auto"/>
        <w:bottom w:val="none" w:sz="0" w:space="0" w:color="auto"/>
        <w:right w:val="none" w:sz="0" w:space="0" w:color="auto"/>
      </w:divBdr>
    </w:div>
    <w:div w:id="986325401">
      <w:bodyDiv w:val="1"/>
      <w:marLeft w:val="0"/>
      <w:marRight w:val="0"/>
      <w:marTop w:val="0"/>
      <w:marBottom w:val="0"/>
      <w:divBdr>
        <w:top w:val="none" w:sz="0" w:space="0" w:color="auto"/>
        <w:left w:val="none" w:sz="0" w:space="0" w:color="auto"/>
        <w:bottom w:val="none" w:sz="0" w:space="0" w:color="auto"/>
        <w:right w:val="none" w:sz="0" w:space="0" w:color="auto"/>
      </w:divBdr>
    </w:div>
    <w:div w:id="1030763492">
      <w:bodyDiv w:val="1"/>
      <w:marLeft w:val="0"/>
      <w:marRight w:val="0"/>
      <w:marTop w:val="0"/>
      <w:marBottom w:val="0"/>
      <w:divBdr>
        <w:top w:val="none" w:sz="0" w:space="0" w:color="auto"/>
        <w:left w:val="none" w:sz="0" w:space="0" w:color="auto"/>
        <w:bottom w:val="none" w:sz="0" w:space="0" w:color="auto"/>
        <w:right w:val="none" w:sz="0" w:space="0" w:color="auto"/>
      </w:divBdr>
    </w:div>
    <w:div w:id="1051926861">
      <w:bodyDiv w:val="1"/>
      <w:marLeft w:val="0"/>
      <w:marRight w:val="0"/>
      <w:marTop w:val="0"/>
      <w:marBottom w:val="0"/>
      <w:divBdr>
        <w:top w:val="none" w:sz="0" w:space="0" w:color="auto"/>
        <w:left w:val="none" w:sz="0" w:space="0" w:color="auto"/>
        <w:bottom w:val="none" w:sz="0" w:space="0" w:color="auto"/>
        <w:right w:val="none" w:sz="0" w:space="0" w:color="auto"/>
      </w:divBdr>
    </w:div>
    <w:div w:id="1335500214">
      <w:bodyDiv w:val="1"/>
      <w:marLeft w:val="0"/>
      <w:marRight w:val="0"/>
      <w:marTop w:val="0"/>
      <w:marBottom w:val="0"/>
      <w:divBdr>
        <w:top w:val="none" w:sz="0" w:space="0" w:color="auto"/>
        <w:left w:val="none" w:sz="0" w:space="0" w:color="auto"/>
        <w:bottom w:val="none" w:sz="0" w:space="0" w:color="auto"/>
        <w:right w:val="none" w:sz="0" w:space="0" w:color="auto"/>
      </w:divBdr>
    </w:div>
    <w:div w:id="1373384076">
      <w:bodyDiv w:val="1"/>
      <w:marLeft w:val="0"/>
      <w:marRight w:val="0"/>
      <w:marTop w:val="0"/>
      <w:marBottom w:val="0"/>
      <w:divBdr>
        <w:top w:val="none" w:sz="0" w:space="0" w:color="auto"/>
        <w:left w:val="none" w:sz="0" w:space="0" w:color="auto"/>
        <w:bottom w:val="none" w:sz="0" w:space="0" w:color="auto"/>
        <w:right w:val="none" w:sz="0" w:space="0" w:color="auto"/>
      </w:divBdr>
    </w:div>
    <w:div w:id="1400639823">
      <w:bodyDiv w:val="1"/>
      <w:marLeft w:val="0"/>
      <w:marRight w:val="0"/>
      <w:marTop w:val="0"/>
      <w:marBottom w:val="0"/>
      <w:divBdr>
        <w:top w:val="none" w:sz="0" w:space="0" w:color="auto"/>
        <w:left w:val="none" w:sz="0" w:space="0" w:color="auto"/>
        <w:bottom w:val="none" w:sz="0" w:space="0" w:color="auto"/>
        <w:right w:val="none" w:sz="0" w:space="0" w:color="auto"/>
      </w:divBdr>
    </w:div>
    <w:div w:id="1406881523">
      <w:bodyDiv w:val="1"/>
      <w:marLeft w:val="0"/>
      <w:marRight w:val="0"/>
      <w:marTop w:val="0"/>
      <w:marBottom w:val="0"/>
      <w:divBdr>
        <w:top w:val="none" w:sz="0" w:space="0" w:color="auto"/>
        <w:left w:val="none" w:sz="0" w:space="0" w:color="auto"/>
        <w:bottom w:val="none" w:sz="0" w:space="0" w:color="auto"/>
        <w:right w:val="none" w:sz="0" w:space="0" w:color="auto"/>
      </w:divBdr>
    </w:div>
    <w:div w:id="1417628311">
      <w:bodyDiv w:val="1"/>
      <w:marLeft w:val="0"/>
      <w:marRight w:val="0"/>
      <w:marTop w:val="0"/>
      <w:marBottom w:val="0"/>
      <w:divBdr>
        <w:top w:val="none" w:sz="0" w:space="0" w:color="auto"/>
        <w:left w:val="none" w:sz="0" w:space="0" w:color="auto"/>
        <w:bottom w:val="none" w:sz="0" w:space="0" w:color="auto"/>
        <w:right w:val="none" w:sz="0" w:space="0" w:color="auto"/>
      </w:divBdr>
    </w:div>
    <w:div w:id="1453206528">
      <w:bodyDiv w:val="1"/>
      <w:marLeft w:val="0"/>
      <w:marRight w:val="0"/>
      <w:marTop w:val="0"/>
      <w:marBottom w:val="0"/>
      <w:divBdr>
        <w:top w:val="none" w:sz="0" w:space="0" w:color="auto"/>
        <w:left w:val="none" w:sz="0" w:space="0" w:color="auto"/>
        <w:bottom w:val="none" w:sz="0" w:space="0" w:color="auto"/>
        <w:right w:val="none" w:sz="0" w:space="0" w:color="auto"/>
      </w:divBdr>
    </w:div>
    <w:div w:id="1535195936">
      <w:bodyDiv w:val="1"/>
      <w:marLeft w:val="0"/>
      <w:marRight w:val="0"/>
      <w:marTop w:val="0"/>
      <w:marBottom w:val="0"/>
      <w:divBdr>
        <w:top w:val="none" w:sz="0" w:space="0" w:color="auto"/>
        <w:left w:val="none" w:sz="0" w:space="0" w:color="auto"/>
        <w:bottom w:val="none" w:sz="0" w:space="0" w:color="auto"/>
        <w:right w:val="none" w:sz="0" w:space="0" w:color="auto"/>
      </w:divBdr>
    </w:div>
    <w:div w:id="1581131978">
      <w:bodyDiv w:val="1"/>
      <w:marLeft w:val="0"/>
      <w:marRight w:val="0"/>
      <w:marTop w:val="0"/>
      <w:marBottom w:val="0"/>
      <w:divBdr>
        <w:top w:val="none" w:sz="0" w:space="0" w:color="auto"/>
        <w:left w:val="none" w:sz="0" w:space="0" w:color="auto"/>
        <w:bottom w:val="none" w:sz="0" w:space="0" w:color="auto"/>
        <w:right w:val="none" w:sz="0" w:space="0" w:color="auto"/>
      </w:divBdr>
    </w:div>
    <w:div w:id="1709259645">
      <w:bodyDiv w:val="1"/>
      <w:marLeft w:val="0"/>
      <w:marRight w:val="0"/>
      <w:marTop w:val="0"/>
      <w:marBottom w:val="0"/>
      <w:divBdr>
        <w:top w:val="none" w:sz="0" w:space="0" w:color="auto"/>
        <w:left w:val="none" w:sz="0" w:space="0" w:color="auto"/>
        <w:bottom w:val="none" w:sz="0" w:space="0" w:color="auto"/>
        <w:right w:val="none" w:sz="0" w:space="0" w:color="auto"/>
      </w:divBdr>
    </w:div>
    <w:div w:id="1735617406">
      <w:bodyDiv w:val="1"/>
      <w:marLeft w:val="0"/>
      <w:marRight w:val="0"/>
      <w:marTop w:val="0"/>
      <w:marBottom w:val="0"/>
      <w:divBdr>
        <w:top w:val="none" w:sz="0" w:space="0" w:color="auto"/>
        <w:left w:val="none" w:sz="0" w:space="0" w:color="auto"/>
        <w:bottom w:val="none" w:sz="0" w:space="0" w:color="auto"/>
        <w:right w:val="none" w:sz="0" w:space="0" w:color="auto"/>
      </w:divBdr>
    </w:div>
    <w:div w:id="1768647330">
      <w:bodyDiv w:val="1"/>
      <w:marLeft w:val="0"/>
      <w:marRight w:val="0"/>
      <w:marTop w:val="0"/>
      <w:marBottom w:val="0"/>
      <w:divBdr>
        <w:top w:val="none" w:sz="0" w:space="0" w:color="auto"/>
        <w:left w:val="none" w:sz="0" w:space="0" w:color="auto"/>
        <w:bottom w:val="none" w:sz="0" w:space="0" w:color="auto"/>
        <w:right w:val="none" w:sz="0" w:space="0" w:color="auto"/>
      </w:divBdr>
    </w:div>
    <w:div w:id="1781022321">
      <w:bodyDiv w:val="1"/>
      <w:marLeft w:val="0"/>
      <w:marRight w:val="0"/>
      <w:marTop w:val="0"/>
      <w:marBottom w:val="0"/>
      <w:divBdr>
        <w:top w:val="none" w:sz="0" w:space="0" w:color="auto"/>
        <w:left w:val="none" w:sz="0" w:space="0" w:color="auto"/>
        <w:bottom w:val="none" w:sz="0" w:space="0" w:color="auto"/>
        <w:right w:val="none" w:sz="0" w:space="0" w:color="auto"/>
      </w:divBdr>
    </w:div>
    <w:div w:id="1855342204">
      <w:bodyDiv w:val="1"/>
      <w:marLeft w:val="0"/>
      <w:marRight w:val="0"/>
      <w:marTop w:val="0"/>
      <w:marBottom w:val="0"/>
      <w:divBdr>
        <w:top w:val="none" w:sz="0" w:space="0" w:color="auto"/>
        <w:left w:val="none" w:sz="0" w:space="0" w:color="auto"/>
        <w:bottom w:val="none" w:sz="0" w:space="0" w:color="auto"/>
        <w:right w:val="none" w:sz="0" w:space="0" w:color="auto"/>
      </w:divBdr>
    </w:div>
    <w:div w:id="1882357459">
      <w:bodyDiv w:val="1"/>
      <w:marLeft w:val="0"/>
      <w:marRight w:val="0"/>
      <w:marTop w:val="0"/>
      <w:marBottom w:val="0"/>
      <w:divBdr>
        <w:top w:val="none" w:sz="0" w:space="0" w:color="auto"/>
        <w:left w:val="none" w:sz="0" w:space="0" w:color="auto"/>
        <w:bottom w:val="none" w:sz="0" w:space="0" w:color="auto"/>
        <w:right w:val="none" w:sz="0" w:space="0" w:color="auto"/>
      </w:divBdr>
    </w:div>
    <w:div w:id="1913662548">
      <w:bodyDiv w:val="1"/>
      <w:marLeft w:val="0"/>
      <w:marRight w:val="0"/>
      <w:marTop w:val="0"/>
      <w:marBottom w:val="0"/>
      <w:divBdr>
        <w:top w:val="none" w:sz="0" w:space="0" w:color="auto"/>
        <w:left w:val="none" w:sz="0" w:space="0" w:color="auto"/>
        <w:bottom w:val="none" w:sz="0" w:space="0" w:color="auto"/>
        <w:right w:val="none" w:sz="0" w:space="0" w:color="auto"/>
      </w:divBdr>
    </w:div>
    <w:div w:id="1945310499">
      <w:bodyDiv w:val="1"/>
      <w:marLeft w:val="0"/>
      <w:marRight w:val="0"/>
      <w:marTop w:val="0"/>
      <w:marBottom w:val="0"/>
      <w:divBdr>
        <w:top w:val="none" w:sz="0" w:space="0" w:color="auto"/>
        <w:left w:val="none" w:sz="0" w:space="0" w:color="auto"/>
        <w:bottom w:val="none" w:sz="0" w:space="0" w:color="auto"/>
        <w:right w:val="none" w:sz="0" w:space="0" w:color="auto"/>
      </w:divBdr>
    </w:div>
    <w:div w:id="2033220929">
      <w:bodyDiv w:val="1"/>
      <w:marLeft w:val="0"/>
      <w:marRight w:val="0"/>
      <w:marTop w:val="0"/>
      <w:marBottom w:val="0"/>
      <w:divBdr>
        <w:top w:val="none" w:sz="0" w:space="0" w:color="auto"/>
        <w:left w:val="none" w:sz="0" w:space="0" w:color="auto"/>
        <w:bottom w:val="none" w:sz="0" w:space="0" w:color="auto"/>
        <w:right w:val="none" w:sz="0" w:space="0" w:color="auto"/>
      </w:divBdr>
    </w:div>
    <w:div w:id="208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header" Target="header2.xml"/><Relationship Id="rId39" Type="http://schemas.openxmlformats.org/officeDocument/2006/relationships/footer" Target="footer22.xml"/><Relationship Id="rId21" Type="http://schemas.openxmlformats.org/officeDocument/2006/relationships/footer" Target="footer13.xml"/><Relationship Id="rId34" Type="http://schemas.openxmlformats.org/officeDocument/2006/relationships/footer" Target="footer18.xml"/><Relationship Id="rId42" Type="http://schemas.openxmlformats.org/officeDocument/2006/relationships/chart" Target="charts/chart6.xml"/><Relationship Id="rId47" Type="http://schemas.openxmlformats.org/officeDocument/2006/relationships/chart" Target="charts/chart11.xml"/><Relationship Id="rId50" Type="http://schemas.openxmlformats.org/officeDocument/2006/relationships/chart" Target="charts/chart14.xml"/><Relationship Id="rId55" Type="http://schemas.openxmlformats.org/officeDocument/2006/relationships/chart" Target="charts/chart19.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header" Target="header3.xml"/><Relationship Id="rId11" Type="http://schemas.openxmlformats.org/officeDocument/2006/relationships/footer" Target="footer3.xml"/><Relationship Id="rId24" Type="http://schemas.openxmlformats.org/officeDocument/2006/relationships/chart" Target="charts/chart2.xml"/><Relationship Id="rId32" Type="http://schemas.openxmlformats.org/officeDocument/2006/relationships/header" Target="header4.xml"/><Relationship Id="rId37" Type="http://schemas.openxmlformats.org/officeDocument/2006/relationships/footer" Target="footer20.xml"/><Relationship Id="rId40" Type="http://schemas.openxmlformats.org/officeDocument/2006/relationships/chart" Target="charts/chart4.xml"/><Relationship Id="rId45" Type="http://schemas.openxmlformats.org/officeDocument/2006/relationships/chart" Target="charts/chart9.xml"/><Relationship Id="rId53" Type="http://schemas.openxmlformats.org/officeDocument/2006/relationships/chart" Target="charts/chart17.xml"/><Relationship Id="rId58" Type="http://schemas.openxmlformats.org/officeDocument/2006/relationships/footer" Target="footer24.xml"/><Relationship Id="rId5" Type="http://schemas.openxmlformats.org/officeDocument/2006/relationships/webSettings" Target="webSettings.xml"/><Relationship Id="rId61" Type="http://schemas.openxmlformats.org/officeDocument/2006/relationships/footer" Target="footer26.xml"/><Relationship Id="rId19" Type="http://schemas.openxmlformats.org/officeDocument/2006/relationships/footer" Target="footer1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5.xml"/><Relationship Id="rId30" Type="http://schemas.openxmlformats.org/officeDocument/2006/relationships/footer" Target="footer17.xml"/><Relationship Id="rId35" Type="http://schemas.openxmlformats.org/officeDocument/2006/relationships/footer" Target="footer19.xml"/><Relationship Id="rId43" Type="http://schemas.openxmlformats.org/officeDocument/2006/relationships/chart" Target="charts/chart7.xml"/><Relationship Id="rId48" Type="http://schemas.openxmlformats.org/officeDocument/2006/relationships/chart" Target="charts/chart12.xml"/><Relationship Id="rId56" Type="http://schemas.openxmlformats.org/officeDocument/2006/relationships/header" Target="header7.xml"/><Relationship Id="rId8" Type="http://schemas.openxmlformats.org/officeDocument/2006/relationships/image" Target="media/image1.png"/><Relationship Id="rId51" Type="http://schemas.openxmlformats.org/officeDocument/2006/relationships/chart" Target="charts/chart15.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header" Target="header1.xml"/><Relationship Id="rId33" Type="http://schemas.openxmlformats.org/officeDocument/2006/relationships/header" Target="header5.xml"/><Relationship Id="rId38" Type="http://schemas.openxmlformats.org/officeDocument/2006/relationships/footer" Target="footer21.xml"/><Relationship Id="rId46" Type="http://schemas.openxmlformats.org/officeDocument/2006/relationships/chart" Target="charts/chart10.xml"/><Relationship Id="rId59" Type="http://schemas.openxmlformats.org/officeDocument/2006/relationships/header" Target="header8.xml"/><Relationship Id="rId20" Type="http://schemas.openxmlformats.org/officeDocument/2006/relationships/footer" Target="footer12.xml"/><Relationship Id="rId41" Type="http://schemas.openxmlformats.org/officeDocument/2006/relationships/chart" Target="charts/chart5.xml"/><Relationship Id="rId54" Type="http://schemas.openxmlformats.org/officeDocument/2006/relationships/chart" Target="charts/chart18.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chart" Target="charts/chart1.xml"/><Relationship Id="rId28" Type="http://schemas.openxmlformats.org/officeDocument/2006/relationships/footer" Target="footer16.xml"/><Relationship Id="rId36" Type="http://schemas.openxmlformats.org/officeDocument/2006/relationships/header" Target="header6.xml"/><Relationship Id="rId49" Type="http://schemas.openxmlformats.org/officeDocument/2006/relationships/chart" Target="charts/chart13.xml"/><Relationship Id="rId57" Type="http://schemas.openxmlformats.org/officeDocument/2006/relationships/footer" Target="footer23.xml"/><Relationship Id="rId10" Type="http://schemas.openxmlformats.org/officeDocument/2006/relationships/footer" Target="footer2.xml"/><Relationship Id="rId31" Type="http://schemas.openxmlformats.org/officeDocument/2006/relationships/chart" Target="charts/chart3.xml"/><Relationship Id="rId44" Type="http://schemas.openxmlformats.org/officeDocument/2006/relationships/chart" Target="charts/chart8.xml"/><Relationship Id="rId52" Type="http://schemas.openxmlformats.org/officeDocument/2006/relationships/chart" Target="charts/chart16.xml"/><Relationship Id="rId60" Type="http://schemas.openxmlformats.org/officeDocument/2006/relationships/footer" Target="footer25.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192.168.204.140\NashGorod\&#1054;&#1057;&#1048;&#1080;&#1040;&#1044;&#1057;&#1055;\1.%20&#1057;&#1054;&#1062;%20&#1048;&#1057;&#1057;&#1051;&#1045;&#1044;&#1054;&#1042;&#1040;&#1053;&#1048;&#1071;\&#1057;&#1054;&#1062;%20&#1048;&#1057;&#1057;&#1051;&#1045;&#1044;&#1054;&#1042;&#1040;&#1053;&#1048;&#1071;%202025\11.%20&#1055;&#1088;&#1077;&#1076;&#1087;&#1088;&#1080;&#1085;&#1080;&#1084;&#1072;&#1090;&#1077;&#1083;&#1100;&#1089;&#1090;&#1074;&#1086;%20-%20300\&#1054;&#1090;&#1095;&#1077;&#1090;&#1085;&#1099;&#1077;%20&#1084;&#1072;&#1090;&#1077;&#1088;&#1080;&#1072;&#1083;&#1099;%20&#1087;&#1086;%20&#1052;&#1050;%20&#8470;%2014-2025%20&#1086;&#1090;%2009.06.2025,%201%20&#1074;&#1086;&#1083;&#1085;&#1072;\&#1058;&#1072;&#1073;&#1083;&#1080;&#1094;&#1099;%20&#1089;&#1080;&#1085;&#1080;&#1077;%20&#1076;&#1080;&#1072;&#1075;&#1088;&#1072;&#1084;&#1084;&#1099;%20&#8212;&#1079;&#1072;&#1082;&#1072;&#1079;&#1095;&#1080;&#1082;&#1091;.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F:\&#1056;&#1072;&#1073;&#1086;&#1090;&#1072;\&#1043;&#1101;&#1087;&#1080;&#1094;&#1077;&#1085;&#1090;&#1088;\2025\&#1057;&#1052;&#1055;%20&#1057;&#1091;&#1088;&#1075;&#1091;&#1090;\+&#1058;&#1072;&#1073;&#1083;&#1080;&#1094;&#1099;%20&#1089;&#1080;&#1085;&#1080;&#1077;%20&#1076;&#1080;&#1072;&#1075;&#1088;&#1072;&#1084;&#1084;&#1099;.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F:\&#1056;&#1072;&#1073;&#1086;&#1090;&#1072;\&#1043;&#1101;&#1087;&#1080;&#1094;&#1077;&#1085;&#1090;&#1088;\2025\&#1057;&#1052;&#1055;%20&#1057;&#1091;&#1088;&#1075;&#1091;&#1090;\+&#1058;&#1072;&#1073;&#1083;&#1080;&#1094;&#1099;%20&#1089;&#1080;&#1085;&#1080;&#1077;%20&#1076;&#1080;&#1072;&#1075;&#1088;&#1072;&#1084;&#1084;&#1099;.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192.168.204.140\NashGorod\&#1054;&#1057;&#1048;&#1080;&#1040;&#1044;&#1057;&#1055;\1.%20&#1057;&#1054;&#1062;%20&#1048;&#1057;&#1057;&#1051;&#1045;&#1044;&#1054;&#1042;&#1040;&#1053;&#1048;&#1071;\&#1057;&#1054;&#1062;%20&#1048;&#1057;&#1057;&#1051;&#1045;&#1044;&#1054;&#1042;&#1040;&#1053;&#1048;&#1071;%202025\11.%20&#1055;&#1088;&#1077;&#1076;&#1087;&#1088;&#1080;&#1085;&#1080;&#1084;&#1072;&#1090;&#1077;&#1083;&#1100;&#1089;&#1090;&#1074;&#1086;%20-%20300\&#1054;&#1090;&#1095;&#1077;&#1090;&#1085;&#1099;&#1077;%20&#1084;&#1072;&#1090;&#1077;&#1088;&#1080;&#1072;&#1083;&#1099;%20&#1087;&#1086;%20&#1052;&#1050;%20&#8470;%2014-2025%20&#1086;&#1090;%2009.06.2025,%201%20&#1074;&#1086;&#1083;&#1085;&#1072;\&#1058;&#1072;&#1073;&#1083;&#1080;&#1094;&#1099;%20&#1089;&#1080;&#1085;&#1080;&#1077;%20&#1076;&#1080;&#1072;&#1075;&#1088;&#1072;&#1084;&#1084;&#1099;%20&#8212;&#1079;&#1072;&#1082;&#1072;&#1079;&#1095;&#1080;&#1082;&#1091;.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192.168.204.140\NashGorod\&#1054;&#1057;&#1048;&#1080;&#1040;&#1044;&#1057;&#1055;\1.%20&#1057;&#1054;&#1062;%20&#1048;&#1057;&#1057;&#1051;&#1045;&#1044;&#1054;&#1042;&#1040;&#1053;&#1048;&#1071;\&#1057;&#1054;&#1062;%20&#1048;&#1057;&#1057;&#1051;&#1045;&#1044;&#1054;&#1042;&#1040;&#1053;&#1048;&#1071;%202025\11.%20&#1055;&#1088;&#1077;&#1076;&#1087;&#1088;&#1080;&#1085;&#1080;&#1084;&#1072;&#1090;&#1077;&#1083;&#1100;&#1089;&#1090;&#1074;&#1086;%20-%20300\&#1054;&#1090;&#1095;&#1077;&#1090;&#1085;&#1099;&#1077;%20&#1084;&#1072;&#1090;&#1077;&#1088;&#1080;&#1072;&#1083;&#1099;%20&#1087;&#1086;%20&#1052;&#1050;%20&#8470;%2014-2025%20&#1086;&#1090;%2009.06.2025,%201%20&#1074;&#1086;&#1083;&#1085;&#1072;\&#1058;&#1072;&#1073;&#1083;&#1080;&#1094;&#1099;%20&#1089;&#1080;&#1085;&#1080;&#1077;%20&#1076;&#1080;&#1072;&#1075;&#1088;&#1072;&#1084;&#1084;&#1099;%20&#8212;&#1079;&#1072;&#1082;&#1072;&#1079;&#1095;&#1080;&#1082;&#1091;.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F:\&#1056;&#1072;&#1073;&#1086;&#1090;&#1072;\&#1043;&#1101;&#1087;&#1080;&#1094;&#1077;&#1085;&#1090;&#1088;\2025\&#1057;&#1052;&#1055;%20&#1057;&#1091;&#1088;&#1075;&#1091;&#1090;\+&#1058;&#1072;&#1073;&#1083;&#1080;&#1094;&#1099;%20&#1089;&#1080;&#1085;&#1080;&#1077;%20&#1076;&#1080;&#1072;&#1075;&#1088;&#1072;&#1084;&#1084;&#1099;.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192.168.204.140\NashGorod\&#1054;&#1057;&#1048;&#1080;&#1040;&#1044;&#1057;&#1055;\1.%20&#1057;&#1054;&#1062;%20&#1048;&#1057;&#1057;&#1051;&#1045;&#1044;&#1054;&#1042;&#1040;&#1053;&#1048;&#1071;\&#1057;&#1054;&#1062;%20&#1048;&#1057;&#1057;&#1051;&#1045;&#1044;&#1054;&#1042;&#1040;&#1053;&#1048;&#1071;%202025\11.%20&#1055;&#1088;&#1077;&#1076;&#1087;&#1088;&#1080;&#1085;&#1080;&#1084;&#1072;&#1090;&#1077;&#1083;&#1100;&#1089;&#1090;&#1074;&#1086;%20-%20300\&#1054;&#1090;&#1095;&#1077;&#1090;&#1085;&#1099;&#1077;%20&#1084;&#1072;&#1090;&#1077;&#1088;&#1080;&#1072;&#1083;&#1099;%20&#1087;&#1086;%20&#1052;&#1050;%20&#8470;%2014-2025%20&#1086;&#1090;%2009.06.2025,%201%20&#1074;&#1086;&#1083;&#1085;&#1072;\&#1058;&#1072;&#1073;&#1083;&#1080;&#1094;&#1099;%20&#1089;&#1080;&#1085;&#1080;&#1077;%20&#1076;&#1080;&#1072;&#1075;&#1088;&#1072;&#1084;&#1084;&#1099;%20&#8212;&#1079;&#1072;&#1082;&#1072;&#1079;&#1095;&#1080;&#1082;&#1091;.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192.168.204.140\NashGorod\&#1054;&#1057;&#1048;&#1080;&#1040;&#1044;&#1057;&#1055;\1.%20&#1057;&#1054;&#1062;%20&#1048;&#1057;&#1057;&#1051;&#1045;&#1044;&#1054;&#1042;&#1040;&#1053;&#1048;&#1071;\&#1057;&#1054;&#1062;%20&#1048;&#1057;&#1057;&#1051;&#1045;&#1044;&#1054;&#1042;&#1040;&#1053;&#1048;&#1071;%202025\11.%20&#1055;&#1088;&#1077;&#1076;&#1087;&#1088;&#1080;&#1085;&#1080;&#1084;&#1072;&#1090;&#1077;&#1083;&#1100;&#1089;&#1090;&#1074;&#1086;%20-%20300\&#1054;&#1090;&#1095;&#1077;&#1090;&#1085;&#1099;&#1077;%20&#1084;&#1072;&#1090;&#1077;&#1088;&#1080;&#1072;&#1083;&#1099;%20&#1087;&#1086;%20&#1052;&#1050;%20&#8470;%2014-2025%20&#1086;&#1090;%2009.06.2025,%201%20&#1074;&#1086;&#1083;&#1085;&#1072;\&#1058;&#1072;&#1073;&#1083;&#1080;&#1094;&#1099;%20&#1089;&#1080;&#1085;&#1080;&#1077;%20&#1076;&#1080;&#1072;&#1075;&#1088;&#1072;&#1084;&#1084;&#1099;%20&#8212;&#1079;&#1072;&#1082;&#1072;&#1079;&#1095;&#1080;&#1082;&#1091;.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F:\&#1056;&#1072;&#1073;&#1086;&#1090;&#1072;\&#1043;&#1101;&#1087;&#1080;&#1094;&#1077;&#1085;&#1090;&#1088;\2025\&#1057;&#1052;&#1055;%20&#1057;&#1091;&#1088;&#1075;&#1091;&#1090;\+&#1058;&#1072;&#1073;&#1083;&#1080;&#1094;&#1099;%20&#1089;&#1080;&#1085;&#1080;&#1077;%20&#1076;&#1080;&#1072;&#1075;&#1088;&#1072;&#1084;&#1084;&#1099;.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F:\&#1056;&#1072;&#1073;&#1086;&#1090;&#1072;\&#1043;&#1101;&#1087;&#1080;&#1094;&#1077;&#1085;&#1090;&#1088;\2025\&#1057;&#1052;&#1055;%20&#1057;&#1091;&#1088;&#1075;&#1091;&#1090;\+&#1058;&#1072;&#1073;&#1083;&#1080;&#1094;&#1099;%20&#1089;&#1080;&#1085;&#1080;&#1077;%20&#1076;&#1080;&#1072;&#1075;&#1088;&#1072;&#1084;&#1084;&#1099;.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1056;&#1072;&#1073;&#1086;&#1090;&#1072;\&#1043;&#1101;&#1087;&#1080;&#1094;&#1077;&#1085;&#1090;&#1088;\2025\&#1057;&#1052;&#1055;%20&#1057;&#1091;&#1088;&#1075;&#1091;&#1090;\+&#1058;&#1072;&#1073;&#1083;&#1080;&#1094;&#1099;%20&#1089;&#1080;&#1085;&#1080;&#1077;%20&#1076;&#1080;&#1072;&#1075;&#1088;&#1072;&#1084;&#1084;&#1099;.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F:\&#1056;&#1072;&#1073;&#1086;&#1090;&#1072;\&#1043;&#1101;&#1087;&#1080;&#1094;&#1077;&#1085;&#1090;&#1088;\2025\&#1057;&#1052;&#1055;%20&#1057;&#1091;&#1088;&#1075;&#1091;&#1090;\+&#1058;&#1072;&#1073;&#1083;&#1080;&#1094;&#1099;%20&#1089;&#1080;&#1085;&#1080;&#1077;%20&#1076;&#1080;&#1072;&#1075;&#1088;&#1072;&#1084;&#1084;&#1099;.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F:\&#1056;&#1072;&#1073;&#1086;&#1090;&#1072;\&#1043;&#1101;&#1087;&#1080;&#1094;&#1077;&#1085;&#1090;&#1088;\2025\&#1057;&#1052;&#1055;%20&#1057;&#1091;&#1088;&#1075;&#1091;&#1090;\+&#1058;&#1072;&#1073;&#1083;&#1080;&#1094;&#1099;%20&#1089;&#1080;&#1085;&#1080;&#1077;%20&#1076;&#1080;&#1072;&#1075;&#1088;&#1072;&#1084;&#1084;&#1099;.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F:\&#1056;&#1072;&#1073;&#1086;&#1090;&#1072;\&#1043;&#1101;&#1087;&#1080;&#1094;&#1077;&#1085;&#1090;&#1088;\2025\&#1057;&#1052;&#1055;%20&#1057;&#1091;&#1088;&#1075;&#1091;&#1090;\+&#1058;&#1072;&#1073;&#1083;&#1080;&#1094;&#1099;%20&#1089;&#1080;&#1085;&#1080;&#1077;%20&#1076;&#1080;&#1072;&#1075;&#1088;&#1072;&#1084;&#1084;&#1099;.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192.168.204.140\NashGorod\&#1054;&#1057;&#1048;&#1080;&#1040;&#1044;&#1057;&#1055;\1.%20&#1057;&#1054;&#1062;%20&#1048;&#1057;&#1057;&#1051;&#1045;&#1044;&#1054;&#1042;&#1040;&#1053;&#1048;&#1071;\&#1057;&#1054;&#1062;%20&#1048;&#1057;&#1057;&#1051;&#1045;&#1044;&#1054;&#1042;&#1040;&#1053;&#1048;&#1071;%202025\11.%20&#1055;&#1088;&#1077;&#1076;&#1087;&#1088;&#1080;&#1085;&#1080;&#1084;&#1072;&#1090;&#1077;&#1083;&#1100;&#1089;&#1090;&#1074;&#1086;%20-%20300\&#1054;&#1090;&#1095;&#1077;&#1090;&#1085;&#1099;&#1077;%20&#1084;&#1072;&#1090;&#1077;&#1088;&#1080;&#1072;&#1083;&#1099;%20&#1087;&#1086;%20&#1052;&#1050;%20&#8470;%2014-2025%20&#1086;&#1090;%2009.06.2025,%201%20&#1074;&#1086;&#1083;&#1085;&#1072;\&#1058;&#1072;&#1073;&#1083;&#1080;&#1094;&#1099;%20&#1089;&#1080;&#1085;&#1080;&#1077;%20&#1076;&#1080;&#1072;&#1075;&#1088;&#1072;&#1084;&#1084;&#1099;%20&#8212;&#1079;&#1072;&#1082;&#1072;&#1079;&#1095;&#1080;&#1082;&#1091;.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192.168.204.140\NashGorod\&#1054;&#1057;&#1048;&#1080;&#1040;&#1044;&#1057;&#1055;\1.%20&#1057;&#1054;&#1062;%20&#1048;&#1057;&#1057;&#1051;&#1045;&#1044;&#1054;&#1042;&#1040;&#1053;&#1048;&#1071;\&#1057;&#1054;&#1062;%20&#1048;&#1057;&#1057;&#1051;&#1045;&#1044;&#1054;&#1042;&#1040;&#1053;&#1048;&#1071;%202025\11.%20&#1055;&#1088;&#1077;&#1076;&#1087;&#1088;&#1080;&#1085;&#1080;&#1084;&#1072;&#1090;&#1077;&#1083;&#1100;&#1089;&#1090;&#1074;&#1086;%20-%20300\&#1054;&#1090;&#1095;&#1077;&#1090;&#1085;&#1099;&#1077;%20&#1084;&#1072;&#1090;&#1077;&#1088;&#1080;&#1072;&#1083;&#1099;%20&#1087;&#1086;%20&#1052;&#1050;%20&#8470;%2014-2025%20&#1086;&#1090;%2009.06.2025,%201%20&#1074;&#1086;&#1083;&#1085;&#1072;\&#1058;&#1072;&#1073;&#1083;&#1080;&#1094;&#1099;%20&#1089;&#1080;&#1085;&#1080;&#1077;%20&#1076;&#1080;&#1072;&#1075;&#1088;&#1072;&#1084;&#1084;&#1099;%20&#8212;&#1079;&#1072;&#1082;&#1072;&#1079;&#1095;&#1080;&#1082;&#1091;.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6164841186585842"/>
          <c:y val="3.8065835912268746E-2"/>
          <c:w val="0.52088227592125247"/>
          <c:h val="0.90483541021932823"/>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Линейные!$B$69:$B$75</c:f>
              <c:strCache>
                <c:ptCount val="7"/>
                <c:pt idx="0">
                  <c:v>Официальные страницы/каналы Администрации города Сургута в социальных сетях и мессенджерах</c:v>
                </c:pt>
                <c:pt idx="1">
                  <c:v>Официальный портал Администрации города Сургута</c:v>
                </c:pt>
                <c:pt idx="2">
                  <c:v>Ничего не знаю о данных мерах поддержки</c:v>
                </c:pt>
                <c:pt idx="3">
                  <c:v>Телеграм-канал «Инвестируй в Сургут»</c:v>
                </c:pt>
                <c:pt idx="4">
                  <c:v>Подписан на рассылку электронных писем от Администрации города Сургута</c:v>
                </c:pt>
                <c:pt idx="5">
                  <c:v>Личные консультации у специалистов Администрации города Сургута</c:v>
                </c:pt>
                <c:pt idx="6">
                  <c:v>Другие источники</c:v>
                </c:pt>
              </c:strCache>
            </c:strRef>
          </c:cat>
          <c:val>
            <c:numRef>
              <c:f>Линейные!$C$69:$C$75</c:f>
              <c:numCache>
                <c:formatCode>0.0</c:formatCode>
                <c:ptCount val="7"/>
                <c:pt idx="0">
                  <c:v>37.666666666666664</c:v>
                </c:pt>
                <c:pt idx="1">
                  <c:v>28.999999999999996</c:v>
                </c:pt>
                <c:pt idx="2">
                  <c:v>25.333333333333336</c:v>
                </c:pt>
                <c:pt idx="3">
                  <c:v>21.333333333333336</c:v>
                </c:pt>
                <c:pt idx="4">
                  <c:v>18.333333333333332</c:v>
                </c:pt>
                <c:pt idx="5">
                  <c:v>14.000000000000002</c:v>
                </c:pt>
                <c:pt idx="6">
                  <c:v>8</c:v>
                </c:pt>
              </c:numCache>
            </c:numRef>
          </c:val>
          <c:extLst>
            <c:ext xmlns:c16="http://schemas.microsoft.com/office/drawing/2014/chart" uri="{C3380CC4-5D6E-409C-BE32-E72D297353CC}">
              <c16:uniqueId val="{00000000-B1A4-450C-B7EB-6BA3283E1B92}"/>
            </c:ext>
          </c:extLst>
        </c:ser>
        <c:dLbls>
          <c:showLegendKey val="0"/>
          <c:showVal val="1"/>
          <c:showCatName val="0"/>
          <c:showSerName val="0"/>
          <c:showPercent val="0"/>
          <c:showBubbleSize val="0"/>
        </c:dLbls>
        <c:gapWidth val="150"/>
        <c:axId val="-1066765328"/>
        <c:axId val="-1066778384"/>
      </c:barChart>
      <c:catAx>
        <c:axId val="-1066765328"/>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066778384"/>
        <c:crosses val="autoZero"/>
        <c:auto val="1"/>
        <c:lblAlgn val="ctr"/>
        <c:lblOffset val="100"/>
        <c:noMultiLvlLbl val="0"/>
      </c:catAx>
      <c:valAx>
        <c:axId val="-1066778384"/>
        <c:scaling>
          <c:orientation val="minMax"/>
        </c:scaling>
        <c:delete val="1"/>
        <c:axPos val="t"/>
        <c:numFmt formatCode="0.0" sourceLinked="1"/>
        <c:majorTickMark val="out"/>
        <c:minorTickMark val="none"/>
        <c:tickLblPos val="nextTo"/>
        <c:crossAx val="-1066765328"/>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1089737242879656"/>
          <c:y val="3.8065835912268746E-2"/>
          <c:w val="0.68910262757120344"/>
          <c:h val="0.90483541021933023"/>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Линейные!$B$32:$B$37</c:f>
              <c:strCache>
                <c:ptCount val="6"/>
                <c:pt idx="0">
                  <c:v>Удовлетворен полностью</c:v>
                </c:pt>
                <c:pt idx="1">
                  <c:v>Скорее удовлетворен, чем не удовлетворен</c:v>
                </c:pt>
                <c:pt idx="2">
                  <c:v>Удовлетворен относительно</c:v>
                </c:pt>
                <c:pt idx="3">
                  <c:v>Не удовлетворен</c:v>
                </c:pt>
                <c:pt idx="4">
                  <c:v>Скорее не удовлетворен</c:v>
                </c:pt>
                <c:pt idx="5">
                  <c:v>Затрудняюсь ответить</c:v>
                </c:pt>
              </c:strCache>
            </c:strRef>
          </c:cat>
          <c:val>
            <c:numRef>
              <c:f>Линейные!$C$32:$C$37</c:f>
              <c:numCache>
                <c:formatCode>0.0</c:formatCode>
                <c:ptCount val="6"/>
                <c:pt idx="0">
                  <c:v>49.4</c:v>
                </c:pt>
                <c:pt idx="1">
                  <c:v>27.333333333333247</c:v>
                </c:pt>
                <c:pt idx="2">
                  <c:v>11.333333333333332</c:v>
                </c:pt>
                <c:pt idx="3">
                  <c:v>6.666666666666667</c:v>
                </c:pt>
                <c:pt idx="4">
                  <c:v>3.3333333333333335</c:v>
                </c:pt>
                <c:pt idx="5">
                  <c:v>2</c:v>
                </c:pt>
              </c:numCache>
            </c:numRef>
          </c:val>
          <c:extLst>
            <c:ext xmlns:c16="http://schemas.microsoft.com/office/drawing/2014/chart" uri="{C3380CC4-5D6E-409C-BE32-E72D297353CC}">
              <c16:uniqueId val="{00000000-739F-4221-8584-24B3BC93DDBE}"/>
            </c:ext>
          </c:extLst>
        </c:ser>
        <c:dLbls>
          <c:showLegendKey val="0"/>
          <c:showVal val="1"/>
          <c:showCatName val="0"/>
          <c:showSerName val="0"/>
          <c:showPercent val="0"/>
          <c:showBubbleSize val="0"/>
        </c:dLbls>
        <c:gapWidth val="150"/>
        <c:axId val="-1107680176"/>
        <c:axId val="-1107679632"/>
      </c:barChart>
      <c:catAx>
        <c:axId val="-1107680176"/>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107679632"/>
        <c:crosses val="autoZero"/>
        <c:auto val="1"/>
        <c:lblAlgn val="ctr"/>
        <c:lblOffset val="100"/>
        <c:noMultiLvlLbl val="0"/>
      </c:catAx>
      <c:valAx>
        <c:axId val="-1107679632"/>
        <c:scaling>
          <c:orientation val="minMax"/>
        </c:scaling>
        <c:delete val="1"/>
        <c:axPos val="t"/>
        <c:numFmt formatCode="0.0" sourceLinked="1"/>
        <c:majorTickMark val="out"/>
        <c:minorTickMark val="none"/>
        <c:tickLblPos val="none"/>
        <c:crossAx val="-1107680176"/>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5777939174296473"/>
          <c:y val="3.4277916964925048E-2"/>
          <c:w val="0.52088227592124947"/>
          <c:h val="0.90483541021933045"/>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Линейные!$B$78:$B$80</c:f>
              <c:strCache>
                <c:ptCount val="3"/>
                <c:pt idx="0">
                  <c:v>Относительно устойчивое: для поддержания бизнеса хватает средств, для развития в дальнейшем – нет</c:v>
                </c:pt>
                <c:pt idx="1">
                  <c:v>Устойчивое: хватает средств для поддержания бизнеса, есть стабильные источники для его развития</c:v>
                </c:pt>
                <c:pt idx="2">
                  <c:v>Неустойчивое: не хватает средств для поддержания текущего состояния бизнеса</c:v>
                </c:pt>
              </c:strCache>
            </c:strRef>
          </c:cat>
          <c:val>
            <c:numRef>
              <c:f>Линейные!$C$78:$C$80</c:f>
              <c:numCache>
                <c:formatCode>0.0</c:formatCode>
                <c:ptCount val="3"/>
                <c:pt idx="0">
                  <c:v>47.666666666666472</c:v>
                </c:pt>
                <c:pt idx="1">
                  <c:v>44</c:v>
                </c:pt>
                <c:pt idx="2">
                  <c:v>8.3333333333333321</c:v>
                </c:pt>
              </c:numCache>
            </c:numRef>
          </c:val>
          <c:extLst>
            <c:ext xmlns:c16="http://schemas.microsoft.com/office/drawing/2014/chart" uri="{C3380CC4-5D6E-409C-BE32-E72D297353CC}">
              <c16:uniqueId val="{00000000-816D-4DB8-AD3F-29BABF21C0D0}"/>
            </c:ext>
          </c:extLst>
        </c:ser>
        <c:dLbls>
          <c:showLegendKey val="0"/>
          <c:showVal val="1"/>
          <c:showCatName val="0"/>
          <c:showSerName val="0"/>
          <c:showPercent val="0"/>
          <c:showBubbleSize val="0"/>
        </c:dLbls>
        <c:gapWidth val="150"/>
        <c:axId val="-1107674736"/>
        <c:axId val="-1107658960"/>
      </c:barChart>
      <c:catAx>
        <c:axId val="-1107674736"/>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107658960"/>
        <c:crosses val="autoZero"/>
        <c:auto val="1"/>
        <c:lblAlgn val="ctr"/>
        <c:lblOffset val="100"/>
        <c:noMultiLvlLbl val="0"/>
      </c:catAx>
      <c:valAx>
        <c:axId val="-1107658960"/>
        <c:scaling>
          <c:orientation val="minMax"/>
        </c:scaling>
        <c:delete val="1"/>
        <c:axPos val="t"/>
        <c:numFmt formatCode="0.0" sourceLinked="1"/>
        <c:majorTickMark val="out"/>
        <c:minorTickMark val="none"/>
        <c:tickLblPos val="none"/>
        <c:crossAx val="-1107674736"/>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5465435842192635"/>
          <c:y val="3.8065835912268746E-2"/>
          <c:w val="0.72787643173825978"/>
          <c:h val="0.90483541021933023"/>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Линейные!$B$40:$B$43</c:f>
              <c:strCache>
                <c:ptCount val="4"/>
                <c:pt idx="0">
                  <c:v>Умеренная конкуренция</c:v>
                </c:pt>
                <c:pt idx="1">
                  <c:v>Высокая конкуренция</c:v>
                </c:pt>
                <c:pt idx="2">
                  <c:v>Нет конкуренции</c:v>
                </c:pt>
                <c:pt idx="3">
                  <c:v>Затрудняюсь ответить</c:v>
                </c:pt>
              </c:strCache>
            </c:strRef>
          </c:cat>
          <c:val>
            <c:numRef>
              <c:f>Линейные!$C$40:$C$43</c:f>
              <c:numCache>
                <c:formatCode>0.0</c:formatCode>
                <c:ptCount val="4"/>
                <c:pt idx="0">
                  <c:v>58.666666666666487</c:v>
                </c:pt>
                <c:pt idx="1">
                  <c:v>28.999999999999989</c:v>
                </c:pt>
                <c:pt idx="2">
                  <c:v>12</c:v>
                </c:pt>
                <c:pt idx="3">
                  <c:v>0.33333333333333337</c:v>
                </c:pt>
              </c:numCache>
            </c:numRef>
          </c:val>
          <c:extLst>
            <c:ext xmlns:c16="http://schemas.microsoft.com/office/drawing/2014/chart" uri="{C3380CC4-5D6E-409C-BE32-E72D297353CC}">
              <c16:uniqueId val="{00000000-7DD3-44DA-8267-225F9E49D80C}"/>
            </c:ext>
          </c:extLst>
        </c:ser>
        <c:dLbls>
          <c:showLegendKey val="0"/>
          <c:showVal val="1"/>
          <c:showCatName val="0"/>
          <c:showSerName val="0"/>
          <c:showPercent val="0"/>
          <c:showBubbleSize val="0"/>
        </c:dLbls>
        <c:gapWidth val="150"/>
        <c:axId val="-1107673104"/>
        <c:axId val="-1107672560"/>
      </c:barChart>
      <c:catAx>
        <c:axId val="-1107673104"/>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107672560"/>
        <c:crosses val="autoZero"/>
        <c:auto val="1"/>
        <c:lblAlgn val="ctr"/>
        <c:lblOffset val="100"/>
        <c:noMultiLvlLbl val="0"/>
      </c:catAx>
      <c:valAx>
        <c:axId val="-1107672560"/>
        <c:scaling>
          <c:orientation val="minMax"/>
        </c:scaling>
        <c:delete val="1"/>
        <c:axPos val="t"/>
        <c:numFmt formatCode="0.0" sourceLinked="1"/>
        <c:majorTickMark val="out"/>
        <c:minorTickMark val="none"/>
        <c:tickLblPos val="none"/>
        <c:crossAx val="-1107673104"/>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6164841186585842"/>
          <c:y val="3.8065835912268746E-2"/>
          <c:w val="0.52088227592125247"/>
          <c:h val="0.90483541021932823"/>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Линейные!$B$46:$B$56</c:f>
              <c:strCache>
                <c:ptCount val="11"/>
                <c:pt idx="0">
                  <c:v>Обучение и переподготовка персонала</c:v>
                </c:pt>
                <c:pt idx="1">
                  <c:v>Покупка машин и технологического оборудования</c:v>
                </c:pt>
                <c:pt idx="2">
                  <c:v>Улучшение качества реализуемой продукции (работ, услуг)</c:v>
                </c:pt>
                <c:pt idx="3">
                  <c:v>Улучшение качества обслуживания клиента (сервис)</c:v>
                </c:pt>
                <c:pt idx="4">
                  <c:v>Рекламная поддержка бизнеса</c:v>
                </c:pt>
                <c:pt idx="5">
                  <c:v>Создание/развитие официального сайта компании. Продвижение в Интернет.</c:v>
                </c:pt>
                <c:pt idx="6">
                  <c:v>Приобретение технологий, патентов, лицензий, ноу-хау</c:v>
                </c:pt>
                <c:pt idx="7">
                  <c:v>Автоматизация бизнес-процессов</c:v>
                </c:pt>
                <c:pt idx="8">
                  <c:v>Другое</c:v>
                </c:pt>
                <c:pt idx="9">
                  <c:v>Сокращение затрат на производство / реализацию продукции (не снижая при этом объема производства/ реализации продукции)</c:v>
                </c:pt>
                <c:pt idx="10">
                  <c:v>Снижение цен на продукцию (работы, услуги)</c:v>
                </c:pt>
              </c:strCache>
            </c:strRef>
          </c:cat>
          <c:val>
            <c:numRef>
              <c:f>Линейные!$C$46:$C$56</c:f>
              <c:numCache>
                <c:formatCode>0.0</c:formatCode>
                <c:ptCount val="11"/>
                <c:pt idx="0">
                  <c:v>43.333333333333336</c:v>
                </c:pt>
                <c:pt idx="1">
                  <c:v>30.666666666666664</c:v>
                </c:pt>
                <c:pt idx="2">
                  <c:v>23.333333333333332</c:v>
                </c:pt>
                <c:pt idx="3">
                  <c:v>22.333333333333332</c:v>
                </c:pt>
                <c:pt idx="4">
                  <c:v>14.666666666666666</c:v>
                </c:pt>
                <c:pt idx="5">
                  <c:v>12</c:v>
                </c:pt>
                <c:pt idx="6">
                  <c:v>9</c:v>
                </c:pt>
                <c:pt idx="7">
                  <c:v>7.333333333333333</c:v>
                </c:pt>
                <c:pt idx="8">
                  <c:v>6.666666666666667</c:v>
                </c:pt>
                <c:pt idx="9">
                  <c:v>5.6666666666666661</c:v>
                </c:pt>
                <c:pt idx="10">
                  <c:v>1.3333333333333335</c:v>
                </c:pt>
              </c:numCache>
            </c:numRef>
          </c:val>
          <c:extLst>
            <c:ext xmlns:c16="http://schemas.microsoft.com/office/drawing/2014/chart" uri="{C3380CC4-5D6E-409C-BE32-E72D297353CC}">
              <c16:uniqueId val="{00000000-B058-4C2D-BAEE-BAFA2DA19A35}"/>
            </c:ext>
          </c:extLst>
        </c:ser>
        <c:dLbls>
          <c:showLegendKey val="0"/>
          <c:showVal val="1"/>
          <c:showCatName val="0"/>
          <c:showSerName val="0"/>
          <c:showPercent val="0"/>
          <c:showBubbleSize val="0"/>
        </c:dLbls>
        <c:gapWidth val="150"/>
        <c:axId val="-1107657328"/>
        <c:axId val="-1107672016"/>
      </c:barChart>
      <c:catAx>
        <c:axId val="-1107657328"/>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107672016"/>
        <c:crosses val="autoZero"/>
        <c:auto val="1"/>
        <c:lblAlgn val="ctr"/>
        <c:lblOffset val="100"/>
        <c:noMultiLvlLbl val="0"/>
      </c:catAx>
      <c:valAx>
        <c:axId val="-1107672016"/>
        <c:scaling>
          <c:orientation val="minMax"/>
        </c:scaling>
        <c:delete val="1"/>
        <c:axPos val="t"/>
        <c:numFmt formatCode="0.0" sourceLinked="1"/>
        <c:majorTickMark val="out"/>
        <c:minorTickMark val="none"/>
        <c:tickLblPos val="nextTo"/>
        <c:crossAx val="-1107657328"/>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4660593068953197"/>
          <c:y val="3.8065835912268746E-2"/>
          <c:w val="0.55339406931046797"/>
          <c:h val="0.92571219568326413"/>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Линейные!$B$119:$B$125</c:f>
              <c:strCache>
                <c:ptCount val="7"/>
                <c:pt idx="0">
                  <c:v>Обучение и переподготовка персонала</c:v>
                </c:pt>
                <c:pt idx="1">
                  <c:v>Новые способы продвижения продукции (маркетинговые стратегии)</c:v>
                </c:pt>
                <c:pt idx="2">
                  <c:v>Разработка новых модификаций и форм производимой продукции, расширение ассортимента</c:v>
                </c:pt>
                <c:pt idx="3">
                  <c:v>Приобретение оборудования</c:v>
                </c:pt>
                <c:pt idx="4">
                  <c:v>Другое</c:v>
                </c:pt>
                <c:pt idx="5">
                  <c:v>Внедрение систем и средств автоматизации производства</c:v>
                </c:pt>
                <c:pt idx="6">
                  <c:v>Развитие новых направлений экономической деятельности</c:v>
                </c:pt>
              </c:strCache>
            </c:strRef>
          </c:cat>
          <c:val>
            <c:numRef>
              <c:f>Линейные!$C$119:$C$125</c:f>
              <c:numCache>
                <c:formatCode>0.0</c:formatCode>
                <c:ptCount val="7"/>
                <c:pt idx="0">
                  <c:v>47.333333333333336</c:v>
                </c:pt>
                <c:pt idx="1">
                  <c:v>38.666666666666664</c:v>
                </c:pt>
                <c:pt idx="2">
                  <c:v>27.333333333333332</c:v>
                </c:pt>
                <c:pt idx="3">
                  <c:v>24</c:v>
                </c:pt>
                <c:pt idx="4">
                  <c:v>14.7</c:v>
                </c:pt>
                <c:pt idx="5">
                  <c:v>12</c:v>
                </c:pt>
                <c:pt idx="6">
                  <c:v>3.3333333333333335</c:v>
                </c:pt>
              </c:numCache>
            </c:numRef>
          </c:val>
          <c:extLst>
            <c:ext xmlns:c16="http://schemas.microsoft.com/office/drawing/2014/chart" uri="{C3380CC4-5D6E-409C-BE32-E72D297353CC}">
              <c16:uniqueId val="{00000000-AE9D-4E09-8730-47F8933EE9DA}"/>
            </c:ext>
          </c:extLst>
        </c:ser>
        <c:dLbls>
          <c:showLegendKey val="0"/>
          <c:showVal val="1"/>
          <c:showCatName val="0"/>
          <c:showSerName val="0"/>
          <c:showPercent val="0"/>
          <c:showBubbleSize val="0"/>
        </c:dLbls>
        <c:gapWidth val="150"/>
        <c:axId val="-1107670928"/>
        <c:axId val="-1107666576"/>
      </c:barChart>
      <c:catAx>
        <c:axId val="-1107670928"/>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107666576"/>
        <c:crosses val="autoZero"/>
        <c:auto val="1"/>
        <c:lblAlgn val="ctr"/>
        <c:lblOffset val="100"/>
        <c:noMultiLvlLbl val="0"/>
      </c:catAx>
      <c:valAx>
        <c:axId val="-1107666576"/>
        <c:scaling>
          <c:orientation val="minMax"/>
        </c:scaling>
        <c:delete val="1"/>
        <c:axPos val="t"/>
        <c:numFmt formatCode="0.0" sourceLinked="1"/>
        <c:majorTickMark val="out"/>
        <c:minorTickMark val="none"/>
        <c:tickLblPos val="nextTo"/>
        <c:crossAx val="-1107670928"/>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0087671918823816"/>
          <c:y val="3.8065835912268746E-2"/>
          <c:w val="0.68165402154312926"/>
          <c:h val="0.90483541021933023"/>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Линейные!$B$128:$B$131</c:f>
              <c:strCache>
                <c:ptCount val="4"/>
                <c:pt idx="0">
                  <c:v>Не планирую</c:v>
                </c:pt>
                <c:pt idx="1">
                  <c:v>Регулярно (несколько раз в году)</c:v>
                </c:pt>
                <c:pt idx="2">
                  <c:v>Планирую (хотел бы)</c:v>
                </c:pt>
                <c:pt idx="3">
                  <c:v>Редко (раз в год и реже)</c:v>
                </c:pt>
              </c:strCache>
            </c:strRef>
          </c:cat>
          <c:val>
            <c:numRef>
              <c:f>Линейные!$C$128:$C$131</c:f>
              <c:numCache>
                <c:formatCode>0.0</c:formatCode>
                <c:ptCount val="4"/>
                <c:pt idx="0">
                  <c:v>80.333333333333258</c:v>
                </c:pt>
                <c:pt idx="1">
                  <c:v>7.3333333333333472</c:v>
                </c:pt>
                <c:pt idx="2">
                  <c:v>6.666666666666667</c:v>
                </c:pt>
                <c:pt idx="3">
                  <c:v>5.6666666666666661</c:v>
                </c:pt>
              </c:numCache>
            </c:numRef>
          </c:val>
          <c:extLst>
            <c:ext xmlns:c16="http://schemas.microsoft.com/office/drawing/2014/chart" uri="{C3380CC4-5D6E-409C-BE32-E72D297353CC}">
              <c16:uniqueId val="{00000000-DD69-4D6F-8B17-EFCCD70EE8F4}"/>
            </c:ext>
          </c:extLst>
        </c:ser>
        <c:dLbls>
          <c:showLegendKey val="0"/>
          <c:showVal val="1"/>
          <c:showCatName val="0"/>
          <c:showSerName val="0"/>
          <c:showPercent val="0"/>
          <c:showBubbleSize val="0"/>
        </c:dLbls>
        <c:gapWidth val="150"/>
        <c:axId val="-1107655152"/>
        <c:axId val="-1107655696"/>
      </c:barChart>
      <c:catAx>
        <c:axId val="-1107655152"/>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107655696"/>
        <c:crosses val="autoZero"/>
        <c:auto val="1"/>
        <c:lblAlgn val="ctr"/>
        <c:lblOffset val="100"/>
        <c:noMultiLvlLbl val="0"/>
      </c:catAx>
      <c:valAx>
        <c:axId val="-1107655696"/>
        <c:scaling>
          <c:orientation val="minMax"/>
        </c:scaling>
        <c:delete val="1"/>
        <c:axPos val="t"/>
        <c:numFmt formatCode="0.0" sourceLinked="1"/>
        <c:majorTickMark val="out"/>
        <c:minorTickMark val="none"/>
        <c:tickLblPos val="none"/>
        <c:crossAx val="-1107655152"/>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2016791711325474"/>
          <c:y val="3.8065835912268746E-2"/>
          <c:w val="0.57983208288674526"/>
          <c:h val="0.90483541021932823"/>
        </c:manualLayout>
      </c:layout>
      <c:barChart>
        <c:barDir val="bar"/>
        <c:grouping val="clustered"/>
        <c:varyColors val="0"/>
        <c:ser>
          <c:idx val="0"/>
          <c:order val="0"/>
          <c:invertIfNegative val="0"/>
          <c:dLbls>
            <c:dLbl>
              <c:idx val="0"/>
              <c:layout>
                <c:manualLayout>
                  <c:x val="-1.4483998852497563E-16"/>
                  <c:y val="3.6194050785979425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93-4E3D-9485-4086A6997368}"/>
                </c:ext>
              </c:extLst>
            </c:dLbl>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Линейные!$B$135:$B$139</c:f>
              <c:strCache>
                <c:ptCount val="5"/>
                <c:pt idx="0">
                  <c:v>Другое</c:v>
                </c:pt>
                <c:pt idx="1">
                  <c:v>Неоднозначные (непонятные) условия технических заданий, контрактов</c:v>
                </c:pt>
                <c:pt idx="2">
                  <c:v>Избыточны требования к участникам</c:v>
                </c:pt>
                <c:pt idx="3">
                  <c:v>Нарушения при оценке заявок, необоснованные отклонения</c:v>
                </c:pt>
                <c:pt idx="4">
                  <c:v>Затягивание приемки после исполнения</c:v>
                </c:pt>
              </c:strCache>
            </c:strRef>
          </c:cat>
          <c:val>
            <c:numRef>
              <c:f>Линейные!$C$135:$C$139</c:f>
              <c:numCache>
                <c:formatCode>0.0</c:formatCode>
                <c:ptCount val="5"/>
                <c:pt idx="0">
                  <c:v>93.333333333333329</c:v>
                </c:pt>
                <c:pt idx="1">
                  <c:v>5.6666666666666661</c:v>
                </c:pt>
                <c:pt idx="2">
                  <c:v>1.6666666666666667</c:v>
                </c:pt>
                <c:pt idx="3">
                  <c:v>1</c:v>
                </c:pt>
                <c:pt idx="4">
                  <c:v>0.33333333333333337</c:v>
                </c:pt>
              </c:numCache>
            </c:numRef>
          </c:val>
          <c:extLst>
            <c:ext xmlns:c16="http://schemas.microsoft.com/office/drawing/2014/chart" uri="{C3380CC4-5D6E-409C-BE32-E72D297353CC}">
              <c16:uniqueId val="{00000000-B2B2-47EA-8997-33C0647D8BB0}"/>
            </c:ext>
          </c:extLst>
        </c:ser>
        <c:dLbls>
          <c:showLegendKey val="0"/>
          <c:showVal val="1"/>
          <c:showCatName val="0"/>
          <c:showSerName val="0"/>
          <c:showPercent val="0"/>
          <c:showBubbleSize val="0"/>
        </c:dLbls>
        <c:gapWidth val="150"/>
        <c:axId val="-1107668208"/>
        <c:axId val="-1107666032"/>
      </c:barChart>
      <c:catAx>
        <c:axId val="-1107668208"/>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107666032"/>
        <c:crosses val="autoZero"/>
        <c:auto val="1"/>
        <c:lblAlgn val="ctr"/>
        <c:lblOffset val="100"/>
        <c:noMultiLvlLbl val="0"/>
      </c:catAx>
      <c:valAx>
        <c:axId val="-1107666032"/>
        <c:scaling>
          <c:orientation val="minMax"/>
        </c:scaling>
        <c:delete val="1"/>
        <c:axPos val="t"/>
        <c:numFmt formatCode="0.0" sourceLinked="1"/>
        <c:majorTickMark val="out"/>
        <c:minorTickMark val="none"/>
        <c:tickLblPos val="nextTo"/>
        <c:crossAx val="-1107668208"/>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2049086709820434"/>
          <c:y val="3.8065835912268746E-2"/>
          <c:w val="0.76203987363315917"/>
          <c:h val="0.90483541021932823"/>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Линейные!$B$142:$B$145</c:f>
              <c:strCache>
                <c:ptCount val="4"/>
                <c:pt idx="0">
                  <c:v>Затрудняюсь ответить</c:v>
                </c:pt>
                <c:pt idx="1">
                  <c:v>Высокий</c:v>
                </c:pt>
                <c:pt idx="2">
                  <c:v>Средний</c:v>
                </c:pt>
                <c:pt idx="3">
                  <c:v>Низкий</c:v>
                </c:pt>
              </c:strCache>
            </c:strRef>
          </c:cat>
          <c:val>
            <c:numRef>
              <c:f>Линейные!$C$142:$C$145</c:f>
              <c:numCache>
                <c:formatCode>0.0</c:formatCode>
                <c:ptCount val="4"/>
                <c:pt idx="0">
                  <c:v>47.333333333333336</c:v>
                </c:pt>
                <c:pt idx="1">
                  <c:v>26.666666666666668</c:v>
                </c:pt>
                <c:pt idx="2">
                  <c:v>18.666666666666668</c:v>
                </c:pt>
                <c:pt idx="3">
                  <c:v>7.333333333333333</c:v>
                </c:pt>
              </c:numCache>
            </c:numRef>
          </c:val>
          <c:extLst>
            <c:ext xmlns:c16="http://schemas.microsoft.com/office/drawing/2014/chart" uri="{C3380CC4-5D6E-409C-BE32-E72D297353CC}">
              <c16:uniqueId val="{00000000-6FC9-4B52-8D53-FC5F2F81A97D}"/>
            </c:ext>
          </c:extLst>
        </c:ser>
        <c:dLbls>
          <c:showLegendKey val="0"/>
          <c:showVal val="1"/>
          <c:showCatName val="0"/>
          <c:showSerName val="0"/>
          <c:showPercent val="0"/>
          <c:showBubbleSize val="0"/>
        </c:dLbls>
        <c:gapWidth val="150"/>
        <c:axId val="-1107665488"/>
        <c:axId val="-1107682896"/>
      </c:barChart>
      <c:catAx>
        <c:axId val="-1107665488"/>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107682896"/>
        <c:crosses val="autoZero"/>
        <c:auto val="1"/>
        <c:lblAlgn val="ctr"/>
        <c:lblOffset val="100"/>
        <c:noMultiLvlLbl val="0"/>
      </c:catAx>
      <c:valAx>
        <c:axId val="-1107682896"/>
        <c:scaling>
          <c:orientation val="minMax"/>
        </c:scaling>
        <c:delete val="1"/>
        <c:axPos val="t"/>
        <c:numFmt formatCode="0.0" sourceLinked="1"/>
        <c:majorTickMark val="out"/>
        <c:minorTickMark val="none"/>
        <c:tickLblPos val="nextTo"/>
        <c:crossAx val="-1107665488"/>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3088603072526066"/>
          <c:y val="3.8065835912268746E-2"/>
          <c:w val="0.56911396927474056"/>
          <c:h val="0.90483541021933023"/>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Линейные!$B$166:$B$169</c:f>
              <c:strCache>
                <c:ptCount val="4"/>
                <c:pt idx="0">
                  <c:v>Состояние стабильно</c:v>
                </c:pt>
                <c:pt idx="1">
                  <c:v>Наблюдается спад активности в развитии</c:v>
                </c:pt>
                <c:pt idx="2">
                  <c:v>Наблюдается активное развитие</c:v>
                </c:pt>
                <c:pt idx="3">
                  <c:v>Наблюдается сокращение малого и среднего бизнеса</c:v>
                </c:pt>
              </c:strCache>
            </c:strRef>
          </c:cat>
          <c:val>
            <c:numRef>
              <c:f>Линейные!$C$166:$C$169</c:f>
              <c:numCache>
                <c:formatCode>0.0</c:formatCode>
                <c:ptCount val="4"/>
                <c:pt idx="0">
                  <c:v>38.666666666666487</c:v>
                </c:pt>
                <c:pt idx="1">
                  <c:v>26.333333333333247</c:v>
                </c:pt>
                <c:pt idx="2">
                  <c:v>21.333333333333254</c:v>
                </c:pt>
                <c:pt idx="3">
                  <c:v>13.666666666666691</c:v>
                </c:pt>
              </c:numCache>
            </c:numRef>
          </c:val>
          <c:extLst>
            <c:ext xmlns:c16="http://schemas.microsoft.com/office/drawing/2014/chart" uri="{C3380CC4-5D6E-409C-BE32-E72D297353CC}">
              <c16:uniqueId val="{00000000-297C-49CF-A4BA-B2A8616439E0}"/>
            </c:ext>
          </c:extLst>
        </c:ser>
        <c:dLbls>
          <c:showLegendKey val="0"/>
          <c:showVal val="1"/>
          <c:showCatName val="0"/>
          <c:showSerName val="0"/>
          <c:showPercent val="0"/>
          <c:showBubbleSize val="0"/>
        </c:dLbls>
        <c:gapWidth val="150"/>
        <c:axId val="-1107656784"/>
        <c:axId val="-1107654064"/>
      </c:barChart>
      <c:catAx>
        <c:axId val="-1107656784"/>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107654064"/>
        <c:crosses val="autoZero"/>
        <c:auto val="1"/>
        <c:lblAlgn val="ctr"/>
        <c:lblOffset val="100"/>
        <c:noMultiLvlLbl val="0"/>
      </c:catAx>
      <c:valAx>
        <c:axId val="-1107654064"/>
        <c:scaling>
          <c:orientation val="minMax"/>
        </c:scaling>
        <c:delete val="1"/>
        <c:axPos val="t"/>
        <c:numFmt formatCode="0.0" sourceLinked="1"/>
        <c:majorTickMark val="out"/>
        <c:minorTickMark val="none"/>
        <c:tickLblPos val="none"/>
        <c:crossAx val="-1107656784"/>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2931404072883291"/>
          <c:y val="3.8065835912268746E-2"/>
          <c:w val="0.67068595927117103"/>
          <c:h val="0.90483541021933023"/>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Линейные!$B$172:$B$175</c:f>
              <c:strCache>
                <c:ptCount val="4"/>
                <c:pt idx="0">
                  <c:v>Сохранение существующего состояния</c:v>
                </c:pt>
                <c:pt idx="1">
                  <c:v>Активное развитие</c:v>
                </c:pt>
                <c:pt idx="2">
                  <c:v>Спад активности в развитии</c:v>
                </c:pt>
                <c:pt idx="3">
                  <c:v>Сокращение малого и среднего бизнеса</c:v>
                </c:pt>
              </c:strCache>
            </c:strRef>
          </c:cat>
          <c:val>
            <c:numRef>
              <c:f>Линейные!$C$172:$C$175</c:f>
              <c:numCache>
                <c:formatCode>0.0</c:formatCode>
                <c:ptCount val="4"/>
                <c:pt idx="0">
                  <c:v>41.666666666666494</c:v>
                </c:pt>
                <c:pt idx="1">
                  <c:v>30.666666666666664</c:v>
                </c:pt>
                <c:pt idx="2">
                  <c:v>18.333333333333247</c:v>
                </c:pt>
                <c:pt idx="3">
                  <c:v>9.3333333333333357</c:v>
                </c:pt>
              </c:numCache>
            </c:numRef>
          </c:val>
          <c:extLst>
            <c:ext xmlns:c16="http://schemas.microsoft.com/office/drawing/2014/chart" uri="{C3380CC4-5D6E-409C-BE32-E72D297353CC}">
              <c16:uniqueId val="{00000000-43CC-4BBE-B35D-145AE66EEC04}"/>
            </c:ext>
          </c:extLst>
        </c:ser>
        <c:dLbls>
          <c:showLegendKey val="0"/>
          <c:showVal val="1"/>
          <c:showCatName val="0"/>
          <c:showSerName val="0"/>
          <c:showPercent val="0"/>
          <c:showBubbleSize val="0"/>
        </c:dLbls>
        <c:gapWidth val="150"/>
        <c:axId val="-1107657872"/>
        <c:axId val="-1107662768"/>
      </c:barChart>
      <c:catAx>
        <c:axId val="-1107657872"/>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107662768"/>
        <c:crosses val="autoZero"/>
        <c:auto val="1"/>
        <c:lblAlgn val="ctr"/>
        <c:lblOffset val="100"/>
        <c:noMultiLvlLbl val="0"/>
      </c:catAx>
      <c:valAx>
        <c:axId val="-1107662768"/>
        <c:scaling>
          <c:orientation val="minMax"/>
        </c:scaling>
        <c:delete val="1"/>
        <c:axPos val="t"/>
        <c:numFmt formatCode="0.0" sourceLinked="1"/>
        <c:majorTickMark val="out"/>
        <c:minorTickMark val="none"/>
        <c:tickLblPos val="none"/>
        <c:crossAx val="-1107657872"/>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323854875960465"/>
          <c:y val="3.8065835912268746E-2"/>
          <c:w val="0.56761451240395722"/>
          <c:h val="0.90483541021933023"/>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Линейные!$B$59:$B$61</c:f>
              <c:strCache>
                <c:ptCount val="3"/>
                <c:pt idx="0">
                  <c:v>Да, знаю о ней, но не участвую в ее реализации</c:v>
                </c:pt>
                <c:pt idx="1">
                  <c:v>Нет, не знаю</c:v>
                </c:pt>
                <c:pt idx="2">
                  <c:v>Да, знаю и являюсь участником реализации этой программы (получателем муниципальной поддержки)</c:v>
                </c:pt>
              </c:strCache>
            </c:strRef>
          </c:cat>
          <c:val>
            <c:numRef>
              <c:f>Линейные!$C$59:$C$61</c:f>
              <c:numCache>
                <c:formatCode>0.0</c:formatCode>
                <c:ptCount val="3"/>
                <c:pt idx="0">
                  <c:v>52.4</c:v>
                </c:pt>
                <c:pt idx="1">
                  <c:v>36.333333333333336</c:v>
                </c:pt>
                <c:pt idx="2">
                  <c:v>11.333333333333332</c:v>
                </c:pt>
              </c:numCache>
            </c:numRef>
          </c:val>
          <c:extLst>
            <c:ext xmlns:c16="http://schemas.microsoft.com/office/drawing/2014/chart" uri="{C3380CC4-5D6E-409C-BE32-E72D297353CC}">
              <c16:uniqueId val="{00000000-7033-4E46-A366-DAA56803D56D}"/>
            </c:ext>
          </c:extLst>
        </c:ser>
        <c:dLbls>
          <c:showLegendKey val="0"/>
          <c:showVal val="1"/>
          <c:showCatName val="0"/>
          <c:showSerName val="0"/>
          <c:showPercent val="0"/>
          <c:showBubbleSize val="0"/>
        </c:dLbls>
        <c:gapWidth val="150"/>
        <c:axId val="-1066780560"/>
        <c:axId val="-1066779472"/>
      </c:barChart>
      <c:catAx>
        <c:axId val="-1066780560"/>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066779472"/>
        <c:crosses val="autoZero"/>
        <c:auto val="1"/>
        <c:lblAlgn val="ctr"/>
        <c:lblOffset val="100"/>
        <c:noMultiLvlLbl val="0"/>
      </c:catAx>
      <c:valAx>
        <c:axId val="-1066779472"/>
        <c:scaling>
          <c:orientation val="minMax"/>
        </c:scaling>
        <c:delete val="1"/>
        <c:axPos val="t"/>
        <c:numFmt formatCode="0.0" sourceLinked="1"/>
        <c:majorTickMark val="out"/>
        <c:minorTickMark val="none"/>
        <c:tickLblPos val="none"/>
        <c:crossAx val="-1066780560"/>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4600453744918828"/>
          <c:y val="3.8065835912268746E-2"/>
          <c:w val="0.55399546255081544"/>
          <c:h val="0.90483541021933023"/>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Линейные!$B$64:$B$66</c:f>
              <c:strCache>
                <c:ptCount val="3"/>
                <c:pt idx="0">
                  <c:v>Сложно сказать, в чем-то способствует, в чем-то – нет</c:v>
                </c:pt>
                <c:pt idx="1">
                  <c:v>Способствует в полной мере</c:v>
                </c:pt>
                <c:pt idx="2">
                  <c:v>Совершенно не способствует</c:v>
                </c:pt>
              </c:strCache>
            </c:strRef>
          </c:cat>
          <c:val>
            <c:numRef>
              <c:f>Линейные!$C$64:$C$66</c:f>
              <c:numCache>
                <c:formatCode>0.0</c:formatCode>
                <c:ptCount val="3"/>
                <c:pt idx="0">
                  <c:v>55.000000000000007</c:v>
                </c:pt>
                <c:pt idx="1">
                  <c:v>33</c:v>
                </c:pt>
                <c:pt idx="2">
                  <c:v>12</c:v>
                </c:pt>
              </c:numCache>
            </c:numRef>
          </c:val>
          <c:extLst>
            <c:ext xmlns:c16="http://schemas.microsoft.com/office/drawing/2014/chart" uri="{C3380CC4-5D6E-409C-BE32-E72D297353CC}">
              <c16:uniqueId val="{00000000-4C8A-49DF-A403-0A7113A11085}"/>
            </c:ext>
          </c:extLst>
        </c:ser>
        <c:dLbls>
          <c:showLegendKey val="0"/>
          <c:showVal val="1"/>
          <c:showCatName val="0"/>
          <c:showSerName val="0"/>
          <c:showPercent val="0"/>
          <c:showBubbleSize val="0"/>
        </c:dLbls>
        <c:gapWidth val="150"/>
        <c:axId val="-1066777840"/>
        <c:axId val="-1066777296"/>
      </c:barChart>
      <c:catAx>
        <c:axId val="-1066777840"/>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066777296"/>
        <c:crosses val="autoZero"/>
        <c:auto val="1"/>
        <c:lblAlgn val="ctr"/>
        <c:lblOffset val="100"/>
        <c:noMultiLvlLbl val="0"/>
      </c:catAx>
      <c:valAx>
        <c:axId val="-1066777296"/>
        <c:scaling>
          <c:orientation val="minMax"/>
        </c:scaling>
        <c:delete val="1"/>
        <c:axPos val="t"/>
        <c:numFmt formatCode="0.0" sourceLinked="1"/>
        <c:majorTickMark val="out"/>
        <c:minorTickMark val="none"/>
        <c:tickLblPos val="none"/>
        <c:crossAx val="-1066777840"/>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360600758238594"/>
          <c:y val="3.8065835912268746E-2"/>
          <c:w val="0.8489245094363207"/>
          <c:h val="0.90483541021933023"/>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Линейные!$B$94:$B$95</c:f>
              <c:strCache>
                <c:ptCount val="2"/>
                <c:pt idx="0">
                  <c:v>Нет</c:v>
                </c:pt>
                <c:pt idx="1">
                  <c:v>Да</c:v>
                </c:pt>
              </c:strCache>
            </c:strRef>
          </c:cat>
          <c:val>
            <c:numRef>
              <c:f>Линейные!$C$94:$C$95</c:f>
              <c:numCache>
                <c:formatCode>0.0</c:formatCode>
                <c:ptCount val="2"/>
                <c:pt idx="0">
                  <c:v>78.666666666666657</c:v>
                </c:pt>
                <c:pt idx="1">
                  <c:v>21.333333333333254</c:v>
                </c:pt>
              </c:numCache>
            </c:numRef>
          </c:val>
          <c:extLst>
            <c:ext xmlns:c16="http://schemas.microsoft.com/office/drawing/2014/chart" uri="{C3380CC4-5D6E-409C-BE32-E72D297353CC}">
              <c16:uniqueId val="{00000000-E320-4B94-83FC-31F95E5F3EC6}"/>
            </c:ext>
          </c:extLst>
        </c:ser>
        <c:dLbls>
          <c:showLegendKey val="0"/>
          <c:showVal val="1"/>
          <c:showCatName val="0"/>
          <c:showSerName val="0"/>
          <c:showPercent val="0"/>
          <c:showBubbleSize val="0"/>
        </c:dLbls>
        <c:gapWidth val="150"/>
        <c:axId val="-1066776208"/>
        <c:axId val="-1107663312"/>
      </c:barChart>
      <c:catAx>
        <c:axId val="-1066776208"/>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107663312"/>
        <c:crosses val="autoZero"/>
        <c:auto val="1"/>
        <c:lblAlgn val="ctr"/>
        <c:lblOffset val="100"/>
        <c:noMultiLvlLbl val="0"/>
      </c:catAx>
      <c:valAx>
        <c:axId val="-1107663312"/>
        <c:scaling>
          <c:orientation val="minMax"/>
        </c:scaling>
        <c:delete val="1"/>
        <c:axPos val="t"/>
        <c:numFmt formatCode="0.0" sourceLinked="1"/>
        <c:majorTickMark val="out"/>
        <c:minorTickMark val="none"/>
        <c:tickLblPos val="none"/>
        <c:crossAx val="-1066776208"/>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5289389067524116"/>
          <c:y val="3.8065835912268746E-2"/>
          <c:w val="0.54710610932475889"/>
          <c:h val="0.90483541021932823"/>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Линейные!$B$98:$B$103</c:f>
              <c:strCache>
                <c:ptCount val="6"/>
                <c:pt idx="0">
                  <c:v>Не возникало проблем при получении поддержки</c:v>
                </c:pt>
                <c:pt idx="1">
                  <c:v>Большое количество требуемых документов, необходимых для получения поддержки</c:v>
                </c:pt>
                <c:pt idx="2">
                  <c:v>Длительные сроки получения поддержки</c:v>
                </c:pt>
                <c:pt idx="3">
                  <c:v>Неясность порядка, который необходимо соблюсти при получении поддержки</c:v>
                </c:pt>
                <c:pt idx="4">
                  <c:v>Отсутствие информации о порядке получения поддержки</c:v>
                </c:pt>
                <c:pt idx="5">
                  <c:v>Другое</c:v>
                </c:pt>
              </c:strCache>
            </c:strRef>
          </c:cat>
          <c:val>
            <c:numRef>
              <c:f>Линейные!$C$98:$C$103</c:f>
              <c:numCache>
                <c:formatCode>0.0</c:formatCode>
                <c:ptCount val="6"/>
                <c:pt idx="0">
                  <c:v>46.9</c:v>
                </c:pt>
                <c:pt idx="1">
                  <c:v>40.6</c:v>
                </c:pt>
                <c:pt idx="2">
                  <c:v>15.6</c:v>
                </c:pt>
                <c:pt idx="3">
                  <c:v>12.5</c:v>
                </c:pt>
                <c:pt idx="4">
                  <c:v>6.3</c:v>
                </c:pt>
                <c:pt idx="5">
                  <c:v>4.7</c:v>
                </c:pt>
              </c:numCache>
            </c:numRef>
          </c:val>
          <c:extLst>
            <c:ext xmlns:c16="http://schemas.microsoft.com/office/drawing/2014/chart" uri="{C3380CC4-5D6E-409C-BE32-E72D297353CC}">
              <c16:uniqueId val="{00000000-08BB-4023-9F84-EFC683223709}"/>
            </c:ext>
          </c:extLst>
        </c:ser>
        <c:dLbls>
          <c:showLegendKey val="0"/>
          <c:showVal val="1"/>
          <c:showCatName val="0"/>
          <c:showSerName val="0"/>
          <c:showPercent val="0"/>
          <c:showBubbleSize val="0"/>
        </c:dLbls>
        <c:gapWidth val="150"/>
        <c:axId val="-1107667664"/>
        <c:axId val="-1107669840"/>
      </c:barChart>
      <c:catAx>
        <c:axId val="-1107667664"/>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107669840"/>
        <c:crosses val="autoZero"/>
        <c:auto val="1"/>
        <c:lblAlgn val="ctr"/>
        <c:lblOffset val="100"/>
        <c:noMultiLvlLbl val="0"/>
      </c:catAx>
      <c:valAx>
        <c:axId val="-1107669840"/>
        <c:scaling>
          <c:orientation val="minMax"/>
        </c:scaling>
        <c:delete val="1"/>
        <c:axPos val="t"/>
        <c:numFmt formatCode="0.0" sourceLinked="1"/>
        <c:majorTickMark val="out"/>
        <c:minorTickMark val="none"/>
        <c:tickLblPos val="nextTo"/>
        <c:crossAx val="-1107667664"/>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2056232118895254"/>
          <c:y val="3.8065835912268746E-2"/>
          <c:w val="0.56196841954241261"/>
          <c:h val="0.92971102492785418"/>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Линейные!$B$106:$B$112</c:f>
              <c:strCache>
                <c:ptCount val="7"/>
                <c:pt idx="0">
                  <c:v>Возмещение части затрат на аренду нежилых помещений и коммунальные платежи</c:v>
                </c:pt>
                <c:pt idx="1">
                  <c:v>Возмещение части затрат по приобретению оборудования (основных средств) и лицензионных программных продуктов</c:v>
                </c:pt>
                <c:pt idx="2">
                  <c:v>Возмещение части затрат на обучение, повышение квалификации, профессиональную переподготовку</c:v>
                </c:pt>
                <c:pt idx="3">
                  <c:v>Предоставление недвижимого имущества, находящегося в муниципальной собственности, в аренду</c:v>
                </c:pt>
                <c:pt idx="4">
                  <c:v>Возмещение части затрат на рекламу</c:v>
                </c:pt>
                <c:pt idx="5">
                  <c:v>Возмещение части затрат на обязательную сертификацию произведенной продукции</c:v>
                </c:pt>
                <c:pt idx="6">
                  <c:v>Другое</c:v>
                </c:pt>
              </c:strCache>
            </c:strRef>
          </c:cat>
          <c:val>
            <c:numRef>
              <c:f>Линейные!$C$106:$C$112</c:f>
              <c:numCache>
                <c:formatCode>0.0</c:formatCode>
                <c:ptCount val="7"/>
                <c:pt idx="0">
                  <c:v>51</c:v>
                </c:pt>
                <c:pt idx="1">
                  <c:v>31.333333333333254</c:v>
                </c:pt>
                <c:pt idx="2">
                  <c:v>23.666666666666668</c:v>
                </c:pt>
                <c:pt idx="3">
                  <c:v>23.333333333333247</c:v>
                </c:pt>
                <c:pt idx="4">
                  <c:v>17.333333333333254</c:v>
                </c:pt>
                <c:pt idx="5">
                  <c:v>11</c:v>
                </c:pt>
                <c:pt idx="6">
                  <c:v>2.3333333333333335</c:v>
                </c:pt>
              </c:numCache>
            </c:numRef>
          </c:val>
          <c:extLst>
            <c:ext xmlns:c16="http://schemas.microsoft.com/office/drawing/2014/chart" uri="{C3380CC4-5D6E-409C-BE32-E72D297353CC}">
              <c16:uniqueId val="{00000000-F726-4143-9E7A-CCF708C83A25}"/>
            </c:ext>
          </c:extLst>
        </c:ser>
        <c:dLbls>
          <c:showLegendKey val="0"/>
          <c:showVal val="1"/>
          <c:showCatName val="0"/>
          <c:showSerName val="0"/>
          <c:showPercent val="0"/>
          <c:showBubbleSize val="0"/>
        </c:dLbls>
        <c:gapWidth val="150"/>
        <c:axId val="-1107654608"/>
        <c:axId val="-1107675280"/>
      </c:barChart>
      <c:catAx>
        <c:axId val="-1107654608"/>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107675280"/>
        <c:crosses val="autoZero"/>
        <c:auto val="1"/>
        <c:lblAlgn val="ctr"/>
        <c:lblOffset val="100"/>
        <c:noMultiLvlLbl val="0"/>
      </c:catAx>
      <c:valAx>
        <c:axId val="-1107675280"/>
        <c:scaling>
          <c:orientation val="minMax"/>
        </c:scaling>
        <c:delete val="1"/>
        <c:axPos val="t"/>
        <c:numFmt formatCode="0.0" sourceLinked="1"/>
        <c:majorTickMark val="out"/>
        <c:minorTickMark val="none"/>
        <c:tickLblPos val="none"/>
        <c:crossAx val="-1107654608"/>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2774205073240442"/>
          <c:y val="3.8065835912268746E-2"/>
          <c:w val="0.67225794926759563"/>
          <c:h val="0.90483541021933023"/>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Линейные!$B$151:$B$153</c:f>
              <c:strCache>
                <c:ptCount val="3"/>
                <c:pt idx="0">
                  <c:v>Благоприятный</c:v>
                </c:pt>
                <c:pt idx="1">
                  <c:v>Неблагоприятный</c:v>
                </c:pt>
                <c:pt idx="2">
                  <c:v>Затрудняюсь ответить (отказ от ответа)</c:v>
                </c:pt>
              </c:strCache>
            </c:strRef>
          </c:cat>
          <c:val>
            <c:numRef>
              <c:f>Линейные!$C$151:$C$153</c:f>
              <c:numCache>
                <c:formatCode>0.0</c:formatCode>
                <c:ptCount val="3"/>
                <c:pt idx="0">
                  <c:v>51</c:v>
                </c:pt>
                <c:pt idx="1">
                  <c:v>27.666666666666668</c:v>
                </c:pt>
                <c:pt idx="2">
                  <c:v>21.333333333333254</c:v>
                </c:pt>
              </c:numCache>
            </c:numRef>
          </c:val>
          <c:extLst>
            <c:ext xmlns:c16="http://schemas.microsoft.com/office/drawing/2014/chart" uri="{C3380CC4-5D6E-409C-BE32-E72D297353CC}">
              <c16:uniqueId val="{00000000-0B1E-4C30-A487-2DAE32569B88}"/>
            </c:ext>
          </c:extLst>
        </c:ser>
        <c:dLbls>
          <c:showLegendKey val="0"/>
          <c:showVal val="1"/>
          <c:showCatName val="0"/>
          <c:showSerName val="0"/>
          <c:showPercent val="0"/>
          <c:showBubbleSize val="0"/>
        </c:dLbls>
        <c:gapWidth val="150"/>
        <c:axId val="-1107675824"/>
        <c:axId val="-1107681264"/>
      </c:barChart>
      <c:catAx>
        <c:axId val="-1107675824"/>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107681264"/>
        <c:crosses val="autoZero"/>
        <c:auto val="1"/>
        <c:lblAlgn val="ctr"/>
        <c:lblOffset val="100"/>
        <c:noMultiLvlLbl val="0"/>
      </c:catAx>
      <c:valAx>
        <c:axId val="-1107681264"/>
        <c:scaling>
          <c:orientation val="minMax"/>
        </c:scaling>
        <c:delete val="1"/>
        <c:axPos val="t"/>
        <c:numFmt formatCode="0.0" sourceLinked="1"/>
        <c:majorTickMark val="out"/>
        <c:minorTickMark val="none"/>
        <c:tickLblPos val="none"/>
        <c:crossAx val="-1107675824"/>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5398356555912828"/>
          <c:y val="3.8065835912268746E-2"/>
          <c:w val="0.54601643444087178"/>
          <c:h val="0.90483541021932823"/>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Линейные!$B$157:$B$164</c:f>
              <c:strCache>
                <c:ptCount val="8"/>
                <c:pt idx="0">
                  <c:v>Экономические риски</c:v>
                </c:pt>
                <c:pt idx="1">
                  <c:v>Отсутствие персонала необходимой квалификации</c:v>
                </c:pt>
                <c:pt idx="2">
                  <c:v>Сложности получения заемных средств для инвестиций</c:v>
                </c:pt>
                <c:pt idx="3">
                  <c:v>Высокие затраты на внедрение инноваций</c:v>
                </c:pt>
                <c:pt idx="4">
                  <c:v>Другое</c:v>
                </c:pt>
                <c:pt idx="5">
                  <c:v>Дефицит информационных технологий и программных продуктов</c:v>
                </c:pt>
                <c:pt idx="6">
                  <c:v>Коррупция, административные барьеры</c:v>
                </c:pt>
                <c:pt idx="7">
                  <c:v>Избыточность государственного регулирования и требований стандартов</c:v>
                </c:pt>
              </c:strCache>
            </c:strRef>
          </c:cat>
          <c:val>
            <c:numRef>
              <c:f>Линейные!$C$157:$C$164</c:f>
              <c:numCache>
                <c:formatCode>0.0</c:formatCode>
                <c:ptCount val="8"/>
                <c:pt idx="0">
                  <c:v>44.666666666666664</c:v>
                </c:pt>
                <c:pt idx="1">
                  <c:v>36.666666666666664</c:v>
                </c:pt>
                <c:pt idx="2">
                  <c:v>26.333333333333332</c:v>
                </c:pt>
                <c:pt idx="3">
                  <c:v>24.333333333333336</c:v>
                </c:pt>
                <c:pt idx="4">
                  <c:v>21</c:v>
                </c:pt>
                <c:pt idx="5">
                  <c:v>14.666666666666666</c:v>
                </c:pt>
                <c:pt idx="6">
                  <c:v>12.333333333333334</c:v>
                </c:pt>
                <c:pt idx="7">
                  <c:v>8</c:v>
                </c:pt>
              </c:numCache>
            </c:numRef>
          </c:val>
          <c:extLst>
            <c:ext xmlns:c16="http://schemas.microsoft.com/office/drawing/2014/chart" uri="{C3380CC4-5D6E-409C-BE32-E72D297353CC}">
              <c16:uniqueId val="{00000000-4339-415D-994E-B3AF05671520}"/>
            </c:ext>
          </c:extLst>
        </c:ser>
        <c:dLbls>
          <c:showLegendKey val="0"/>
          <c:showVal val="1"/>
          <c:showCatName val="0"/>
          <c:showSerName val="0"/>
          <c:showPercent val="0"/>
          <c:showBubbleSize val="0"/>
        </c:dLbls>
        <c:gapWidth val="150"/>
        <c:axId val="-1107667120"/>
        <c:axId val="-1107662224"/>
      </c:barChart>
      <c:catAx>
        <c:axId val="-1107667120"/>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107662224"/>
        <c:crosses val="autoZero"/>
        <c:auto val="1"/>
        <c:lblAlgn val="ctr"/>
        <c:lblOffset val="100"/>
        <c:noMultiLvlLbl val="0"/>
      </c:catAx>
      <c:valAx>
        <c:axId val="-1107662224"/>
        <c:scaling>
          <c:orientation val="minMax"/>
        </c:scaling>
        <c:delete val="1"/>
        <c:axPos val="t"/>
        <c:numFmt formatCode="0.0" sourceLinked="1"/>
        <c:majorTickMark val="out"/>
        <c:minorTickMark val="none"/>
        <c:tickLblPos val="nextTo"/>
        <c:crossAx val="-1107667120"/>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6164841186585842"/>
          <c:y val="3.8065835912268746E-2"/>
          <c:w val="0.52088227592125247"/>
          <c:h val="0.90483541021932823"/>
        </c:manualLayout>
      </c:layout>
      <c:barChart>
        <c:barDir val="bar"/>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Линейные!$B$83:$B$91</c:f>
              <c:strCache>
                <c:ptCount val="9"/>
                <c:pt idx="0">
                  <c:v>Повышение арендной платы (высокая арендная плата)/ коммунальных платежей</c:v>
                </c:pt>
                <c:pt idx="1">
                  <c:v>Отсутствие возможностей привлечения инвестиций для развития бизнеса</c:v>
                </c:pt>
                <c:pt idx="2">
                  <c:v>Неэффективный налоговый режим для предприятий малого и среднего предпринимательства</c:v>
                </c:pt>
                <c:pt idx="3">
                  <c:v>Другое</c:v>
                </c:pt>
                <c:pt idx="4">
                  <c:v>Большое количество отчетной документации</c:v>
                </c:pt>
                <c:pt idx="5">
                  <c:v>Отсутствие доступа к кредитным ресурсам</c:v>
                </c:pt>
                <c:pt idx="6">
                  <c:v>Отсутствие государственной и муниципальной поддержки</c:v>
                </c:pt>
                <c:pt idx="7">
                  <c:v>Отсутствие информационной, консультационной поддержки</c:v>
                </c:pt>
                <c:pt idx="8">
                  <c:v>Высокий уровень административных барьеров для ведения бизнеса</c:v>
                </c:pt>
              </c:strCache>
            </c:strRef>
          </c:cat>
          <c:val>
            <c:numRef>
              <c:f>Линейные!$C$83:$C$91</c:f>
              <c:numCache>
                <c:formatCode>0.0</c:formatCode>
                <c:ptCount val="9"/>
                <c:pt idx="0">
                  <c:v>41</c:v>
                </c:pt>
                <c:pt idx="1">
                  <c:v>23.333333333333332</c:v>
                </c:pt>
                <c:pt idx="2">
                  <c:v>18</c:v>
                </c:pt>
                <c:pt idx="3">
                  <c:v>18</c:v>
                </c:pt>
                <c:pt idx="4">
                  <c:v>17.666666666666668</c:v>
                </c:pt>
                <c:pt idx="5">
                  <c:v>14.333333333333334</c:v>
                </c:pt>
                <c:pt idx="6">
                  <c:v>11.333333333333332</c:v>
                </c:pt>
                <c:pt idx="7">
                  <c:v>10.333333333333334</c:v>
                </c:pt>
                <c:pt idx="8">
                  <c:v>7.0000000000000009</c:v>
                </c:pt>
              </c:numCache>
            </c:numRef>
          </c:val>
          <c:extLst>
            <c:ext xmlns:c16="http://schemas.microsoft.com/office/drawing/2014/chart" uri="{C3380CC4-5D6E-409C-BE32-E72D297353CC}">
              <c16:uniqueId val="{00000000-5708-4209-AB78-1A120C6CB692}"/>
            </c:ext>
          </c:extLst>
        </c:ser>
        <c:dLbls>
          <c:showLegendKey val="0"/>
          <c:showVal val="1"/>
          <c:showCatName val="0"/>
          <c:showSerName val="0"/>
          <c:showPercent val="0"/>
          <c:showBubbleSize val="0"/>
        </c:dLbls>
        <c:gapWidth val="150"/>
        <c:axId val="-1107651888"/>
        <c:axId val="-1107659504"/>
      </c:barChart>
      <c:catAx>
        <c:axId val="-1107651888"/>
        <c:scaling>
          <c:orientation val="maxMin"/>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107659504"/>
        <c:crosses val="autoZero"/>
        <c:auto val="1"/>
        <c:lblAlgn val="ctr"/>
        <c:lblOffset val="100"/>
        <c:noMultiLvlLbl val="0"/>
      </c:catAx>
      <c:valAx>
        <c:axId val="-1107659504"/>
        <c:scaling>
          <c:orientation val="minMax"/>
        </c:scaling>
        <c:delete val="1"/>
        <c:axPos val="t"/>
        <c:numFmt formatCode="0.0" sourceLinked="1"/>
        <c:majorTickMark val="out"/>
        <c:minorTickMark val="none"/>
        <c:tickLblPos val="nextTo"/>
        <c:crossAx val="-1107651888"/>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4F1BBB-0889-4685-9FC5-4A6BB3B0E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16832</Words>
  <Characters>95946</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Иванова Алина Витальевна</cp:lastModifiedBy>
  <cp:revision>2</cp:revision>
  <cp:lastPrinted>2025-07-29T07:28:00Z</cp:lastPrinted>
  <dcterms:created xsi:type="dcterms:W3CDTF">2025-08-22T09:11:00Z</dcterms:created>
  <dcterms:modified xsi:type="dcterms:W3CDTF">2025-08-22T09:11:00Z</dcterms:modified>
</cp:coreProperties>
</file>